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6704F"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CNECT-F-2</w:t>
            </w:r>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6704F" w:rsidRPr="00B6704F" w:rsidRDefault="00B6704F" w:rsidP="00B6704F">
            <w:pPr>
              <w:jc w:val="both"/>
              <w:outlineLvl w:val="1"/>
              <w:rPr>
                <w:rFonts w:ascii="Times New Roman" w:eastAsia="Times New Roman" w:hAnsi="Times New Roman" w:cs="Times New Roman"/>
                <w:b/>
                <w:bCs/>
                <w:lang w:val="en-GB" w:eastAsia="fr-BE"/>
              </w:rPr>
            </w:pPr>
            <w:r w:rsidRPr="00B6704F">
              <w:rPr>
                <w:rFonts w:ascii="Times New Roman" w:eastAsia="Times New Roman" w:hAnsi="Times New Roman" w:cs="Times New Roman"/>
                <w:b/>
                <w:bCs/>
                <w:lang w:val="en-GB" w:eastAsia="fr-BE"/>
              </w:rPr>
              <w:t>Prabhat Agarwal</w:t>
            </w:r>
          </w:p>
          <w:p w:rsidR="00B6704F" w:rsidRPr="00B6704F" w:rsidRDefault="00B6704F" w:rsidP="00B6704F">
            <w:pPr>
              <w:jc w:val="both"/>
              <w:outlineLvl w:val="1"/>
              <w:rPr>
                <w:rFonts w:ascii="Times New Roman" w:eastAsia="Times New Roman" w:hAnsi="Times New Roman" w:cs="Times New Roman"/>
                <w:b/>
                <w:bCs/>
                <w:lang w:val="en-GB" w:eastAsia="fr-BE"/>
              </w:rPr>
            </w:pPr>
            <w:hyperlink r:id="rId8" w:history="1">
              <w:r w:rsidRPr="00B6704F">
                <w:rPr>
                  <w:rFonts w:ascii="Times New Roman" w:eastAsia="Times New Roman" w:hAnsi="Times New Roman" w:cs="Times New Roman"/>
                  <w:b/>
                  <w:bCs/>
                  <w:color w:val="0000FF"/>
                  <w:u w:val="single"/>
                  <w:lang w:val="en-GB" w:eastAsia="fr-BE"/>
                </w:rPr>
                <w:t>Prabhat.agarwal@ec.europa.eu</w:t>
              </w:r>
            </w:hyperlink>
            <w:r w:rsidRPr="00B6704F">
              <w:rPr>
                <w:rFonts w:ascii="Times New Roman" w:eastAsia="Times New Roman" w:hAnsi="Times New Roman" w:cs="Times New Roman"/>
                <w:b/>
                <w:bCs/>
                <w:lang w:val="en-GB" w:eastAsia="fr-BE"/>
              </w:rPr>
              <w:t xml:space="preserve"> </w:t>
            </w:r>
          </w:p>
          <w:p w:rsidR="009F03A7" w:rsidRPr="009F03A7" w:rsidRDefault="00B6704F" w:rsidP="00B6704F">
            <w:pPr>
              <w:rPr>
                <w:rFonts w:ascii="Times New Roman" w:eastAsia="Times New Roman" w:hAnsi="Times New Roman" w:cs="Times New Roman"/>
                <w:b/>
                <w:lang w:val="de-DE" w:eastAsia="en-GB"/>
              </w:rPr>
            </w:pPr>
            <w:r w:rsidRPr="00B6704F">
              <w:rPr>
                <w:rFonts w:ascii="Times New Roman" w:eastAsia="Times New Roman" w:hAnsi="Times New Roman" w:cs="Times New Roman"/>
                <w:b/>
                <w:bCs/>
                <w:lang w:val="en-GB" w:eastAsia="fr-BE"/>
              </w:rPr>
              <w:t>+32.2.2987153</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r w:rsidR="00B6704F">
              <w:rPr>
                <w:rFonts w:ascii="Times New Roman" w:eastAsia="Times New Roman" w:hAnsi="Times New Roman" w:cs="Times New Roman"/>
                <w:b/>
                <w:lang w:val="de-DE" w:eastAsia="en-GB"/>
              </w:rPr>
              <w:t>0</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B6704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We are the Platforms Directorate at DG CONNECT.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We currently manage the range of policies and regulations applicable to online intermediary services, including the Digital Services Act, the Digital Markets Act, two major new regulatory frameworks for online platforms and other online intermediaries, and the Platform-to-Business Regulation.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We are at present preparing for the supervision of the implementation and enforcement of the Digital Services Act and the Digital Markets Act (jointly with DG COMP), which entrust the Commission with the new, globally significant regulatory powers to supervise the largest online platforms in the EU.</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For this </w:t>
      </w:r>
      <w:proofErr w:type="spellStart"/>
      <w:r w:rsidRPr="00B6704F">
        <w:rPr>
          <w:rFonts w:ascii="Times New Roman" w:eastAsia="Times New Roman" w:hAnsi="Times New Roman" w:cs="Times New Roman"/>
          <w:lang w:val="en-IE" w:eastAsia="en-GB"/>
        </w:rPr>
        <w:t>groundbreaking</w:t>
      </w:r>
      <w:proofErr w:type="spellEnd"/>
      <w:r w:rsidRPr="00B6704F">
        <w:rPr>
          <w:rFonts w:ascii="Times New Roman" w:eastAsia="Times New Roman" w:hAnsi="Times New Roman" w:cs="Times New Roman"/>
          <w:lang w:val="en-IE" w:eastAsia="en-GB"/>
        </w:rPr>
        <w:t xml:space="preserve"> new task, we seek to recruit highly motivated Seconded National Experts with a range of skills to work in the multi-disciplinary enforcement team.</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The Digital Services Act and the Digital Markets Act constitute ground-breaking new digital regulations and are amongst this Commission’s priority actions in the field of digital rules and regulations as part of the policies to build Europe fit for the digital age.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The Commission is now establishing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i.e. those with more than 45 million users in the EU. This will include search engines and platforms such as social media sites, video-sharing platforms, and online market-places.</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lastRenderedPageBreak/>
        <w:t xml:space="preserve">With these ground-breaking new regulatory powers, the Commission will supervise the systems that such online platforms put into place to tackle illegal content, fight disinformation, uphold user rights, and protect user’s health and wellbeing. The team will cooperate closely and seamlessly with the newly established European Centre for Algorithmic Transparency, established at the Commission’s Joint Research Centre. Part of the work will involve scrutinising platforms’ recommender systems and content moderation algorithms, as part of their overall compliance with the DSA.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The team will interact with external stakeholders, including the regulated companies, civil society actors and academics, as well as work closely with Member States and relevant third countries and international organisations. </w:t>
      </w:r>
    </w:p>
    <w:p w:rsidR="00B6704F" w:rsidRDefault="00B6704F" w:rsidP="00B6704F">
      <w:pPr>
        <w:spacing w:after="0" w:line="240" w:lineRule="auto"/>
        <w:ind w:left="426"/>
        <w:jc w:val="both"/>
        <w:rPr>
          <w:rFonts w:ascii="Times New Roman" w:eastAsia="Times New Roman" w:hAnsi="Times New Roman" w:cs="Times New Roman"/>
          <w:lang w:val="en-IE" w:eastAsia="en-GB"/>
        </w:rPr>
      </w:pP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JOB DESCRIPTION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Overall purpose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On the basis of the powers delegated to the Commission under the Digital Services Act, the team shall carry out its new supervisory and enforcement tasks.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Position 1: Legal officer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Under the supervision of the Head of Unit and deputy Head of Unit, the jobholder would be responsible for providing legal advice and analysis for any of the aspects of the Digital Services Act.</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Position 2: Data scientist</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Under the supervision of the Head of Unit and deputy Head of Unit, the jobholder would be responsible for carrying out tasks related to the technical features of any relevant aspects of the Digital Services Act, including applying data science approaches as relevant.</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Position 3: Economist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Under the supervision of the Head of Unit and deputy Head of Unit, the jobholder would be responsible for carrying out economic analysis and providing economic advice for the relevant aspects of the Digital Services Act.</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Position 4: Policy officer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Under the supervision of the Head of Unit and deputy Head of Unit, the jobholder would be responsible for carrying out general analysis, advice, and carry out projects of a general nature linked to the provisions of the Digital Services Act.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For all of the above positions, tasks may include, but are not limited to:</w:t>
      </w:r>
    </w:p>
    <w:p w:rsidR="00B6704F" w:rsidRPr="00B6704F" w:rsidRDefault="00B6704F" w:rsidP="00B6704F">
      <w:pPr>
        <w:spacing w:after="0" w:line="240" w:lineRule="auto"/>
        <w:ind w:left="709" w:hanging="283"/>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w:t>
      </w:r>
      <w:r w:rsidRPr="00B6704F">
        <w:rPr>
          <w:rFonts w:ascii="Times New Roman" w:eastAsia="Times New Roman" w:hAnsi="Times New Roman" w:cs="Times New Roman"/>
          <w:lang w:val="en-IE" w:eastAsia="en-GB"/>
        </w:rPr>
        <w:tab/>
        <w:t>Contribute to the preparatory phase of the enforcement of the Digital Services Act, by establishing evidence-based approaches, guidelines and analytical frameworks;</w:t>
      </w:r>
    </w:p>
    <w:p w:rsidR="00B6704F" w:rsidRPr="00B6704F" w:rsidRDefault="00B6704F" w:rsidP="00B6704F">
      <w:pPr>
        <w:spacing w:after="0" w:line="240" w:lineRule="auto"/>
        <w:ind w:left="709" w:hanging="283"/>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w:t>
      </w:r>
      <w:r w:rsidRPr="00B6704F">
        <w:rPr>
          <w:rFonts w:ascii="Times New Roman" w:eastAsia="Times New Roman" w:hAnsi="Times New Roman" w:cs="Times New Roman"/>
          <w:lang w:val="en-IE" w:eastAsia="en-GB"/>
        </w:rPr>
        <w:tab/>
        <w:t>Contribute to the establishment of sound internal and external procedures and processes, including the relevant internal digital workflows;</w:t>
      </w:r>
    </w:p>
    <w:p w:rsidR="00B6704F" w:rsidRPr="00B6704F" w:rsidRDefault="00B6704F" w:rsidP="00B6704F">
      <w:pPr>
        <w:spacing w:after="0" w:line="240" w:lineRule="auto"/>
        <w:ind w:left="709" w:hanging="283"/>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w:t>
      </w:r>
      <w:r w:rsidRPr="00B6704F">
        <w:rPr>
          <w:rFonts w:ascii="Times New Roman" w:eastAsia="Times New Roman" w:hAnsi="Times New Roman" w:cs="Times New Roman"/>
          <w:lang w:val="en-IE" w:eastAsia="en-GB"/>
        </w:rPr>
        <w:tab/>
        <w:t>Engage with relevant stakeholders to gather knowledge and evidence to support the application of the Digital Services Act;</w:t>
      </w:r>
    </w:p>
    <w:p w:rsidR="00B6704F" w:rsidRPr="00B6704F" w:rsidRDefault="00B6704F" w:rsidP="00B6704F">
      <w:pPr>
        <w:spacing w:after="0" w:line="240" w:lineRule="auto"/>
        <w:ind w:left="709" w:hanging="283"/>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w:t>
      </w:r>
      <w:r w:rsidRPr="00B6704F">
        <w:rPr>
          <w:rFonts w:ascii="Times New Roman" w:eastAsia="Times New Roman" w:hAnsi="Times New Roman" w:cs="Times New Roman"/>
          <w:lang w:val="en-IE" w:eastAsia="en-GB"/>
        </w:rPr>
        <w:tab/>
        <w:t xml:space="preserve">Work with entities in scope, Member States, third parties and other stakeholders to prepare the effective implementation of the rules, including by contributing to secondary legislation, guidelines, codes of conducts, or relevant standards;  </w:t>
      </w:r>
    </w:p>
    <w:p w:rsidR="00B6704F" w:rsidRPr="00B6704F" w:rsidRDefault="00B6704F" w:rsidP="00B6704F">
      <w:pPr>
        <w:spacing w:after="0" w:line="240" w:lineRule="auto"/>
        <w:ind w:left="709" w:hanging="283"/>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w:t>
      </w:r>
      <w:r w:rsidRPr="00B6704F">
        <w:rPr>
          <w:rFonts w:ascii="Times New Roman" w:eastAsia="Times New Roman" w:hAnsi="Times New Roman" w:cs="Times New Roman"/>
          <w:lang w:val="en-IE" w:eastAsia="en-GB"/>
        </w:rPr>
        <w:tab/>
        <w:t>As part of multi-disciplinary case-teams detect, investigate, and analyse potential infringements of the Digital Services Act;</w:t>
      </w:r>
    </w:p>
    <w:p w:rsidR="00B6704F" w:rsidRPr="00B6704F" w:rsidRDefault="00B6704F" w:rsidP="00B6704F">
      <w:pPr>
        <w:spacing w:after="0" w:line="240" w:lineRule="auto"/>
        <w:ind w:left="709" w:hanging="283"/>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w:t>
      </w:r>
      <w:r w:rsidRPr="00B6704F">
        <w:rPr>
          <w:rFonts w:ascii="Times New Roman" w:eastAsia="Times New Roman" w:hAnsi="Times New Roman" w:cs="Times New Roman"/>
          <w:lang w:val="en-IE" w:eastAsia="en-GB"/>
        </w:rPr>
        <w:tab/>
        <w:t>Contribute to internal and external knowledge management, training, and communications activities;</w:t>
      </w:r>
    </w:p>
    <w:p w:rsidR="00B6704F" w:rsidRPr="00B6704F" w:rsidRDefault="00B6704F" w:rsidP="00B6704F">
      <w:pPr>
        <w:spacing w:after="0" w:line="240" w:lineRule="auto"/>
        <w:ind w:left="709" w:hanging="283"/>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w:t>
      </w:r>
      <w:r w:rsidRPr="00B6704F">
        <w:rPr>
          <w:rFonts w:ascii="Times New Roman" w:eastAsia="Times New Roman" w:hAnsi="Times New Roman" w:cs="Times New Roman"/>
          <w:lang w:val="en-IE" w:eastAsia="en-GB"/>
        </w:rPr>
        <w:tab/>
        <w:t xml:space="preserve">Contribute to technology foresight projects.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 </w:t>
      </w:r>
    </w:p>
    <w:p w:rsidR="00B6704F" w:rsidRPr="00B6704F" w:rsidRDefault="00B6704F" w:rsidP="00B6704F">
      <w:pPr>
        <w:spacing w:after="0" w:line="240" w:lineRule="auto"/>
        <w:ind w:left="426"/>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 xml:space="preserve">Duties may also involve: </w:t>
      </w:r>
    </w:p>
    <w:p w:rsidR="00B6704F" w:rsidRPr="00B6704F" w:rsidRDefault="00B6704F" w:rsidP="00B6704F">
      <w:pPr>
        <w:spacing w:after="0" w:line="240" w:lineRule="auto"/>
        <w:ind w:left="709" w:hanging="283"/>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w:t>
      </w:r>
      <w:r w:rsidRPr="00B6704F">
        <w:rPr>
          <w:rFonts w:ascii="Times New Roman" w:eastAsia="Times New Roman" w:hAnsi="Times New Roman" w:cs="Times New Roman"/>
          <w:lang w:val="en-IE" w:eastAsia="en-GB"/>
        </w:rPr>
        <w:tab/>
        <w:t>Carrying out investigations, and in particular inspections, of designated entities and related activities;</w:t>
      </w:r>
    </w:p>
    <w:p w:rsidR="00B6704F" w:rsidRPr="00B6704F" w:rsidRDefault="00B6704F" w:rsidP="00B6704F">
      <w:pPr>
        <w:spacing w:after="0" w:line="240" w:lineRule="auto"/>
        <w:ind w:left="709" w:hanging="283"/>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w:t>
      </w:r>
      <w:r w:rsidRPr="00B6704F">
        <w:rPr>
          <w:rFonts w:ascii="Times New Roman" w:eastAsia="Times New Roman" w:hAnsi="Times New Roman" w:cs="Times New Roman"/>
          <w:lang w:val="en-IE" w:eastAsia="en-GB"/>
        </w:rPr>
        <w:tab/>
        <w:t xml:space="preserve">Contribute to joint investigations carried out with Member States; </w:t>
      </w:r>
    </w:p>
    <w:p w:rsidR="00232073" w:rsidRDefault="00B6704F" w:rsidP="00B6704F">
      <w:pPr>
        <w:spacing w:after="0" w:line="240" w:lineRule="auto"/>
        <w:ind w:left="709" w:hanging="283"/>
        <w:jc w:val="both"/>
        <w:rPr>
          <w:rFonts w:ascii="Times New Roman" w:eastAsia="Times New Roman" w:hAnsi="Times New Roman" w:cs="Times New Roman"/>
          <w:lang w:val="en-IE" w:eastAsia="en-GB"/>
        </w:rPr>
      </w:pPr>
      <w:r w:rsidRPr="00B6704F">
        <w:rPr>
          <w:rFonts w:ascii="Times New Roman" w:eastAsia="Times New Roman" w:hAnsi="Times New Roman" w:cs="Times New Roman"/>
          <w:lang w:val="en-IE" w:eastAsia="en-GB"/>
        </w:rPr>
        <w:t>•</w:t>
      </w:r>
      <w:r w:rsidRPr="00B6704F">
        <w:rPr>
          <w:rFonts w:ascii="Times New Roman" w:eastAsia="Times New Roman" w:hAnsi="Times New Roman" w:cs="Times New Roman"/>
          <w:lang w:val="en-IE" w:eastAsia="en-GB"/>
        </w:rPr>
        <w:tab/>
        <w:t>Carrying out monitoring and control activities.</w:t>
      </w:r>
    </w:p>
    <w:p w:rsidR="00232073" w:rsidRDefault="00232073" w:rsidP="00232073">
      <w:pPr>
        <w:spacing w:after="0" w:line="240" w:lineRule="auto"/>
        <w:ind w:left="426"/>
        <w:jc w:val="both"/>
        <w:rPr>
          <w:rFonts w:ascii="Times New Roman" w:eastAsia="Times New Roman" w:hAnsi="Times New Roman" w:cs="Times New Roman"/>
          <w:lang w:val="en-IE" w:eastAsia="en-GB"/>
        </w:rPr>
      </w:pPr>
    </w:p>
    <w:p w:rsidR="00B6704F" w:rsidRDefault="00B6704F" w:rsidP="00232073">
      <w:pPr>
        <w:spacing w:after="0" w:line="240" w:lineRule="auto"/>
        <w:ind w:left="426"/>
        <w:jc w:val="both"/>
        <w:rPr>
          <w:rFonts w:ascii="Times New Roman" w:eastAsia="Times New Roman" w:hAnsi="Times New Roman" w:cs="Times New Roman"/>
          <w:lang w:val="en-IE" w:eastAsia="en-GB"/>
        </w:rPr>
      </w:pPr>
    </w:p>
    <w:p w:rsidR="00B6704F" w:rsidRPr="00232073" w:rsidRDefault="00B6704F" w:rsidP="0023207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B6704F" w:rsidRPr="00B6704F">
        <w:rPr>
          <w:rFonts w:ascii="Times New Roman" w:eastAsia="Times New Roman" w:hAnsi="Times New Roman" w:cs="Times New Roman"/>
          <w:lang w:val="en-US" w:eastAsia="en-GB"/>
        </w:rPr>
        <w:t>see the profiles described below</w:t>
      </w:r>
      <w:r w:rsidR="00EF4E42" w:rsidRPr="00EF4E42">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 xml:space="preserve">Candidates must have at least 2 years of professional experience in the following areas:  </w:t>
      </w: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 xml:space="preserve"> </w:t>
      </w: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Profile 1</w:t>
      </w:r>
      <w:r>
        <w:rPr>
          <w:rFonts w:ascii="Times New Roman" w:eastAsia="Times New Roman" w:hAnsi="Times New Roman" w:cs="Times New Roman"/>
          <w:lang w:val="en-US" w:eastAsia="en-GB"/>
        </w:rPr>
        <w:t xml:space="preserve"> - Legal </w:t>
      </w:r>
      <w:proofErr w:type="gramStart"/>
      <w:r>
        <w:rPr>
          <w:rFonts w:ascii="Times New Roman" w:eastAsia="Times New Roman" w:hAnsi="Times New Roman" w:cs="Times New Roman"/>
          <w:lang w:val="en-US" w:eastAsia="en-GB"/>
        </w:rPr>
        <w:t>officer :</w:t>
      </w:r>
      <w:proofErr w:type="gramEnd"/>
      <w:r>
        <w:rPr>
          <w:rFonts w:ascii="Times New Roman" w:eastAsia="Times New Roman" w:hAnsi="Times New Roman" w:cs="Times New Roman"/>
          <w:lang w:val="en-US" w:eastAsia="en-GB"/>
        </w:rPr>
        <w:t xml:space="preserve"> l</w:t>
      </w:r>
      <w:r w:rsidRPr="00B6704F">
        <w:rPr>
          <w:rFonts w:ascii="Times New Roman" w:eastAsia="Times New Roman" w:hAnsi="Times New Roman" w:cs="Times New Roman"/>
          <w:lang w:val="en-US" w:eastAsia="en-GB"/>
        </w:rPr>
        <w:t xml:space="preserve">egal analysis in the field of EU law and/or digital regulations </w:t>
      </w: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Profile 2</w:t>
      </w:r>
      <w:r>
        <w:rPr>
          <w:rFonts w:ascii="Times New Roman" w:eastAsia="Times New Roman" w:hAnsi="Times New Roman" w:cs="Times New Roman"/>
          <w:lang w:val="en-US" w:eastAsia="en-GB"/>
        </w:rPr>
        <w:t xml:space="preserve"> -</w:t>
      </w:r>
      <w:r w:rsidRPr="00B6704F">
        <w:rPr>
          <w:rFonts w:ascii="Times New Roman" w:eastAsia="Times New Roman" w:hAnsi="Times New Roman" w:cs="Times New Roman"/>
          <w:lang w:val="en-US" w:eastAsia="en-GB"/>
        </w:rPr>
        <w:t xml:space="preserve"> Data scientist / </w:t>
      </w:r>
      <w:proofErr w:type="gramStart"/>
      <w:r w:rsidRPr="00B6704F">
        <w:rPr>
          <w:rFonts w:ascii="Times New Roman" w:eastAsia="Times New Roman" w:hAnsi="Times New Roman" w:cs="Times New Roman"/>
          <w:lang w:val="en-US" w:eastAsia="en-GB"/>
        </w:rPr>
        <w:t>technologist</w:t>
      </w:r>
      <w:r>
        <w:rPr>
          <w:rFonts w:ascii="Times New Roman" w:eastAsia="Times New Roman" w:hAnsi="Times New Roman" w:cs="Times New Roman"/>
          <w:lang w:val="en-US" w:eastAsia="en-GB"/>
        </w:rPr>
        <w:t xml:space="preserve"> :</w:t>
      </w:r>
      <w:proofErr w:type="gramEnd"/>
      <w:r>
        <w:rPr>
          <w:rFonts w:ascii="Times New Roman" w:eastAsia="Times New Roman" w:hAnsi="Times New Roman" w:cs="Times New Roman"/>
          <w:lang w:val="en-US" w:eastAsia="en-GB"/>
        </w:rPr>
        <w:t xml:space="preserve"> d</w:t>
      </w:r>
      <w:r w:rsidRPr="00B6704F">
        <w:rPr>
          <w:rFonts w:ascii="Times New Roman" w:eastAsia="Times New Roman" w:hAnsi="Times New Roman" w:cs="Times New Roman"/>
          <w:lang w:val="en-US" w:eastAsia="en-GB"/>
        </w:rPr>
        <w:t xml:space="preserve">ata science and/or wider relevant technology domain </w:t>
      </w: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Profile 3</w:t>
      </w:r>
      <w:r>
        <w:rPr>
          <w:rFonts w:ascii="Times New Roman" w:eastAsia="Times New Roman" w:hAnsi="Times New Roman" w:cs="Times New Roman"/>
          <w:lang w:val="en-US" w:eastAsia="en-GB"/>
        </w:rPr>
        <w:t xml:space="preserve"> -</w:t>
      </w:r>
      <w:r w:rsidRPr="00B6704F">
        <w:rPr>
          <w:rFonts w:ascii="Times New Roman" w:eastAsia="Times New Roman" w:hAnsi="Times New Roman" w:cs="Times New Roman"/>
          <w:lang w:val="en-US" w:eastAsia="en-GB"/>
        </w:rPr>
        <w:t xml:space="preserve"> </w:t>
      </w:r>
      <w:proofErr w:type="gramStart"/>
      <w:r w:rsidRPr="00B6704F">
        <w:rPr>
          <w:rFonts w:ascii="Times New Roman" w:eastAsia="Times New Roman" w:hAnsi="Times New Roman" w:cs="Times New Roman"/>
          <w:lang w:val="en-US" w:eastAsia="en-GB"/>
        </w:rPr>
        <w:t xml:space="preserve">Economist </w:t>
      </w:r>
      <w:r>
        <w:rPr>
          <w:rFonts w:ascii="Times New Roman" w:eastAsia="Times New Roman" w:hAnsi="Times New Roman" w:cs="Times New Roman"/>
          <w:lang w:val="en-US" w:eastAsia="en-GB"/>
        </w:rPr>
        <w:t>:</w:t>
      </w:r>
      <w:proofErr w:type="gramEnd"/>
      <w:r>
        <w:rPr>
          <w:rFonts w:ascii="Times New Roman" w:eastAsia="Times New Roman" w:hAnsi="Times New Roman" w:cs="Times New Roman"/>
          <w:lang w:val="en-US" w:eastAsia="en-GB"/>
        </w:rPr>
        <w:t xml:space="preserve"> e</w:t>
      </w:r>
      <w:r w:rsidRPr="00B6704F">
        <w:rPr>
          <w:rFonts w:ascii="Times New Roman" w:eastAsia="Times New Roman" w:hAnsi="Times New Roman" w:cs="Times New Roman"/>
          <w:lang w:val="en-US" w:eastAsia="en-GB"/>
        </w:rPr>
        <w:t xml:space="preserve">conomic analysis in the field of the digital economy or network industries </w:t>
      </w: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Profile 4</w:t>
      </w:r>
      <w:r>
        <w:rPr>
          <w:rFonts w:ascii="Times New Roman" w:eastAsia="Times New Roman" w:hAnsi="Times New Roman" w:cs="Times New Roman"/>
          <w:lang w:val="en-US" w:eastAsia="en-GB"/>
        </w:rPr>
        <w:t xml:space="preserve"> - Policy </w:t>
      </w:r>
      <w:proofErr w:type="gramStart"/>
      <w:r>
        <w:rPr>
          <w:rFonts w:ascii="Times New Roman" w:eastAsia="Times New Roman" w:hAnsi="Times New Roman" w:cs="Times New Roman"/>
          <w:lang w:val="en-US" w:eastAsia="en-GB"/>
        </w:rPr>
        <w:t>officer :</w:t>
      </w:r>
      <w:proofErr w:type="gramEnd"/>
      <w:r>
        <w:rPr>
          <w:rFonts w:ascii="Times New Roman" w:eastAsia="Times New Roman" w:hAnsi="Times New Roman" w:cs="Times New Roman"/>
          <w:lang w:val="en-US" w:eastAsia="en-GB"/>
        </w:rPr>
        <w:t xml:space="preserve"> p</w:t>
      </w:r>
      <w:r w:rsidRPr="00B6704F">
        <w:rPr>
          <w:rFonts w:ascii="Times New Roman" w:eastAsia="Times New Roman" w:hAnsi="Times New Roman" w:cs="Times New Roman"/>
          <w:lang w:val="en-US" w:eastAsia="en-GB"/>
        </w:rPr>
        <w:t>rofessional experience in a field related to digital policies, digital regulation, or other related and relevant field</w:t>
      </w:r>
      <w:r>
        <w:rPr>
          <w:rFonts w:ascii="Times New Roman" w:eastAsia="Times New Roman" w:hAnsi="Times New Roman" w:cs="Times New Roman"/>
          <w:lang w:val="en-US" w:eastAsia="en-GB"/>
        </w:rPr>
        <w:t>s, including project management.</w:t>
      </w: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 xml:space="preserve">The following expertise or professional experience in any of the following areas would also be an advantage for all 4 profiles:  </w:t>
      </w: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 xml:space="preserve"> </w:t>
      </w:r>
    </w:p>
    <w:p w:rsidR="00B6704F" w:rsidRPr="00B6704F" w:rsidRDefault="00B6704F" w:rsidP="00B6704F">
      <w:pPr>
        <w:tabs>
          <w:tab w:val="left" w:pos="993"/>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w:t>
      </w:r>
      <w:r w:rsidRPr="00B6704F">
        <w:rPr>
          <w:rFonts w:ascii="Times New Roman" w:eastAsia="Times New Roman" w:hAnsi="Times New Roman" w:cs="Times New Roman"/>
          <w:lang w:val="en-US" w:eastAsia="en-GB"/>
        </w:rPr>
        <w:tab/>
        <w:t xml:space="preserve">Professional experience in an international and multicultural environment; </w:t>
      </w:r>
    </w:p>
    <w:p w:rsidR="00B6704F" w:rsidRPr="00B6704F" w:rsidRDefault="00B6704F" w:rsidP="00B6704F">
      <w:pPr>
        <w:tabs>
          <w:tab w:val="left" w:pos="993"/>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w:t>
      </w:r>
      <w:r w:rsidRPr="00B6704F">
        <w:rPr>
          <w:rFonts w:ascii="Times New Roman" w:eastAsia="Times New Roman" w:hAnsi="Times New Roman" w:cs="Times New Roman"/>
          <w:lang w:val="en-US" w:eastAsia="en-GB"/>
        </w:rPr>
        <w:tab/>
        <w:t xml:space="preserve">Knowledge/understanding of EU policies in the fields relevant to the profile. </w:t>
      </w:r>
    </w:p>
    <w:p w:rsidR="00B6704F" w:rsidRPr="00B6704F" w:rsidRDefault="00B6704F" w:rsidP="00B6704F">
      <w:pPr>
        <w:tabs>
          <w:tab w:val="left" w:pos="993"/>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w:t>
      </w:r>
      <w:r w:rsidRPr="00B6704F">
        <w:rPr>
          <w:rFonts w:ascii="Times New Roman" w:eastAsia="Times New Roman" w:hAnsi="Times New Roman" w:cs="Times New Roman"/>
          <w:lang w:val="en-US" w:eastAsia="en-GB"/>
        </w:rPr>
        <w:tab/>
        <w:t>Knowledge/experience of regulatory supervision and enforcement in any related domain</w:t>
      </w:r>
    </w:p>
    <w:p w:rsidR="00B6704F" w:rsidRPr="00B6704F" w:rsidRDefault="00B6704F" w:rsidP="00B6704F">
      <w:pPr>
        <w:tabs>
          <w:tab w:val="left" w:pos="993"/>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w:t>
      </w:r>
      <w:r w:rsidRPr="00B6704F">
        <w:rPr>
          <w:rFonts w:ascii="Times New Roman" w:eastAsia="Times New Roman" w:hAnsi="Times New Roman" w:cs="Times New Roman"/>
          <w:lang w:val="en-US" w:eastAsia="en-GB"/>
        </w:rPr>
        <w:tab/>
        <w:t xml:space="preserve">Experience and understanding of audit &amp; control systems; </w:t>
      </w:r>
    </w:p>
    <w:p w:rsidR="00B6704F" w:rsidRPr="00B6704F" w:rsidRDefault="00B6704F" w:rsidP="00B6704F">
      <w:pPr>
        <w:tabs>
          <w:tab w:val="left" w:pos="993"/>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w:t>
      </w:r>
      <w:r w:rsidRPr="00B6704F">
        <w:rPr>
          <w:rFonts w:ascii="Times New Roman" w:eastAsia="Times New Roman" w:hAnsi="Times New Roman" w:cs="Times New Roman"/>
          <w:lang w:val="en-US" w:eastAsia="en-GB"/>
        </w:rPr>
        <w:tab/>
        <w:t xml:space="preserve">Procurement procedures involving the EU budget;  </w:t>
      </w:r>
    </w:p>
    <w:p w:rsid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 xml:space="preserve">Additional required competences for all 4 profiles:  </w:t>
      </w:r>
    </w:p>
    <w:p w:rsidR="00B6704F" w:rsidRPr="00B6704F" w:rsidRDefault="00B6704F" w:rsidP="00B6704F">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w:t>
      </w:r>
      <w:r w:rsidRPr="00B6704F">
        <w:rPr>
          <w:rFonts w:ascii="Times New Roman" w:eastAsia="Times New Roman" w:hAnsi="Times New Roman" w:cs="Times New Roman"/>
          <w:lang w:val="en-US" w:eastAsia="en-GB"/>
        </w:rPr>
        <w:tab/>
        <w:t>A proven ability to produce high-quality written output on complex matters, based on multi-disciplinary team work, under tight deadlines</w:t>
      </w:r>
    </w:p>
    <w:p w:rsidR="00B6704F" w:rsidRPr="00B6704F" w:rsidRDefault="00B6704F" w:rsidP="00B6704F">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w:t>
      </w:r>
      <w:r w:rsidRPr="00B6704F">
        <w:rPr>
          <w:rFonts w:ascii="Times New Roman" w:eastAsia="Times New Roman" w:hAnsi="Times New Roman" w:cs="Times New Roman"/>
          <w:lang w:val="en-US" w:eastAsia="en-GB"/>
        </w:rPr>
        <w:tab/>
        <w:t>A proven ability to work successfully and autonomously in multi-disciplinary, multi-cultural teams</w:t>
      </w:r>
    </w:p>
    <w:p w:rsidR="00B6704F" w:rsidRPr="00B6704F" w:rsidRDefault="00B6704F" w:rsidP="00B6704F">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w:t>
      </w:r>
      <w:r w:rsidRPr="00B6704F">
        <w:rPr>
          <w:rFonts w:ascii="Times New Roman" w:eastAsia="Times New Roman" w:hAnsi="Times New Roman" w:cs="Times New Roman"/>
          <w:lang w:val="en-US" w:eastAsia="en-GB"/>
        </w:rPr>
        <w:tab/>
        <w:t xml:space="preserve">Excellent interpersonal, communication and problem solving skills; </w:t>
      </w:r>
    </w:p>
    <w:p w:rsidR="00B6704F" w:rsidRPr="00B6704F" w:rsidRDefault="00B6704F" w:rsidP="00B6704F">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w:t>
      </w:r>
      <w:r w:rsidRPr="00B6704F">
        <w:rPr>
          <w:rFonts w:ascii="Times New Roman" w:eastAsia="Times New Roman" w:hAnsi="Times New Roman" w:cs="Times New Roman"/>
          <w:lang w:val="en-US" w:eastAsia="en-GB"/>
        </w:rPr>
        <w:tab/>
        <w:t xml:space="preserve">Good </w:t>
      </w:r>
      <w:proofErr w:type="spellStart"/>
      <w:r w:rsidRPr="00B6704F">
        <w:rPr>
          <w:rFonts w:ascii="Times New Roman" w:eastAsia="Times New Roman" w:hAnsi="Times New Roman" w:cs="Times New Roman"/>
          <w:lang w:val="en-US" w:eastAsia="en-GB"/>
        </w:rPr>
        <w:t>organisational</w:t>
      </w:r>
      <w:proofErr w:type="spellEnd"/>
      <w:r w:rsidRPr="00B6704F">
        <w:rPr>
          <w:rFonts w:ascii="Times New Roman" w:eastAsia="Times New Roman" w:hAnsi="Times New Roman" w:cs="Times New Roman"/>
          <w:lang w:val="en-US" w:eastAsia="en-GB"/>
        </w:rPr>
        <w:t xml:space="preserve"> skills, capacity to work as a team member and interact with external stakeholders; </w:t>
      </w:r>
    </w:p>
    <w:p w:rsidR="00232073" w:rsidRPr="00232073" w:rsidRDefault="00B6704F" w:rsidP="00B6704F">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w:t>
      </w:r>
      <w:r w:rsidRPr="00B6704F">
        <w:rPr>
          <w:rFonts w:ascii="Times New Roman" w:eastAsia="Times New Roman" w:hAnsi="Times New Roman" w:cs="Times New Roman"/>
          <w:lang w:val="en-US" w:eastAsia="en-GB"/>
        </w:rPr>
        <w:tab/>
        <w:t>A constructive and pro-active attitude and the willingness and ability to contribute creatively to the evolving organizational goals.</w:t>
      </w:r>
    </w:p>
    <w:p w:rsidR="00232073" w:rsidRDefault="00232073" w:rsidP="00232073">
      <w:pPr>
        <w:tabs>
          <w:tab w:val="left" w:pos="1276"/>
        </w:tabs>
        <w:spacing w:after="0" w:line="240" w:lineRule="auto"/>
        <w:ind w:left="709" w:right="60"/>
        <w:jc w:val="both"/>
        <w:rPr>
          <w:rFonts w:ascii="Times New Roman" w:eastAsia="Times New Roman" w:hAnsi="Times New Roman" w:cs="Times New Roman"/>
          <w:lang w:val="en-US" w:eastAsia="en-GB"/>
        </w:rPr>
      </w:pPr>
    </w:p>
    <w:p w:rsidR="00B6704F" w:rsidRPr="00232073" w:rsidRDefault="00B6704F" w:rsidP="00232073">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B6704F" w:rsidP="00CE223D">
      <w:pPr>
        <w:tabs>
          <w:tab w:val="left" w:pos="709"/>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Excellent oral and written command of English: spoken and written skills equivalent to level C1 or higher level for working purposes.</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Pr="0032123B"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B6704F">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18"/>
  </w:num>
  <w:num w:numId="4">
    <w:abstractNumId w:val="3"/>
  </w:num>
  <w:num w:numId="5">
    <w:abstractNumId w:val="14"/>
  </w:num>
  <w:num w:numId="6">
    <w:abstractNumId w:val="13"/>
  </w:num>
  <w:num w:numId="7">
    <w:abstractNumId w:val="26"/>
  </w:num>
  <w:num w:numId="8">
    <w:abstractNumId w:val="30"/>
  </w:num>
  <w:num w:numId="9">
    <w:abstractNumId w:val="20"/>
  </w:num>
  <w:num w:numId="10">
    <w:abstractNumId w:val="8"/>
  </w:num>
  <w:num w:numId="11">
    <w:abstractNumId w:val="23"/>
  </w:num>
  <w:num w:numId="12">
    <w:abstractNumId w:val="29"/>
  </w:num>
  <w:num w:numId="13">
    <w:abstractNumId w:val="6"/>
  </w:num>
  <w:num w:numId="14">
    <w:abstractNumId w:val="17"/>
  </w:num>
  <w:num w:numId="15">
    <w:abstractNumId w:val="31"/>
  </w:num>
  <w:num w:numId="16">
    <w:abstractNumId w:val="0"/>
  </w:num>
  <w:num w:numId="17">
    <w:abstractNumId w:val="15"/>
  </w:num>
  <w:num w:numId="18">
    <w:abstractNumId w:val="28"/>
  </w:num>
  <w:num w:numId="19">
    <w:abstractNumId w:val="12"/>
  </w:num>
  <w:num w:numId="20">
    <w:abstractNumId w:val="7"/>
  </w:num>
  <w:num w:numId="21">
    <w:abstractNumId w:val="5"/>
  </w:num>
  <w:num w:numId="22">
    <w:abstractNumId w:val="24"/>
  </w:num>
  <w:num w:numId="23">
    <w:abstractNumId w:val="21"/>
  </w:num>
  <w:num w:numId="24">
    <w:abstractNumId w:val="10"/>
  </w:num>
  <w:num w:numId="25">
    <w:abstractNumId w:val="9"/>
  </w:num>
  <w:num w:numId="26">
    <w:abstractNumId w:val="22"/>
  </w:num>
  <w:num w:numId="27">
    <w:abstractNumId w:val="25"/>
  </w:num>
  <w:num w:numId="28">
    <w:abstractNumId w:val="16"/>
  </w:num>
  <w:num w:numId="29">
    <w:abstractNumId w:val="32"/>
  </w:num>
  <w:num w:numId="30">
    <w:abstractNumId w:val="27"/>
  </w:num>
  <w:num w:numId="31">
    <w:abstractNumId w:val="19"/>
  </w:num>
  <w:num w:numId="32">
    <w:abstractNumId w:val="11"/>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1132D2"/>
    <w:rsid w:val="0011597B"/>
    <w:rsid w:val="00124A9C"/>
    <w:rsid w:val="00127B0B"/>
    <w:rsid w:val="0014734A"/>
    <w:rsid w:val="00151FDA"/>
    <w:rsid w:val="0019598C"/>
    <w:rsid w:val="001C2BD3"/>
    <w:rsid w:val="001E4D9E"/>
    <w:rsid w:val="001F1381"/>
    <w:rsid w:val="00232073"/>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57143"/>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6704F"/>
    <w:rsid w:val="00B96B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bhat.agarwa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1983</Words>
  <Characters>11346</Characters>
  <Application>Microsoft Office Word</Application>
  <DocSecurity>0</DocSecurity>
  <Lines>263</Lines>
  <Paragraphs>141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2022-11-14T11:17:00Z</dcterms:created>
  <dcterms:modified xsi:type="dcterms:W3CDTF">2022-11-14T11:17:00Z</dcterms:modified>
</cp:coreProperties>
</file>