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5ABCC" w14:textId="2BFF24E5" w:rsidR="00A31886" w:rsidRPr="00EB2C4E" w:rsidRDefault="00701430" w:rsidP="00A31886">
      <w:pPr>
        <w:pStyle w:val="NoSpacing"/>
        <w:jc w:val="right"/>
        <w:rPr>
          <w:rFonts w:ascii="Times New Roman" w:hAnsi="Times New Roman"/>
          <w:sz w:val="24"/>
          <w:szCs w:val="24"/>
        </w:rPr>
      </w:pPr>
      <w:r w:rsidRPr="00EB2C4E">
        <w:rPr>
          <w:rFonts w:ascii="Times New Roman" w:hAnsi="Times New Roman"/>
          <w:sz w:val="24"/>
          <w:szCs w:val="24"/>
        </w:rPr>
        <w:t>4</w:t>
      </w:r>
      <w:r w:rsidR="00A31886" w:rsidRPr="00EB2C4E">
        <w:rPr>
          <w:rFonts w:ascii="Times New Roman" w:hAnsi="Times New Roman"/>
          <w:sz w:val="24"/>
          <w:szCs w:val="24"/>
        </w:rPr>
        <w:t>.</w:t>
      </w:r>
      <w:r w:rsidR="007B370B" w:rsidRPr="00EB2C4E">
        <w:rPr>
          <w:rFonts w:ascii="Times New Roman" w:hAnsi="Times New Roman"/>
          <w:sz w:val="24"/>
          <w:szCs w:val="24"/>
        </w:rPr>
        <w:t> </w:t>
      </w:r>
      <w:r w:rsidR="00A31886" w:rsidRPr="00EB2C4E">
        <w:rPr>
          <w:rFonts w:ascii="Times New Roman" w:hAnsi="Times New Roman"/>
          <w:sz w:val="24"/>
          <w:szCs w:val="24"/>
        </w:rPr>
        <w:t xml:space="preserve">pielikums </w:t>
      </w:r>
    </w:p>
    <w:p w14:paraId="3CFDF3CA" w14:textId="77777777" w:rsidR="002F0BFB" w:rsidRPr="00EB2C4E" w:rsidRDefault="002F0BFB" w:rsidP="002F0BFB">
      <w:pPr>
        <w:pStyle w:val="Default"/>
        <w:jc w:val="right"/>
        <w:rPr>
          <w:lang w:val="lv-LV"/>
        </w:rPr>
      </w:pPr>
      <w:r w:rsidRPr="00EB2C4E">
        <w:rPr>
          <w:lang w:val="lv-LV"/>
        </w:rPr>
        <w:t xml:space="preserve">granta projektu konkursa “Atbalsts attīstības </w:t>
      </w:r>
    </w:p>
    <w:p w14:paraId="757E640C" w14:textId="77777777" w:rsidR="002F0BFB" w:rsidRPr="00EB2C4E" w:rsidRDefault="002F0BFB" w:rsidP="002F0BFB">
      <w:pPr>
        <w:pStyle w:val="Default"/>
        <w:jc w:val="right"/>
        <w:rPr>
          <w:lang w:val="lv-LV"/>
        </w:rPr>
      </w:pPr>
      <w:r w:rsidRPr="00EB2C4E">
        <w:rPr>
          <w:lang w:val="lv-LV"/>
        </w:rPr>
        <w:t xml:space="preserve">sadarbības projektiem Latvijas Republikas </w:t>
      </w:r>
    </w:p>
    <w:p w14:paraId="0CD10E22" w14:textId="44C64F78" w:rsidR="002F0BFB" w:rsidRPr="00EB2C4E" w:rsidRDefault="002F0BFB" w:rsidP="002F0BFB">
      <w:pPr>
        <w:pStyle w:val="Default"/>
        <w:jc w:val="right"/>
        <w:rPr>
          <w:lang w:val="lv-LV"/>
        </w:rPr>
      </w:pPr>
      <w:r w:rsidRPr="00EB2C4E">
        <w:rPr>
          <w:lang w:val="lv-LV"/>
        </w:rPr>
        <w:t xml:space="preserve">noteiktajās saņēmējvalstīs” nolikumam, </w:t>
      </w:r>
    </w:p>
    <w:p w14:paraId="4B17E5E0" w14:textId="77777777" w:rsidR="002F0BFB" w:rsidRPr="00EB2C4E" w:rsidRDefault="002F0BFB" w:rsidP="002F0BFB">
      <w:pPr>
        <w:pStyle w:val="Default"/>
        <w:jc w:val="right"/>
        <w:rPr>
          <w:lang w:val="lv-LV"/>
        </w:rPr>
      </w:pPr>
      <w:r w:rsidRPr="00EB2C4E">
        <w:rPr>
          <w:lang w:val="lv-LV"/>
        </w:rPr>
        <w:t xml:space="preserve">kas apstiprināts ar Ārlietu ministrijas </w:t>
      </w:r>
    </w:p>
    <w:p w14:paraId="6EDA8CB4" w14:textId="17F1D6E1" w:rsidR="002F0BFB" w:rsidRPr="00EB2C4E" w:rsidRDefault="002F0BFB" w:rsidP="002F0BFB">
      <w:pPr>
        <w:widowControl w:val="0"/>
        <w:suppressAutoHyphens/>
        <w:ind w:right="-2"/>
        <w:jc w:val="right"/>
        <w:rPr>
          <w:kern w:val="2"/>
          <w:lang w:val="lv-LV"/>
        </w:rPr>
      </w:pPr>
      <w:r w:rsidRPr="00EB2C4E">
        <w:rPr>
          <w:kern w:val="2"/>
          <w:lang w:val="lv-LV"/>
        </w:rPr>
        <w:t>202</w:t>
      </w:r>
      <w:r w:rsidR="009C3422">
        <w:rPr>
          <w:kern w:val="2"/>
          <w:lang w:val="lv-LV"/>
        </w:rPr>
        <w:t>2</w:t>
      </w:r>
      <w:r w:rsidR="00094542">
        <w:rPr>
          <w:kern w:val="2"/>
          <w:lang w:val="lv-LV"/>
        </w:rPr>
        <w:t>. gada 24</w:t>
      </w:r>
      <w:r w:rsidRPr="00EB2C4E">
        <w:rPr>
          <w:kern w:val="2"/>
          <w:lang w:val="lv-LV"/>
        </w:rPr>
        <w:t>. </w:t>
      </w:r>
      <w:r w:rsidR="00094542">
        <w:rPr>
          <w:kern w:val="2"/>
          <w:lang w:val="lv-LV"/>
        </w:rPr>
        <w:t>marta</w:t>
      </w:r>
    </w:p>
    <w:p w14:paraId="33A5EF3F" w14:textId="56F7DF05" w:rsidR="00841E5C" w:rsidRPr="00EB2C4E" w:rsidRDefault="002F0BFB" w:rsidP="002F0BFB">
      <w:pPr>
        <w:ind w:right="-1"/>
        <w:jc w:val="right"/>
        <w:rPr>
          <w:bCs/>
          <w:color w:val="000000"/>
          <w:lang w:val="lv-LV"/>
        </w:rPr>
      </w:pPr>
      <w:r w:rsidRPr="00EB2C4E">
        <w:rPr>
          <w:kern w:val="2"/>
          <w:lang w:val="lv-LV"/>
        </w:rPr>
        <w:t>rīkojumu Nr</w:t>
      </w:r>
      <w:r w:rsidRPr="00EB2C4E">
        <w:rPr>
          <w:rFonts w:eastAsia="Arial"/>
          <w:kern w:val="2"/>
          <w:lang w:val="lv-LV"/>
        </w:rPr>
        <w:t xml:space="preserve">. </w:t>
      </w:r>
      <w:r w:rsidR="00863FAF">
        <w:rPr>
          <w:bCs/>
          <w:color w:val="000000"/>
          <w:lang w:val="lv-LV"/>
        </w:rPr>
        <w:t>LV-103</w:t>
      </w:r>
    </w:p>
    <w:p w14:paraId="00B231E9" w14:textId="77777777" w:rsidR="002F0BFB" w:rsidRPr="00EB2C4E" w:rsidRDefault="002F0BFB" w:rsidP="002F0BFB">
      <w:pPr>
        <w:ind w:right="-1"/>
        <w:jc w:val="right"/>
        <w:rPr>
          <w:lang w:val="lv-LV"/>
        </w:rPr>
      </w:pP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w:t>
      </w:r>
      <w:bookmarkStart w:id="0" w:name="_GoBack"/>
      <w:bookmarkEnd w:id="0"/>
      <w:r w:rsidRPr="00EB2C4E">
        <w:rPr>
          <w:lang w:val="lv-LV"/>
        </w:rPr>
        <w:t>umā sniegtās informācijas pareizību un precizitāti un uzņemas par to atbildību;</w:t>
      </w:r>
    </w:p>
    <w:p w14:paraId="30A9E0B6" w14:textId="103431A1" w:rsidR="00CF5C93" w:rsidRPr="00EB2C4E" w:rsidRDefault="00CF5C93" w:rsidP="00DD2CBB">
      <w:pPr>
        <w:numPr>
          <w:ilvl w:val="0"/>
          <w:numId w:val="19"/>
        </w:numPr>
        <w:spacing w:line="276" w:lineRule="auto"/>
        <w:ind w:left="709" w:hanging="425"/>
        <w:jc w:val="both"/>
        <w:rPr>
          <w:lang w:val="lv-LV"/>
        </w:rPr>
      </w:pPr>
      <w:r w:rsidRPr="00EB2C4E">
        <w:rPr>
          <w:lang w:val="lv-LV"/>
        </w:rPr>
        <w:t>apliecina, ka ir iepazinies ar Ārlietu ministrijas fizisko personu datu apstrādes noteikumiem un piekrīt savu fizisko personu datu apstrādei konkursa īstenošanas ietvaros;</w:t>
      </w:r>
    </w:p>
    <w:p w14:paraId="7054C7F3"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pārliecinājies, ka projektā iesaistītais personāls</w:t>
      </w:r>
      <w:r w:rsidR="00643549" w:rsidRPr="00EB2C4E">
        <w:rPr>
          <w:lang w:val="lv-LV"/>
        </w:rPr>
        <w:t xml:space="preserve"> un sadarbības partneri</w:t>
      </w:r>
      <w:r w:rsidRPr="00EB2C4E">
        <w:rPr>
          <w:lang w:val="lv-LV"/>
        </w:rPr>
        <w:t xml:space="preserve"> būs </w:t>
      </w:r>
      <w:r w:rsidR="00306D6F" w:rsidRPr="00EB2C4E">
        <w:rPr>
          <w:lang w:val="lv-LV"/>
        </w:rPr>
        <w:t xml:space="preserve">pieejami </w:t>
      </w:r>
      <w:r w:rsidRPr="00EB2C4E">
        <w:rPr>
          <w:lang w:val="lv-LV"/>
        </w:rPr>
        <w:t xml:space="preserve">projekta īstenošanas laikā un </w:t>
      </w:r>
      <w:r w:rsidR="00306D6F" w:rsidRPr="00EB2C4E">
        <w:rPr>
          <w:lang w:val="lv-LV"/>
        </w:rPr>
        <w:t xml:space="preserve">tie </w:t>
      </w:r>
      <w:r w:rsidRPr="00EB2C4E">
        <w:rPr>
          <w:lang w:val="lv-LV"/>
        </w:rPr>
        <w:t>apņemas pildīt projekta iesniegumā minētos pienākumus, ja tiks pieņemts lēmums slēgt granta līgumu ar projekta iesniedzēju;</w:t>
      </w:r>
    </w:p>
    <w:p w14:paraId="2172B015" w14:textId="24DE94DC" w:rsidR="004434C4" w:rsidRPr="00EB2C4E" w:rsidRDefault="004434C4" w:rsidP="00BF522E">
      <w:pPr>
        <w:numPr>
          <w:ilvl w:val="0"/>
          <w:numId w:val="19"/>
        </w:numPr>
        <w:spacing w:line="276" w:lineRule="auto"/>
        <w:ind w:left="720" w:hanging="432"/>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neatrodas </w:t>
      </w:r>
      <w:r w:rsidR="0075425C">
        <w:rPr>
          <w:rFonts w:eastAsia="Calibri"/>
          <w:bCs/>
          <w:lang w:val="lv-LV"/>
        </w:rPr>
        <w:t>tiesiskās aizsardzības</w:t>
      </w:r>
      <w:r w:rsidR="0075425C" w:rsidRPr="00EB2C4E">
        <w:rPr>
          <w:rFonts w:eastAsia="Calibri"/>
          <w:bCs/>
          <w:lang w:val="lv-LV"/>
        </w:rPr>
        <w:t xml:space="preserve"> </w:t>
      </w:r>
      <w:r w:rsidRPr="00EB2C4E">
        <w:rPr>
          <w:rFonts w:eastAsia="Calibri"/>
          <w:bCs/>
          <w:lang w:val="lv-LV"/>
        </w:rPr>
        <w:t>vai likvidācijas procesā, tā saimnieciskā darbība nav apturēta vai pārtraukta, nav uzsākta tiesvedība par tā darbības izbeigšanu, maksātnespēju vai bankrotu (neattiecas uz valsts, pašvaldību iestādēm un citām publisko tiesību juridiskajām personām)</w:t>
      </w:r>
      <w:r w:rsidR="0075425C">
        <w:rPr>
          <w:rFonts w:eastAsia="Calibri"/>
          <w:bCs/>
          <w:lang w:val="lv-LV"/>
        </w:rPr>
        <w:t xml:space="preserve">, nav </w:t>
      </w:r>
      <w:r w:rsidR="0075425C" w:rsidRPr="0026071D">
        <w:rPr>
          <w:bCs/>
          <w:lang w:val="lv-LV"/>
        </w:rPr>
        <w:t>piemērota sanācija vai mierizlīgums</w:t>
      </w:r>
      <w:r w:rsidRPr="00EB2C4E">
        <w:rPr>
          <w:rFonts w:eastAsia="Calibri"/>
          <w:bCs/>
          <w:lang w:val="lv-LV"/>
        </w:rPr>
        <w:t xml:space="preserve"> un tam nav nodokļu un valsts sociālās apdrošināšanas obligāto iemaksu parādi</w:t>
      </w:r>
      <w:r w:rsidR="0075425C">
        <w:rPr>
          <w:rFonts w:eastAsia="Calibri"/>
          <w:bCs/>
          <w:lang w:val="lv-LV"/>
        </w:rPr>
        <w:t xml:space="preserve">, </w:t>
      </w:r>
      <w:r w:rsidR="0075425C" w:rsidRPr="0075425C">
        <w:rPr>
          <w:rFonts w:eastAsia="Calibri"/>
          <w:bCs/>
          <w:lang w:val="lv-LV"/>
        </w:rPr>
        <w:t>kas kopsummā pārsniedz 150 EUR</w:t>
      </w:r>
      <w:r w:rsidRPr="00EB2C4E">
        <w:rPr>
          <w:rFonts w:eastAsia="Calibri"/>
          <w:bCs/>
          <w:lang w:val="lv-LV"/>
        </w:rPr>
        <w:t>;</w:t>
      </w:r>
    </w:p>
    <w:p w14:paraId="4B24743F" w14:textId="77777777" w:rsidR="00BF522E" w:rsidRPr="00BF522E" w:rsidRDefault="00BF522E" w:rsidP="00BF522E">
      <w:pPr>
        <w:pStyle w:val="ListParagraph"/>
        <w:numPr>
          <w:ilvl w:val="0"/>
          <w:numId w:val="19"/>
        </w:numPr>
        <w:spacing w:after="0"/>
        <w:ind w:left="720" w:hanging="432"/>
        <w:jc w:val="both"/>
        <w:rPr>
          <w:rFonts w:ascii="Times New Roman" w:eastAsia="Times New Roman" w:hAnsi="Times New Roman"/>
          <w:sz w:val="24"/>
          <w:szCs w:val="24"/>
        </w:rPr>
      </w:pPr>
      <w:r w:rsidRPr="00BF522E">
        <w:rPr>
          <w:rFonts w:ascii="Times New Roman" w:eastAsia="Times New Roman" w:hAnsi="Times New Roman"/>
          <w:sz w:val="24"/>
          <w:szCs w:val="24"/>
        </w:rPr>
        <w:t>nav piesaistījis projekta īstenošanā tādas fiziskās personas, 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32927B1F" w14:textId="1C5D4C6C" w:rsidR="009B08AA" w:rsidRPr="009B08AA" w:rsidRDefault="009B08AA" w:rsidP="0075425C">
      <w:pPr>
        <w:pStyle w:val="ListParagraph"/>
        <w:numPr>
          <w:ilvl w:val="0"/>
          <w:numId w:val="19"/>
        </w:numPr>
        <w:spacing w:after="0"/>
        <w:ind w:left="720" w:hanging="432"/>
        <w:jc w:val="both"/>
        <w:rPr>
          <w:rFonts w:ascii="Times New Roman" w:eastAsia="Times New Roman" w:hAnsi="Times New Roman"/>
          <w:sz w:val="24"/>
          <w:szCs w:val="24"/>
        </w:rPr>
      </w:pPr>
      <w:r>
        <w:rPr>
          <w:rFonts w:ascii="Times New Roman" w:eastAsia="Times New Roman" w:hAnsi="Times New Roman"/>
          <w:sz w:val="24"/>
          <w:szCs w:val="24"/>
        </w:rPr>
        <w:t xml:space="preserve">nav piesaistījis projektā tādas fiziskas vai juridiskas personas, pret kurām </w:t>
      </w:r>
      <w:r w:rsidRPr="009B08AA">
        <w:rPr>
          <w:rFonts w:ascii="Times New Roman" w:eastAsia="Times New Roman" w:hAnsi="Times New Roman"/>
          <w:sz w:val="24"/>
          <w:szCs w:val="24"/>
        </w:rPr>
        <w:t xml:space="preserve">ir noteiktas Latvijai saistošas starptautiskās vai nacionālās </w:t>
      </w:r>
      <w:r w:rsidR="00645357" w:rsidRPr="00AE38C1">
        <w:rPr>
          <w:rFonts w:ascii="Times New Roman" w:hAnsi="Times New Roman"/>
          <w:bCs/>
          <w:szCs w:val="24"/>
        </w:rPr>
        <w:t xml:space="preserve">(informācija atrodama Finanšu izlūkošanas </w:t>
      </w:r>
      <w:r w:rsidR="00645357" w:rsidRPr="00AE38C1">
        <w:rPr>
          <w:rFonts w:ascii="Times New Roman" w:hAnsi="Times New Roman"/>
          <w:bCs/>
          <w:szCs w:val="24"/>
        </w:rPr>
        <w:lastRenderedPageBreak/>
        <w:t>dienesta</w:t>
      </w:r>
      <w:r w:rsidR="00645357" w:rsidRPr="00AE38C1">
        <w:rPr>
          <w:rStyle w:val="FootnoteReference"/>
          <w:rFonts w:ascii="Times New Roman" w:hAnsi="Times New Roman"/>
          <w:bCs/>
          <w:szCs w:val="24"/>
        </w:rPr>
        <w:footnoteReference w:id="1"/>
      </w:r>
      <w:r w:rsidR="00645357" w:rsidRPr="00AE38C1">
        <w:rPr>
          <w:rFonts w:ascii="Times New Roman" w:hAnsi="Times New Roman"/>
          <w:bCs/>
          <w:szCs w:val="24"/>
        </w:rPr>
        <w:t xml:space="preserve"> un/vai starptautisko attīstības banku (Pasaules Bankas</w:t>
      </w:r>
      <w:r w:rsidR="00645357" w:rsidRPr="00AE38C1">
        <w:rPr>
          <w:rStyle w:val="FootnoteReference"/>
          <w:rFonts w:ascii="Times New Roman" w:hAnsi="Times New Roman"/>
          <w:bCs/>
          <w:szCs w:val="24"/>
        </w:rPr>
        <w:footnoteReference w:id="2"/>
      </w:r>
      <w:r w:rsidR="00645357" w:rsidRPr="00AE38C1">
        <w:rPr>
          <w:rFonts w:ascii="Times New Roman" w:hAnsi="Times New Roman"/>
          <w:bCs/>
          <w:szCs w:val="24"/>
        </w:rPr>
        <w:t>, Eiropas Rekonstrukcijas un attīstības bankas</w:t>
      </w:r>
      <w:r w:rsidR="00645357" w:rsidRPr="00AE38C1">
        <w:rPr>
          <w:rStyle w:val="FootnoteReference"/>
          <w:rFonts w:ascii="Times New Roman" w:hAnsi="Times New Roman"/>
          <w:bCs/>
          <w:szCs w:val="24"/>
        </w:rPr>
        <w:footnoteReference w:id="3"/>
      </w:r>
      <w:r w:rsidR="00645357" w:rsidRPr="00AE38C1">
        <w:rPr>
          <w:rFonts w:ascii="Times New Roman" w:hAnsi="Times New Roman"/>
          <w:bCs/>
          <w:szCs w:val="24"/>
        </w:rPr>
        <w:t>, ASV OFAC</w:t>
      </w:r>
      <w:r w:rsidR="00645357" w:rsidRPr="00AE38C1">
        <w:rPr>
          <w:rStyle w:val="FootnoteReference"/>
          <w:rFonts w:ascii="Times New Roman" w:hAnsi="Times New Roman"/>
          <w:bCs/>
          <w:szCs w:val="24"/>
        </w:rPr>
        <w:footnoteReference w:id="4"/>
      </w:r>
      <w:r w:rsidR="00645357" w:rsidRPr="00AE38C1">
        <w:rPr>
          <w:rFonts w:ascii="Times New Roman" w:hAnsi="Times New Roman"/>
          <w:bCs/>
          <w:szCs w:val="24"/>
        </w:rPr>
        <w:t>) sankciju subjektu sarakstā)</w:t>
      </w:r>
      <w:r w:rsidRPr="009B08AA">
        <w:rPr>
          <w:rFonts w:ascii="Times New Roman" w:eastAsia="Times New Roman" w:hAnsi="Times New Roman"/>
          <w:sz w:val="24"/>
          <w:szCs w:val="24"/>
        </w:rPr>
        <w:t xml:space="preserve">; </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7777777" w:rsidR="009A77A9" w:rsidRPr="00EB2C4E"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664B2CD2" w14:textId="77777777" w:rsidR="00645357" w:rsidRPr="00EB2C4E" w:rsidRDefault="00645357" w:rsidP="00DD2CBB">
      <w:pPr>
        <w:spacing w:line="276" w:lineRule="auto"/>
        <w:jc w:val="both"/>
        <w:rPr>
          <w:lang w:val="lv-LV"/>
        </w:rPr>
      </w:pPr>
    </w:p>
    <w:p w14:paraId="64662229" w14:textId="07703077" w:rsidR="005F519F" w:rsidRPr="00EB2C4E" w:rsidRDefault="004434C4" w:rsidP="00DD2CBB">
      <w:pPr>
        <w:spacing w:line="276" w:lineRule="auto"/>
        <w:ind w:firstLine="720"/>
        <w:jc w:val="both"/>
        <w:rPr>
          <w:lang w:val="lv-LV"/>
        </w:rPr>
      </w:pPr>
      <w:r w:rsidRPr="00EB2C4E">
        <w:rPr>
          <w:lang w:val="lv-LV"/>
        </w:rPr>
        <w:t xml:space="preserve">Apzinos, ka gadījumā, ja tiks konstatēts, ka esmu apzināti vai nolaidības dēļ sniedzis </w:t>
      </w:r>
      <w:r w:rsidR="00E10937" w:rsidRPr="00EB2C4E">
        <w:rPr>
          <w:lang w:val="lv-LV"/>
        </w:rPr>
        <w:t>(</w:t>
      </w:r>
      <w:r w:rsidR="00E10937" w:rsidRPr="00EB2C4E">
        <w:rPr>
          <w:lang w:val="lv-LV"/>
        </w:rPr>
        <w:noBreakHyphen/>
      </w:r>
      <w:proofErr w:type="spellStart"/>
      <w:r w:rsidR="000F31D0" w:rsidRPr="00EB2C4E">
        <w:rPr>
          <w:lang w:val="lv-LV"/>
        </w:rPr>
        <w:t>usi</w:t>
      </w:r>
      <w:proofErr w:type="spellEnd"/>
      <w:r w:rsidR="000F31D0" w:rsidRPr="00EB2C4E">
        <w:rPr>
          <w:lang w:val="lv-LV"/>
        </w:rPr>
        <w:t xml:space="preserve">) </w:t>
      </w:r>
      <w:r w:rsidRPr="00EB2C4E">
        <w:rPr>
          <w:lang w:val="lv-LV"/>
        </w:rPr>
        <w:t>nepatiesas ziņas, projekta iesniedzējam 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564997"/>
      <w:docPartObj>
        <w:docPartGallery w:val="Page Numbers (Bottom of Page)"/>
        <w:docPartUnique/>
      </w:docPartObj>
    </w:sdtPr>
    <w:sdtEndPr>
      <w:rPr>
        <w:noProof/>
      </w:rPr>
    </w:sdtEndPr>
    <w:sdtContent>
      <w:p w14:paraId="57F4C71C" w14:textId="16C477C7" w:rsidR="00DD2CBB" w:rsidRDefault="006647F8" w:rsidP="006647F8">
        <w:pPr>
          <w:pStyle w:val="Footer"/>
          <w:jc w:val="center"/>
        </w:pPr>
        <w:r>
          <w:fldChar w:fldCharType="begin"/>
        </w:r>
        <w:r>
          <w:instrText xml:space="preserve"> PAGE   \* MERGEFORMAT </w:instrText>
        </w:r>
        <w:r>
          <w:fldChar w:fldCharType="separate"/>
        </w:r>
        <w:r w:rsidR="00863FA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 w:id="1">
    <w:p w14:paraId="54352758" w14:textId="77777777" w:rsidR="00645357" w:rsidRDefault="00645357" w:rsidP="00645357">
      <w:pPr>
        <w:pStyle w:val="FootnoteText"/>
      </w:pPr>
      <w:r>
        <w:rPr>
          <w:rStyle w:val="FootnoteReference"/>
        </w:rPr>
        <w:footnoteRef/>
      </w:r>
      <w:r>
        <w:t xml:space="preserve"> </w:t>
      </w:r>
      <w:r w:rsidRPr="00351431">
        <w:t>https://sankcijas.fid.gov.lv/</w:t>
      </w:r>
    </w:p>
  </w:footnote>
  <w:footnote w:id="2">
    <w:p w14:paraId="16333C9A" w14:textId="77777777" w:rsidR="00645357" w:rsidRDefault="00645357" w:rsidP="00645357">
      <w:pPr>
        <w:pStyle w:val="FootnoteText"/>
      </w:pPr>
      <w:r>
        <w:rPr>
          <w:rStyle w:val="FootnoteReference"/>
        </w:rPr>
        <w:footnoteRef/>
      </w:r>
      <w:r>
        <w:t xml:space="preserve"> </w:t>
      </w:r>
      <w:r w:rsidRPr="00351431">
        <w:t>https://www.worldbank.org/en/projects-operations/procurement/debarred-firms</w:t>
      </w:r>
    </w:p>
  </w:footnote>
  <w:footnote w:id="3">
    <w:p w14:paraId="46A8AD6C" w14:textId="77777777" w:rsidR="00645357" w:rsidRDefault="00645357" w:rsidP="00645357">
      <w:pPr>
        <w:pStyle w:val="FootnoteText"/>
      </w:pPr>
      <w:r>
        <w:rPr>
          <w:rStyle w:val="FootnoteReference"/>
        </w:rPr>
        <w:footnoteRef/>
      </w:r>
      <w:r>
        <w:t xml:space="preserve"> </w:t>
      </w:r>
      <w:r w:rsidRPr="00351431">
        <w:t>https://www.ebrd.com/ineligible-entities-list.html</w:t>
      </w:r>
    </w:p>
  </w:footnote>
  <w:footnote w:id="4">
    <w:p w14:paraId="5011DB08" w14:textId="77777777" w:rsidR="00645357" w:rsidRDefault="00645357" w:rsidP="00645357">
      <w:pPr>
        <w:pStyle w:val="FootnoteText"/>
      </w:pPr>
      <w:r>
        <w:rPr>
          <w:rStyle w:val="FootnoteReference"/>
        </w:rPr>
        <w:footnoteRef/>
      </w:r>
      <w:r>
        <w:t xml:space="preserve"> </w:t>
      </w:r>
      <w:r w:rsidRPr="00351431">
        <w:t>https://sanctionssearch.ofac.treas.gov/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3D"/>
    <w:rsid w:val="00020BBE"/>
    <w:rsid w:val="00035699"/>
    <w:rsid w:val="00036C44"/>
    <w:rsid w:val="00094542"/>
    <w:rsid w:val="000978D2"/>
    <w:rsid w:val="000C2565"/>
    <w:rsid w:val="000D7B15"/>
    <w:rsid w:val="000F31D0"/>
    <w:rsid w:val="000F5820"/>
    <w:rsid w:val="0010063B"/>
    <w:rsid w:val="0011319E"/>
    <w:rsid w:val="001464AE"/>
    <w:rsid w:val="001500DC"/>
    <w:rsid w:val="0016533F"/>
    <w:rsid w:val="0016650C"/>
    <w:rsid w:val="00166748"/>
    <w:rsid w:val="00171FDF"/>
    <w:rsid w:val="00196F00"/>
    <w:rsid w:val="001A57CB"/>
    <w:rsid w:val="001C4C58"/>
    <w:rsid w:val="00221D78"/>
    <w:rsid w:val="00221EA6"/>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A3CBE"/>
    <w:rsid w:val="004C36FC"/>
    <w:rsid w:val="004C549A"/>
    <w:rsid w:val="004D2917"/>
    <w:rsid w:val="004D4807"/>
    <w:rsid w:val="004F1E99"/>
    <w:rsid w:val="004F5FD1"/>
    <w:rsid w:val="00503691"/>
    <w:rsid w:val="005319EB"/>
    <w:rsid w:val="00542954"/>
    <w:rsid w:val="00546BED"/>
    <w:rsid w:val="005577D3"/>
    <w:rsid w:val="00570821"/>
    <w:rsid w:val="005731AC"/>
    <w:rsid w:val="00574F89"/>
    <w:rsid w:val="0058296B"/>
    <w:rsid w:val="005C28D3"/>
    <w:rsid w:val="005D21A8"/>
    <w:rsid w:val="005D4797"/>
    <w:rsid w:val="005F519F"/>
    <w:rsid w:val="00626499"/>
    <w:rsid w:val="00643549"/>
    <w:rsid w:val="00645357"/>
    <w:rsid w:val="00654F57"/>
    <w:rsid w:val="006647F8"/>
    <w:rsid w:val="00677486"/>
    <w:rsid w:val="00682954"/>
    <w:rsid w:val="006B43B0"/>
    <w:rsid w:val="006C0177"/>
    <w:rsid w:val="006E61AB"/>
    <w:rsid w:val="007002E3"/>
    <w:rsid w:val="00701430"/>
    <w:rsid w:val="00727EAD"/>
    <w:rsid w:val="00750A82"/>
    <w:rsid w:val="0075425C"/>
    <w:rsid w:val="007579B9"/>
    <w:rsid w:val="0076159A"/>
    <w:rsid w:val="00787DA9"/>
    <w:rsid w:val="007A104D"/>
    <w:rsid w:val="007B370B"/>
    <w:rsid w:val="007B473D"/>
    <w:rsid w:val="007E707B"/>
    <w:rsid w:val="007F584B"/>
    <w:rsid w:val="008220F4"/>
    <w:rsid w:val="00841E5C"/>
    <w:rsid w:val="00861F46"/>
    <w:rsid w:val="00863FAF"/>
    <w:rsid w:val="008706FE"/>
    <w:rsid w:val="00882BDE"/>
    <w:rsid w:val="0088485E"/>
    <w:rsid w:val="008A3D4D"/>
    <w:rsid w:val="008D5B6C"/>
    <w:rsid w:val="008E29E9"/>
    <w:rsid w:val="00902A49"/>
    <w:rsid w:val="00927FD8"/>
    <w:rsid w:val="00965BC0"/>
    <w:rsid w:val="009A77A9"/>
    <w:rsid w:val="009B08AA"/>
    <w:rsid w:val="009B6749"/>
    <w:rsid w:val="009C3422"/>
    <w:rsid w:val="009D3C09"/>
    <w:rsid w:val="009E1618"/>
    <w:rsid w:val="009E7178"/>
    <w:rsid w:val="009F0797"/>
    <w:rsid w:val="00A15F15"/>
    <w:rsid w:val="00A31886"/>
    <w:rsid w:val="00A32A9D"/>
    <w:rsid w:val="00A41550"/>
    <w:rsid w:val="00A562D7"/>
    <w:rsid w:val="00A77482"/>
    <w:rsid w:val="00A93E08"/>
    <w:rsid w:val="00AA3621"/>
    <w:rsid w:val="00AA449B"/>
    <w:rsid w:val="00AB064E"/>
    <w:rsid w:val="00AB5284"/>
    <w:rsid w:val="00AD31B8"/>
    <w:rsid w:val="00AE38C1"/>
    <w:rsid w:val="00AF70FE"/>
    <w:rsid w:val="00B367F0"/>
    <w:rsid w:val="00B42AF3"/>
    <w:rsid w:val="00B766BD"/>
    <w:rsid w:val="00B766F0"/>
    <w:rsid w:val="00B87849"/>
    <w:rsid w:val="00BB7A36"/>
    <w:rsid w:val="00BC24EE"/>
    <w:rsid w:val="00BC3D3B"/>
    <w:rsid w:val="00BC576E"/>
    <w:rsid w:val="00BF2997"/>
    <w:rsid w:val="00BF522E"/>
    <w:rsid w:val="00C00C6C"/>
    <w:rsid w:val="00C1138A"/>
    <w:rsid w:val="00C21C2A"/>
    <w:rsid w:val="00C310F2"/>
    <w:rsid w:val="00C3543D"/>
    <w:rsid w:val="00C669E5"/>
    <w:rsid w:val="00C70554"/>
    <w:rsid w:val="00C933B9"/>
    <w:rsid w:val="00CA7632"/>
    <w:rsid w:val="00CC51DE"/>
    <w:rsid w:val="00CD0763"/>
    <w:rsid w:val="00CE0A9D"/>
    <w:rsid w:val="00CF5C93"/>
    <w:rsid w:val="00CF6A79"/>
    <w:rsid w:val="00D01EFF"/>
    <w:rsid w:val="00D366EE"/>
    <w:rsid w:val="00D448E3"/>
    <w:rsid w:val="00D70DDB"/>
    <w:rsid w:val="00D741EF"/>
    <w:rsid w:val="00DB6A6D"/>
    <w:rsid w:val="00DC4214"/>
    <w:rsid w:val="00DD2CBB"/>
    <w:rsid w:val="00DD2FD5"/>
    <w:rsid w:val="00DE1AC6"/>
    <w:rsid w:val="00E069D4"/>
    <w:rsid w:val="00E10937"/>
    <w:rsid w:val="00E122BD"/>
    <w:rsid w:val="00E4593B"/>
    <w:rsid w:val="00E63A6A"/>
    <w:rsid w:val="00E75392"/>
    <w:rsid w:val="00E90DF2"/>
    <w:rsid w:val="00EA3FE2"/>
    <w:rsid w:val="00EB0D86"/>
    <w:rsid w:val="00EB2C4E"/>
    <w:rsid w:val="00EB5154"/>
    <w:rsid w:val="00EF0A35"/>
    <w:rsid w:val="00F16F0B"/>
    <w:rsid w:val="00F25D94"/>
    <w:rsid w:val="00F25E3E"/>
    <w:rsid w:val="00F30607"/>
    <w:rsid w:val="00F34E2F"/>
    <w:rsid w:val="00F35532"/>
    <w:rsid w:val="00F37838"/>
    <w:rsid w:val="00F60BA1"/>
    <w:rsid w:val="00F77948"/>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997f8d0b1dc1f0a4bb1ddae0f4bda220">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2022-03-24T10:13:01+00:00</amRegistresanasDatums>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 xsi:nil="true"/>
    <amPiekluvesLimenaPamatojums xmlns="801ff49e-5150-41f0-9cd7-015d16134d38" xsi:nil="true"/>
  </documentManagement>
</p:properties>
</file>

<file path=customXml/item3.xml><?xml version="1.0" encoding="utf-8"?>
<?mso-contentType ?>
<SharedContentType xmlns="Microsoft.SharePoint.Taxonomy.ContentTypeSync" SourceId="05fd8e5c-e166-4372-bd4c-18511f509f6b" ContentTypeId="0x010100B1C2858224DA4374904E017A8E9DA548" PreviousValue="false"/>
</file>

<file path=customXml/item4.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9099-C007-44F6-AA6C-B91D78EEC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49142A-347C-49A6-9CEC-0611E4B259B0}">
  <ds:schemaRefs>
    <ds:schemaRef ds:uri="http://purl.org/dc/dcmitype/"/>
    <ds:schemaRef ds:uri="868a9e47-9582-4ad3-b31f-392ce2da298b"/>
    <ds:schemaRef ds:uri="21a93588-6fe8-41e9-94dc-424b783ca97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aa33240-aed4-492d-84f2-cf9262a9abbc"/>
    <ds:schemaRef ds:uri="http://schemas.microsoft.com/office/2006/documentManagement/types"/>
    <ds:schemaRef ds:uri="801ff49e-5150-41f0-9cd7-015d16134d38"/>
    <ds:schemaRef ds:uri="http://www.w3.org/XML/1998/namespace"/>
    <ds:schemaRef ds:uri="http://purl.org/dc/terms/"/>
  </ds:schemaRefs>
</ds:datastoreItem>
</file>

<file path=customXml/itemProps3.xml><?xml version="1.0" encoding="utf-8"?>
<ds:datastoreItem xmlns:ds="http://schemas.openxmlformats.org/officeDocument/2006/customXml" ds:itemID="{A5977A7E-DBF4-4F09-8D79-3329AD79BDD3}">
  <ds:schemaRefs>
    <ds:schemaRef ds:uri="Microsoft.SharePoint.Taxonomy.ContentTypeSync"/>
  </ds:schemaRefs>
</ds:datastoreItem>
</file>

<file path=customXml/itemProps4.xml><?xml version="1.0" encoding="utf-8"?>
<ds:datastoreItem xmlns:ds="http://schemas.openxmlformats.org/officeDocument/2006/customXml" ds:itemID="{FD9E40A8-A232-416E-AFC5-DD7A11BE99BB}">
  <ds:schemaRefs>
    <ds:schemaRef ds:uri="http://schemas.microsoft.com/sharepoint/events"/>
  </ds:schemaRefs>
</ds:datastoreItem>
</file>

<file path=customXml/itemProps5.xml><?xml version="1.0" encoding="utf-8"?>
<ds:datastoreItem xmlns:ds="http://schemas.openxmlformats.org/officeDocument/2006/customXml" ds:itemID="{A43B0FE3-2507-48F7-8323-1A57F24E2BD6}">
  <ds:schemaRefs>
    <ds:schemaRef ds:uri="http://schemas.microsoft.com/sharepoint/v3/contenttype/forms"/>
  </ds:schemaRefs>
</ds:datastoreItem>
</file>

<file path=customXml/itemProps6.xml><?xml version="1.0" encoding="utf-8"?>
<ds:datastoreItem xmlns:ds="http://schemas.openxmlformats.org/officeDocument/2006/customXml" ds:itemID="{AA6D67E8-6084-4FA3-94EB-34DFAAC9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Ilze Kocina-Gavrilova</cp:lastModifiedBy>
  <cp:revision>3</cp:revision>
  <cp:lastPrinted>2018-03-20T07:52:00Z</cp:lastPrinted>
  <dcterms:created xsi:type="dcterms:W3CDTF">2022-03-24T10:38:00Z</dcterms:created>
  <dcterms:modified xsi:type="dcterms:W3CDTF">2022-03-24T12:01:00Z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ies>
</file>