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A4618A">
        <w:rPr>
          <w:sz w:val="24"/>
          <w:szCs w:val="24"/>
        </w:rPr>
        <w:t>Rīgā</w:t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  <w:t>201</w:t>
      </w:r>
      <w:r w:rsidR="00C50C27">
        <w:rPr>
          <w:sz w:val="24"/>
          <w:szCs w:val="24"/>
        </w:rPr>
        <w:t>6</w:t>
      </w:r>
      <w:r w:rsidRPr="00A4618A">
        <w:rPr>
          <w:sz w:val="24"/>
          <w:szCs w:val="24"/>
        </w:rPr>
        <w:t xml:space="preserve">.gada </w:t>
      </w:r>
      <w:r w:rsidR="008E3CC0">
        <w:rPr>
          <w:sz w:val="24"/>
          <w:szCs w:val="24"/>
        </w:rPr>
        <w:t>30</w:t>
      </w:r>
      <w:r w:rsidR="00C31E95" w:rsidRPr="00A4618A">
        <w:rPr>
          <w:sz w:val="24"/>
          <w:szCs w:val="24"/>
        </w:rPr>
        <w:t xml:space="preserve">. </w:t>
      </w:r>
      <w:r w:rsidR="000303B0">
        <w:rPr>
          <w:sz w:val="24"/>
          <w:szCs w:val="24"/>
        </w:rPr>
        <w:t>maijā</w:t>
      </w:r>
    </w:p>
    <w:p w:rsidR="00C31E95" w:rsidRPr="008E3CC0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8E3CC0">
        <w:rPr>
          <w:sz w:val="24"/>
          <w:szCs w:val="24"/>
          <w:lang w:val="lv-LV"/>
        </w:rPr>
        <w:t>8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8E3CC0" w:rsidRDefault="008E3CC0" w:rsidP="008E3CC0">
      <w:pPr>
        <w:ind w:left="720" w:right="-2"/>
        <w:jc w:val="both"/>
        <w:rPr>
          <w:color w:val="000000"/>
        </w:rPr>
      </w:pPr>
    </w:p>
    <w:p w:rsidR="008E3CC0" w:rsidRDefault="008E3CC0" w:rsidP="008E3CC0">
      <w:pPr>
        <w:ind w:left="426"/>
        <w:rPr>
          <w:color w:val="000000"/>
        </w:rPr>
      </w:pPr>
      <w:r w:rsidRPr="008D3E45">
        <w:rPr>
          <w:b/>
          <w:color w:val="000000"/>
        </w:rPr>
        <w:t>1.</w:t>
      </w:r>
      <w:r w:rsidRPr="008D3E45">
        <w:rPr>
          <w:color w:val="000000"/>
        </w:rPr>
        <w:t xml:space="preserve"> </w:t>
      </w:r>
      <w:r w:rsidRPr="006D006B">
        <w:rPr>
          <w:b/>
          <w:color w:val="000000"/>
        </w:rPr>
        <w:t>Slovākijas prezidentūra ES Padomē</w:t>
      </w:r>
    </w:p>
    <w:p w:rsidR="008E3CC0" w:rsidRDefault="008E3CC0" w:rsidP="008E3CC0">
      <w:pPr>
        <w:ind w:left="426"/>
        <w:rPr>
          <w:color w:val="000000"/>
        </w:rPr>
      </w:pPr>
      <w:r>
        <w:rPr>
          <w:color w:val="000000"/>
        </w:rPr>
        <w:t>Ziņo: Ārlietu ministrija</w:t>
      </w:r>
    </w:p>
    <w:p w:rsidR="008E3CC0" w:rsidRDefault="008E3CC0" w:rsidP="008E3CC0">
      <w:pPr>
        <w:ind w:left="426"/>
        <w:rPr>
          <w:color w:val="000000"/>
        </w:rPr>
      </w:pPr>
    </w:p>
    <w:p w:rsidR="008E3CC0" w:rsidRDefault="008E3CC0" w:rsidP="008E3CC0">
      <w:pPr>
        <w:ind w:left="426"/>
        <w:rPr>
          <w:color w:val="000000"/>
        </w:rPr>
      </w:pPr>
      <w:r>
        <w:rPr>
          <w:color w:val="000000"/>
        </w:rPr>
        <w:tab/>
      </w:r>
      <w:r w:rsidRPr="00F705F4">
        <w:rPr>
          <w:b/>
          <w:color w:val="000000"/>
        </w:rPr>
        <w:t>1.1.</w:t>
      </w:r>
      <w:r>
        <w:rPr>
          <w:color w:val="000000"/>
        </w:rPr>
        <w:t xml:space="preserve"> </w:t>
      </w:r>
      <w:r w:rsidRPr="00BA4BF1">
        <w:rPr>
          <w:b/>
          <w:color w:val="000000"/>
        </w:rPr>
        <w:t>Slovākijas prezidentūras prioritātes</w:t>
      </w:r>
    </w:p>
    <w:p w:rsidR="008E3CC0" w:rsidRDefault="008E3CC0" w:rsidP="008E3CC0">
      <w:pPr>
        <w:ind w:left="426" w:firstLine="294"/>
        <w:rPr>
          <w:color w:val="000000"/>
        </w:rPr>
      </w:pPr>
      <w:r>
        <w:rPr>
          <w:color w:val="000000"/>
        </w:rPr>
        <w:t>Ziņo: Ārlietu ministrija</w:t>
      </w:r>
    </w:p>
    <w:p w:rsidR="008E3CC0" w:rsidRDefault="008E3CC0" w:rsidP="008E3CC0">
      <w:pPr>
        <w:ind w:left="426"/>
        <w:rPr>
          <w:color w:val="000000"/>
        </w:rPr>
      </w:pPr>
    </w:p>
    <w:p w:rsidR="008E3CC0" w:rsidRPr="006D006B" w:rsidRDefault="008E3CC0" w:rsidP="008E3CC0">
      <w:pPr>
        <w:ind w:left="426" w:firstLine="294"/>
        <w:rPr>
          <w:b/>
          <w:color w:val="000000"/>
        </w:rPr>
      </w:pPr>
      <w:r w:rsidRPr="006D006B">
        <w:rPr>
          <w:b/>
          <w:color w:val="000000"/>
        </w:rPr>
        <w:t xml:space="preserve">1.2. </w:t>
      </w:r>
      <w:r>
        <w:rPr>
          <w:b/>
          <w:color w:val="000000"/>
        </w:rPr>
        <w:t>Praktiskais atbalsts neformālo p</w:t>
      </w:r>
      <w:r w:rsidRPr="006D006B">
        <w:rPr>
          <w:b/>
          <w:color w:val="000000"/>
        </w:rPr>
        <w:t>rezidentūras pasākumu laikā Bratislavā</w:t>
      </w:r>
    </w:p>
    <w:p w:rsidR="008E3CC0" w:rsidRDefault="008E3CC0" w:rsidP="008E3CC0">
      <w:pPr>
        <w:ind w:left="426" w:firstLine="294"/>
        <w:rPr>
          <w:color w:val="000000"/>
        </w:rPr>
      </w:pPr>
      <w:r>
        <w:rPr>
          <w:color w:val="000000"/>
        </w:rPr>
        <w:t>Ziņo: Ārlietu ministrija</w:t>
      </w:r>
    </w:p>
    <w:p w:rsidR="008E3CC0" w:rsidRDefault="008E3CC0" w:rsidP="008E3CC0">
      <w:pPr>
        <w:rPr>
          <w:color w:val="000000"/>
        </w:rPr>
      </w:pPr>
    </w:p>
    <w:p w:rsidR="008E3CC0" w:rsidRPr="00F705F4" w:rsidRDefault="008E3CC0" w:rsidP="008E3CC0">
      <w:pPr>
        <w:tabs>
          <w:tab w:val="left" w:pos="426"/>
        </w:tabs>
        <w:rPr>
          <w:b/>
          <w:color w:val="000000"/>
        </w:rPr>
      </w:pPr>
      <w:r>
        <w:rPr>
          <w:color w:val="000000"/>
        </w:rPr>
        <w:tab/>
      </w:r>
      <w:r w:rsidRPr="00F705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F705F4">
        <w:rPr>
          <w:b/>
          <w:color w:val="000000"/>
        </w:rPr>
        <w:t>Par Latvijas statistiku iekšējā tirgus direktīvu ieviešanā un nepieciešamo rīcību</w:t>
      </w:r>
    </w:p>
    <w:p w:rsidR="008E3CC0" w:rsidRDefault="008E3CC0" w:rsidP="008E3CC0">
      <w:pPr>
        <w:tabs>
          <w:tab w:val="left" w:pos="426"/>
        </w:tabs>
        <w:rPr>
          <w:color w:val="000000"/>
        </w:rPr>
      </w:pPr>
      <w:r>
        <w:rPr>
          <w:color w:val="000000"/>
        </w:rPr>
        <w:tab/>
        <w:t>Ziņo: Ekonomikas ministrija, Tieslietu ministrija, Ārlietu ministrija</w:t>
      </w:r>
    </w:p>
    <w:p w:rsidR="008E3CC0" w:rsidRDefault="008E3CC0" w:rsidP="008E3CC0">
      <w:pPr>
        <w:ind w:left="426" w:firstLine="294"/>
        <w:rPr>
          <w:color w:val="000000"/>
        </w:rPr>
      </w:pPr>
    </w:p>
    <w:p w:rsidR="008E3CC0" w:rsidRDefault="008E3CC0" w:rsidP="008E3CC0">
      <w:pPr>
        <w:ind w:left="426"/>
        <w:rPr>
          <w:color w:val="000000"/>
        </w:rPr>
      </w:pPr>
    </w:p>
    <w:p w:rsidR="008E3CC0" w:rsidRPr="00A13A2A" w:rsidRDefault="008E3CC0" w:rsidP="008E3CC0">
      <w:pPr>
        <w:spacing w:after="120"/>
        <w:ind w:left="360"/>
        <w:jc w:val="both"/>
        <w:rPr>
          <w:b/>
          <w:iCs/>
        </w:rPr>
      </w:pPr>
      <w:r>
        <w:rPr>
          <w:b/>
          <w:iCs/>
        </w:rPr>
        <w:t>3</w:t>
      </w:r>
      <w:r w:rsidRPr="00A13A2A">
        <w:rPr>
          <w:b/>
          <w:iCs/>
        </w:rPr>
        <w:t>. EK</w:t>
      </w:r>
      <w:r w:rsidRPr="00A13A2A">
        <w:rPr>
          <w:b/>
          <w:color w:val="000000"/>
        </w:rPr>
        <w:t xml:space="preserve"> politikas dokumenti par ES tiesību aktu projektiem </w:t>
      </w:r>
    </w:p>
    <w:p w:rsidR="008E3CC0" w:rsidRDefault="008E3CC0" w:rsidP="008E3CC0">
      <w:pPr>
        <w:ind w:left="720"/>
        <w:jc w:val="both"/>
        <w:rPr>
          <w:color w:val="000000"/>
        </w:rPr>
      </w:pPr>
      <w:r>
        <w:rPr>
          <w:b/>
          <w:color w:val="000000"/>
        </w:rPr>
        <w:t>3</w:t>
      </w:r>
      <w:r w:rsidRPr="00A13A2A">
        <w:rPr>
          <w:b/>
          <w:color w:val="000000"/>
        </w:rPr>
        <w:t>.1. COM tabulas apstiprināšana par periodu 18.04.2016.-</w:t>
      </w:r>
      <w:r>
        <w:rPr>
          <w:b/>
          <w:color w:val="000000"/>
        </w:rPr>
        <w:t>15</w:t>
      </w:r>
      <w:r w:rsidRPr="00A13A2A">
        <w:rPr>
          <w:b/>
          <w:color w:val="000000"/>
        </w:rPr>
        <w:t>.05.2016</w:t>
      </w:r>
      <w:r w:rsidRPr="00A13A2A">
        <w:rPr>
          <w:color w:val="000000"/>
        </w:rPr>
        <w:t xml:space="preserve"> (</w:t>
      </w:r>
      <w:r w:rsidRPr="00A13A2A">
        <w:rPr>
          <w:b/>
          <w:color w:val="000000"/>
        </w:rPr>
        <w:t>16.</w:t>
      </w:r>
      <w:r w:rsidRPr="00A13A2A">
        <w:rPr>
          <w:rFonts w:cs="Narkisim" w:hint="cs"/>
          <w:b/>
          <w:color w:val="000000"/>
        </w:rPr>
        <w:t>—</w:t>
      </w:r>
      <w:r w:rsidRPr="00A13A2A">
        <w:rPr>
          <w:b/>
          <w:color w:val="000000"/>
        </w:rPr>
        <w:t xml:space="preserve"> </w:t>
      </w:r>
      <w:r>
        <w:rPr>
          <w:b/>
          <w:color w:val="000000"/>
        </w:rPr>
        <w:t>19</w:t>
      </w:r>
      <w:r w:rsidRPr="00A13A2A">
        <w:rPr>
          <w:b/>
          <w:color w:val="000000"/>
        </w:rPr>
        <w:t>. nedēļa</w:t>
      </w:r>
      <w:r w:rsidRPr="00A13A2A">
        <w:rPr>
          <w:color w:val="000000"/>
        </w:rPr>
        <w:t>)</w:t>
      </w:r>
    </w:p>
    <w:p w:rsidR="008E3CC0" w:rsidRDefault="008E3CC0" w:rsidP="008E3CC0">
      <w:pPr>
        <w:ind w:left="426" w:firstLine="294"/>
        <w:rPr>
          <w:color w:val="000000"/>
        </w:rPr>
      </w:pPr>
      <w:r>
        <w:rPr>
          <w:color w:val="000000"/>
        </w:rPr>
        <w:t>Ziņo: Ārlietu ministrija</w:t>
      </w:r>
    </w:p>
    <w:p w:rsidR="008E3CC0" w:rsidRDefault="008E3CC0" w:rsidP="008E3CC0">
      <w:pPr>
        <w:spacing w:after="120"/>
        <w:ind w:left="720"/>
        <w:jc w:val="both"/>
        <w:rPr>
          <w:color w:val="000000"/>
        </w:rPr>
      </w:pPr>
    </w:p>
    <w:p w:rsidR="008E3CC0" w:rsidRPr="006D006B" w:rsidRDefault="008E3CC0" w:rsidP="008E3CC0">
      <w:pPr>
        <w:ind w:left="720" w:right="-2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6D006B">
        <w:rPr>
          <w:b/>
          <w:color w:val="000000"/>
        </w:rPr>
        <w:t xml:space="preserve">.2. Atbildību sadalījums par COM/2014/178 KOMISIJAS PAZIŅOJUMS EIROPAS PARLAMENTAM, PADOMEI, EIROPAS EKONOMIKAS UN SOCIĀLO LIETU KOMITEJAI UN REĢIONU KOMITEJAI Eiropas </w:t>
      </w:r>
      <w:proofErr w:type="spellStart"/>
      <w:r w:rsidRPr="006D006B">
        <w:rPr>
          <w:b/>
          <w:color w:val="000000"/>
        </w:rPr>
        <w:t>mākoņdatošanas</w:t>
      </w:r>
      <w:proofErr w:type="spellEnd"/>
      <w:r w:rsidRPr="006D006B">
        <w:rPr>
          <w:b/>
          <w:color w:val="000000"/>
        </w:rPr>
        <w:t xml:space="preserve"> iniciatīva: konkurētspējīgas datu un zināšanu ekonomikas veidošana Eiropā</w:t>
      </w:r>
    </w:p>
    <w:p w:rsidR="008E3CC0" w:rsidRPr="006D006B" w:rsidRDefault="008E3CC0" w:rsidP="008E3CC0">
      <w:pPr>
        <w:ind w:left="720" w:right="-2"/>
        <w:jc w:val="both"/>
        <w:rPr>
          <w:color w:val="000000"/>
        </w:rPr>
      </w:pPr>
      <w:r w:rsidRPr="006D006B">
        <w:rPr>
          <w:color w:val="000000"/>
        </w:rPr>
        <w:t>Ziņo: Ārlietu ministrija, Izglītības un zinātnes ministrija, Vides aizsardzības un reģionālās attīstības ministrija</w:t>
      </w:r>
    </w:p>
    <w:p w:rsidR="008E3CC0" w:rsidRPr="007048E3" w:rsidRDefault="008E3CC0" w:rsidP="008E3CC0">
      <w:pPr>
        <w:ind w:right="-2"/>
        <w:jc w:val="both"/>
        <w:rPr>
          <w:color w:val="000000"/>
          <w:highlight w:val="yellow"/>
        </w:rPr>
      </w:pPr>
    </w:p>
    <w:p w:rsidR="008E3CC0" w:rsidRPr="006D006B" w:rsidRDefault="008E3CC0" w:rsidP="008E3CC0">
      <w:pPr>
        <w:ind w:left="426" w:right="-2"/>
        <w:jc w:val="both"/>
        <w:rPr>
          <w:b/>
        </w:rPr>
      </w:pPr>
      <w:r>
        <w:rPr>
          <w:b/>
        </w:rPr>
        <w:t>4</w:t>
      </w:r>
      <w:r w:rsidRPr="006D006B">
        <w:rPr>
          <w:b/>
        </w:rPr>
        <w:t>.</w:t>
      </w:r>
      <w:r>
        <w:rPr>
          <w:b/>
        </w:rPr>
        <w:t xml:space="preserve"> </w:t>
      </w:r>
      <w:r w:rsidRPr="006D006B">
        <w:rPr>
          <w:b/>
        </w:rPr>
        <w:t xml:space="preserve">Par </w:t>
      </w:r>
      <w:proofErr w:type="spellStart"/>
      <w:r w:rsidRPr="006D006B">
        <w:rPr>
          <w:b/>
        </w:rPr>
        <w:t>Pārresoru</w:t>
      </w:r>
      <w:proofErr w:type="spellEnd"/>
      <w:r w:rsidRPr="006D006B">
        <w:rPr>
          <w:b/>
        </w:rPr>
        <w:t xml:space="preserve"> koordinācijas centra apstiprināšanu par līdzatbildīgo iestādi ES Padomes Apvienoto Nāciju Organizācijas jautājumu darba grupā (CONUN, C.4) </w:t>
      </w:r>
    </w:p>
    <w:p w:rsidR="008E3CC0" w:rsidRDefault="008E3CC0" w:rsidP="008E3CC0">
      <w:pPr>
        <w:pStyle w:val="ListParagraph"/>
        <w:ind w:right="-2"/>
        <w:jc w:val="both"/>
        <w:rPr>
          <w:rFonts w:ascii="Times New Roman" w:hAnsi="Times New Roman"/>
          <w:sz w:val="24"/>
        </w:rPr>
      </w:pPr>
      <w:r w:rsidRPr="006D006B">
        <w:rPr>
          <w:rFonts w:ascii="Times New Roman" w:hAnsi="Times New Roman"/>
          <w:sz w:val="24"/>
        </w:rPr>
        <w:t>Ziņo: Ārlietu ministrija</w:t>
      </w:r>
    </w:p>
    <w:p w:rsidR="00FB14E4" w:rsidRDefault="00FB14E4" w:rsidP="008E3CC0">
      <w:pPr>
        <w:pStyle w:val="ListParagraph"/>
        <w:ind w:right="-2"/>
        <w:jc w:val="both"/>
        <w:rPr>
          <w:rFonts w:ascii="Times New Roman" w:hAnsi="Times New Roman"/>
          <w:sz w:val="24"/>
        </w:rPr>
      </w:pPr>
    </w:p>
    <w:p w:rsidR="00FB14E4" w:rsidRPr="00FB14E4" w:rsidRDefault="00FB14E4" w:rsidP="00FB14E4">
      <w:pPr>
        <w:ind w:firstLine="426"/>
        <w:jc w:val="both"/>
        <w:rPr>
          <w:b/>
          <w:spacing w:val="-2"/>
          <w:szCs w:val="24"/>
        </w:rPr>
      </w:pPr>
      <w:r w:rsidRPr="00FB14E4">
        <w:rPr>
          <w:b/>
          <w:spacing w:val="-2"/>
          <w:szCs w:val="24"/>
        </w:rPr>
        <w:t>5. Dažādi</w:t>
      </w:r>
    </w:p>
    <w:p w:rsidR="00FB14E4" w:rsidRPr="00CD670F" w:rsidRDefault="00FB14E4" w:rsidP="008E3CC0">
      <w:pPr>
        <w:pStyle w:val="ListParagraph"/>
        <w:ind w:right="-2"/>
        <w:jc w:val="both"/>
        <w:rPr>
          <w:rFonts w:ascii="Times New Roman" w:hAnsi="Times New Roman"/>
          <w:sz w:val="24"/>
        </w:rPr>
      </w:pPr>
    </w:p>
    <w:p w:rsidR="008E3CC0" w:rsidRPr="00CD670F" w:rsidRDefault="008E3CC0" w:rsidP="008E3CC0">
      <w:pPr>
        <w:pStyle w:val="ListParagraph"/>
        <w:ind w:right="-2"/>
        <w:jc w:val="both"/>
        <w:rPr>
          <w:rFonts w:ascii="Times New Roman" w:hAnsi="Times New Roman"/>
          <w:sz w:val="24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FC7F5E" w:rsidRPr="00A4618A" w:rsidRDefault="00FC7F5E" w:rsidP="00FC7F5E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>
        <w:rPr>
          <w:color w:val="000000" w:themeColor="text1"/>
          <w:szCs w:val="24"/>
        </w:rPr>
        <w:t xml:space="preserve">K. </w:t>
      </w:r>
      <w:proofErr w:type="spellStart"/>
      <w:r>
        <w:rPr>
          <w:color w:val="000000" w:themeColor="text1"/>
          <w:szCs w:val="24"/>
        </w:rPr>
        <w:t>Našeniece</w:t>
      </w:r>
      <w:proofErr w:type="spellEnd"/>
      <w:r w:rsidRPr="00A4618A">
        <w:rPr>
          <w:szCs w:val="24"/>
        </w:rPr>
        <w:t xml:space="preserve">, Ārlietu ministrijas Eiropas </w:t>
      </w:r>
      <w:r>
        <w:rPr>
          <w:szCs w:val="24"/>
        </w:rPr>
        <w:t>Savienības koordinācijas un politiku departamenta direktore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F376F8" w:rsidRPr="00A4618A" w:rsidRDefault="0086388C" w:rsidP="002C6B66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 w:rsidR="00F376F8">
        <w:rPr>
          <w:szCs w:val="24"/>
        </w:rPr>
        <w:t>, Aizsardzības ministrija</w:t>
      </w:r>
    </w:p>
    <w:p w:rsidR="004D66ED" w:rsidRPr="00A4618A" w:rsidRDefault="008E3CC0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 xml:space="preserve">G. </w:t>
      </w:r>
      <w:proofErr w:type="spellStart"/>
      <w:r>
        <w:rPr>
          <w:rStyle w:val="st1"/>
          <w:szCs w:val="24"/>
        </w:rPr>
        <w:t>Jaunbērziņa-Beitika</w:t>
      </w:r>
      <w:r w:rsidR="004D66ED" w:rsidRPr="00A4618A">
        <w:rPr>
          <w:rStyle w:val="st1"/>
          <w:szCs w:val="24"/>
        </w:rPr>
        <w:t>,</w:t>
      </w:r>
      <w:proofErr w:type="spellEnd"/>
      <w:r w:rsidR="004D66ED" w:rsidRPr="00A4618A">
        <w:rPr>
          <w:rStyle w:val="st1"/>
          <w:szCs w:val="24"/>
        </w:rPr>
        <w:t xml:space="preserve"> Ekonomikas ministrija</w:t>
      </w:r>
    </w:p>
    <w:p w:rsidR="004D66ED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4D66ED" w:rsidRPr="00A4618A" w:rsidRDefault="008E3CC0" w:rsidP="004D66ED">
      <w:pPr>
        <w:jc w:val="both"/>
        <w:rPr>
          <w:szCs w:val="24"/>
        </w:rPr>
      </w:pPr>
      <w:r>
        <w:rPr>
          <w:szCs w:val="24"/>
        </w:rPr>
        <w:lastRenderedPageBreak/>
        <w:t xml:space="preserve">S. </w:t>
      </w:r>
      <w:proofErr w:type="spellStart"/>
      <w:r>
        <w:rPr>
          <w:szCs w:val="24"/>
        </w:rPr>
        <w:t>Ķipēna</w:t>
      </w:r>
      <w:proofErr w:type="spellEnd"/>
      <w:r w:rsidR="004D66ED" w:rsidRPr="00A4618A">
        <w:rPr>
          <w:szCs w:val="24"/>
        </w:rPr>
        <w:t>, Vides aizsardzības un reģionālās attīstības ministrija</w:t>
      </w:r>
    </w:p>
    <w:p w:rsidR="004D66ED" w:rsidRPr="00A4618A" w:rsidRDefault="00FC7F5E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Apsalone</w:t>
      </w:r>
      <w:proofErr w:type="spellEnd"/>
      <w:r w:rsidR="004D66ED"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I. </w:t>
      </w:r>
      <w:r w:rsidR="008E3CC0">
        <w:rPr>
          <w:szCs w:val="24"/>
        </w:rPr>
        <w:t>Tāre</w:t>
      </w:r>
      <w:r w:rsidRPr="00A4618A">
        <w:rPr>
          <w:szCs w:val="24"/>
        </w:rPr>
        <w:t>, Labklājības ministrija</w:t>
      </w:r>
    </w:p>
    <w:p w:rsidR="004D66ED" w:rsidRPr="00A4618A" w:rsidRDefault="008E3CC0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Takašovs</w:t>
      </w:r>
      <w:proofErr w:type="spellEnd"/>
      <w:r w:rsidR="004D66ED" w:rsidRPr="00A4618A">
        <w:rPr>
          <w:szCs w:val="24"/>
        </w:rPr>
        <w:t>, Veselības ministrija</w:t>
      </w:r>
    </w:p>
    <w:p w:rsidR="004D66ED" w:rsidRPr="00A4618A" w:rsidRDefault="008E3CC0" w:rsidP="004D66ED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Baļčūne</w:t>
      </w:r>
      <w:proofErr w:type="spellEnd"/>
      <w:r w:rsidR="004D66ED" w:rsidRPr="00A4618A">
        <w:rPr>
          <w:szCs w:val="24"/>
        </w:rPr>
        <w:t xml:space="preserve">, Zemkopības ministrija </w:t>
      </w:r>
    </w:p>
    <w:p w:rsidR="004D66ED" w:rsidRPr="00A4618A" w:rsidRDefault="008E3CC0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Muceniece</w:t>
      </w:r>
      <w:r w:rsidR="004D66ED" w:rsidRPr="00A4618A">
        <w:rPr>
          <w:color w:val="000000" w:themeColor="text1"/>
          <w:szCs w:val="24"/>
        </w:rPr>
        <w:t>, Iekšlietu ministrija</w:t>
      </w:r>
    </w:p>
    <w:p w:rsidR="004D66ED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AC31D4" w:rsidRDefault="00AC31D4" w:rsidP="004D66ED">
      <w:pPr>
        <w:jc w:val="both"/>
        <w:rPr>
          <w:szCs w:val="24"/>
        </w:rPr>
      </w:pPr>
      <w:r>
        <w:rPr>
          <w:szCs w:val="24"/>
        </w:rPr>
        <w:t>S. Šūmane, Finanšu ministrija</w:t>
      </w:r>
    </w:p>
    <w:p w:rsidR="004D66ED" w:rsidRPr="00A4618A" w:rsidRDefault="00FC7F5E" w:rsidP="004D66ED">
      <w:pPr>
        <w:jc w:val="both"/>
        <w:rPr>
          <w:szCs w:val="24"/>
        </w:rPr>
      </w:pPr>
      <w:r>
        <w:rPr>
          <w:szCs w:val="24"/>
        </w:rPr>
        <w:t>N. Broks</w:t>
      </w:r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8E3CC0" w:rsidRDefault="008E3CC0" w:rsidP="00884828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Trumkalns</w:t>
      </w:r>
      <w:proofErr w:type="spellEnd"/>
      <w:r>
        <w:rPr>
          <w:szCs w:val="24"/>
        </w:rPr>
        <w:t xml:space="preserve">, </w:t>
      </w:r>
      <w:r w:rsidRPr="00A4618A">
        <w:rPr>
          <w:szCs w:val="24"/>
        </w:rPr>
        <w:t>Ārlietu ministrija</w:t>
      </w:r>
    </w:p>
    <w:p w:rsidR="008E3CC0" w:rsidRDefault="008E3CC0" w:rsidP="00884828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Brusbārdis</w:t>
      </w:r>
      <w:proofErr w:type="spellEnd"/>
      <w:r>
        <w:rPr>
          <w:szCs w:val="24"/>
        </w:rPr>
        <w:t xml:space="preserve">, </w:t>
      </w:r>
      <w:r w:rsidRPr="00A4618A">
        <w:rPr>
          <w:szCs w:val="24"/>
        </w:rPr>
        <w:t>Ārlietu ministrija</w:t>
      </w:r>
    </w:p>
    <w:p w:rsidR="005C5BE1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r w:rsidR="00FC7F5E">
        <w:rPr>
          <w:szCs w:val="24"/>
        </w:rPr>
        <w:t>Krumholcs</w:t>
      </w:r>
      <w:r w:rsidRPr="00A4618A">
        <w:rPr>
          <w:szCs w:val="24"/>
        </w:rPr>
        <w:t>, Ārlietu ministrija</w:t>
      </w:r>
    </w:p>
    <w:p w:rsidR="008E3CC0" w:rsidRDefault="008E3CC0" w:rsidP="00884828">
      <w:pPr>
        <w:jc w:val="both"/>
        <w:rPr>
          <w:szCs w:val="24"/>
        </w:rPr>
      </w:pPr>
      <w:r>
        <w:rPr>
          <w:szCs w:val="24"/>
        </w:rPr>
        <w:t>D. Pelše, Tieslietu ministrija</w:t>
      </w:r>
    </w:p>
    <w:p w:rsidR="008E3CC0" w:rsidRDefault="008E3CC0" w:rsidP="00884828">
      <w:pPr>
        <w:jc w:val="both"/>
        <w:rPr>
          <w:szCs w:val="24"/>
        </w:rPr>
      </w:pPr>
      <w:r>
        <w:rPr>
          <w:szCs w:val="24"/>
        </w:rPr>
        <w:t>I. Stepiņa, LDDK</w:t>
      </w:r>
    </w:p>
    <w:p w:rsidR="008E3CC0" w:rsidRDefault="008E3CC0" w:rsidP="00884828">
      <w:pPr>
        <w:jc w:val="both"/>
        <w:rPr>
          <w:szCs w:val="24"/>
        </w:rPr>
      </w:pPr>
      <w:r>
        <w:rPr>
          <w:szCs w:val="24"/>
        </w:rPr>
        <w:t>K. Freimanis, Tieslietu ministrija</w:t>
      </w:r>
    </w:p>
    <w:p w:rsidR="008E3CC0" w:rsidRDefault="008E3CC0" w:rsidP="00884828">
      <w:pPr>
        <w:jc w:val="both"/>
        <w:rPr>
          <w:szCs w:val="24"/>
        </w:rPr>
      </w:pPr>
      <w:r>
        <w:rPr>
          <w:szCs w:val="24"/>
        </w:rPr>
        <w:t xml:space="preserve">M. Baltiņš, Valsts </w:t>
      </w:r>
      <w:r w:rsidRPr="00A4618A">
        <w:rPr>
          <w:szCs w:val="24"/>
        </w:rPr>
        <w:t>valodas centrs</w:t>
      </w:r>
    </w:p>
    <w:p w:rsidR="005C5BE1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28757B" w:rsidRDefault="0028757B" w:rsidP="0074290D">
      <w:pPr>
        <w:rPr>
          <w:b/>
          <w:szCs w:val="24"/>
        </w:rPr>
      </w:pPr>
    </w:p>
    <w:p w:rsidR="00F42EAF" w:rsidRDefault="00F42EAF" w:rsidP="00F42EAF">
      <w:pPr>
        <w:rPr>
          <w:b/>
          <w:color w:val="000000"/>
        </w:rPr>
      </w:pPr>
      <w:r w:rsidRPr="008D3E45">
        <w:rPr>
          <w:b/>
          <w:color w:val="000000"/>
        </w:rPr>
        <w:t>1.</w:t>
      </w:r>
      <w:r w:rsidRPr="008D3E45">
        <w:rPr>
          <w:color w:val="000000"/>
        </w:rPr>
        <w:t xml:space="preserve"> </w:t>
      </w:r>
      <w:r w:rsidRPr="006D006B">
        <w:rPr>
          <w:b/>
          <w:color w:val="000000"/>
        </w:rPr>
        <w:t>Slovākijas prezidentūra ES Padomē</w:t>
      </w:r>
    </w:p>
    <w:p w:rsidR="00F42EAF" w:rsidRDefault="00F42EAF" w:rsidP="00F42EAF">
      <w:pPr>
        <w:rPr>
          <w:color w:val="000000"/>
        </w:rPr>
      </w:pPr>
    </w:p>
    <w:p w:rsidR="00F42EAF" w:rsidRDefault="00F42EAF" w:rsidP="00F42EAF">
      <w:pPr>
        <w:ind w:firstLine="720"/>
        <w:rPr>
          <w:szCs w:val="24"/>
        </w:rPr>
      </w:pPr>
      <w:r w:rsidRPr="00F705F4">
        <w:rPr>
          <w:b/>
          <w:color w:val="000000"/>
        </w:rPr>
        <w:t>1.1.</w:t>
      </w:r>
      <w:r>
        <w:rPr>
          <w:color w:val="000000"/>
        </w:rPr>
        <w:t xml:space="preserve"> </w:t>
      </w:r>
      <w:r w:rsidRPr="00BA4BF1">
        <w:rPr>
          <w:b/>
          <w:color w:val="000000"/>
        </w:rPr>
        <w:t>Slovākijas prezidentūras prioritātes</w:t>
      </w:r>
      <w:r w:rsidRPr="00404074">
        <w:rPr>
          <w:szCs w:val="24"/>
        </w:rPr>
        <w:t xml:space="preserve"> </w:t>
      </w:r>
    </w:p>
    <w:p w:rsidR="00CD2ECF" w:rsidRPr="00404074" w:rsidRDefault="00404074" w:rsidP="00F42EAF">
      <w:pPr>
        <w:ind w:firstLine="720"/>
        <w:rPr>
          <w:szCs w:val="24"/>
        </w:rPr>
      </w:pPr>
      <w:r w:rsidRPr="00404074">
        <w:rPr>
          <w:szCs w:val="24"/>
        </w:rPr>
        <w:t xml:space="preserve">Ziņo: K. </w:t>
      </w:r>
      <w:proofErr w:type="spellStart"/>
      <w:r w:rsidRPr="00404074">
        <w:rPr>
          <w:szCs w:val="24"/>
        </w:rPr>
        <w:t>Našeniece</w:t>
      </w:r>
      <w:proofErr w:type="spellEnd"/>
      <w:r w:rsidRPr="00404074">
        <w:rPr>
          <w:szCs w:val="24"/>
        </w:rPr>
        <w:t>, ĀM</w:t>
      </w:r>
      <w:r w:rsidR="00E56859">
        <w:rPr>
          <w:szCs w:val="24"/>
        </w:rPr>
        <w:t>.</w:t>
      </w:r>
    </w:p>
    <w:p w:rsidR="00CD2ECF" w:rsidRPr="00A4618A" w:rsidRDefault="00CD2ECF" w:rsidP="00F42EAF">
      <w:pPr>
        <w:ind w:firstLine="720"/>
        <w:jc w:val="both"/>
        <w:rPr>
          <w:szCs w:val="24"/>
        </w:rPr>
      </w:pPr>
      <w:r>
        <w:rPr>
          <w:szCs w:val="24"/>
        </w:rPr>
        <w:t>Izsakās:</w:t>
      </w:r>
      <w:r w:rsidR="00404074">
        <w:rPr>
          <w:szCs w:val="24"/>
        </w:rPr>
        <w:t xml:space="preserve"> </w:t>
      </w:r>
      <w:r w:rsidR="00F42EAF">
        <w:rPr>
          <w:szCs w:val="24"/>
        </w:rPr>
        <w:t>K. Krumholcs, ĀM</w:t>
      </w:r>
      <w:r w:rsidR="00E56859">
        <w:rPr>
          <w:szCs w:val="24"/>
        </w:rPr>
        <w:t>.</w:t>
      </w:r>
    </w:p>
    <w:p w:rsidR="00F42EAF" w:rsidRDefault="00F42EAF" w:rsidP="00F42EAF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F42EAF" w:rsidRPr="00A4618A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F42EAF" w:rsidRPr="007D1515" w:rsidRDefault="007D1515" w:rsidP="007D1515">
      <w:pPr>
        <w:ind w:left="720"/>
        <w:jc w:val="both"/>
        <w:rPr>
          <w:rFonts w:eastAsia="Times New Roman"/>
          <w:szCs w:val="24"/>
        </w:rPr>
      </w:pPr>
      <w:r>
        <w:rPr>
          <w:szCs w:val="24"/>
        </w:rPr>
        <w:t xml:space="preserve">1.1.1. </w:t>
      </w:r>
      <w:r w:rsidR="00F42EAF" w:rsidRPr="007D1515">
        <w:rPr>
          <w:szCs w:val="24"/>
        </w:rPr>
        <w:t xml:space="preserve">Pieņemt zināšanai ĀM sniegto informāciju. </w:t>
      </w:r>
      <w:r w:rsidR="00F42EAF" w:rsidRPr="007D1515">
        <w:rPr>
          <w:rFonts w:eastAsia="Times New Roman"/>
          <w:szCs w:val="24"/>
        </w:rPr>
        <w:t xml:space="preserve"> </w:t>
      </w:r>
    </w:p>
    <w:p w:rsidR="00E53CB9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F42EAF" w:rsidRPr="006D006B" w:rsidRDefault="00F42EAF" w:rsidP="00F42EAF">
      <w:pPr>
        <w:ind w:left="426" w:firstLine="294"/>
        <w:rPr>
          <w:b/>
          <w:color w:val="000000"/>
        </w:rPr>
      </w:pPr>
      <w:r w:rsidRPr="006D006B">
        <w:rPr>
          <w:b/>
          <w:color w:val="000000"/>
        </w:rPr>
        <w:t xml:space="preserve">1.2. </w:t>
      </w:r>
      <w:r>
        <w:rPr>
          <w:b/>
          <w:color w:val="000000"/>
        </w:rPr>
        <w:t>Praktiskais atbalsts neformālo p</w:t>
      </w:r>
      <w:r w:rsidRPr="006D006B">
        <w:rPr>
          <w:b/>
          <w:color w:val="000000"/>
        </w:rPr>
        <w:t>rezidentūras pasākumu laikā Bratislavā</w:t>
      </w:r>
    </w:p>
    <w:p w:rsidR="00F42EAF" w:rsidRPr="00404074" w:rsidRDefault="00F42EAF" w:rsidP="00F42EAF">
      <w:pPr>
        <w:ind w:firstLine="720"/>
        <w:rPr>
          <w:szCs w:val="24"/>
        </w:rPr>
      </w:pPr>
      <w:r w:rsidRPr="00404074">
        <w:rPr>
          <w:szCs w:val="24"/>
        </w:rPr>
        <w:t xml:space="preserve">Ziņo: K. </w:t>
      </w:r>
      <w:proofErr w:type="spellStart"/>
      <w:r w:rsidRPr="00404074">
        <w:rPr>
          <w:szCs w:val="24"/>
        </w:rPr>
        <w:t>Našeniece</w:t>
      </w:r>
      <w:proofErr w:type="spellEnd"/>
      <w:r w:rsidRPr="00404074">
        <w:rPr>
          <w:szCs w:val="24"/>
        </w:rPr>
        <w:t>, ĀM</w:t>
      </w:r>
      <w:r>
        <w:rPr>
          <w:szCs w:val="24"/>
        </w:rPr>
        <w:t xml:space="preserve">, E. </w:t>
      </w:r>
      <w:proofErr w:type="spellStart"/>
      <w:r>
        <w:rPr>
          <w:szCs w:val="24"/>
        </w:rPr>
        <w:t>Trumkalns</w:t>
      </w:r>
      <w:proofErr w:type="spellEnd"/>
      <w:r>
        <w:rPr>
          <w:szCs w:val="24"/>
        </w:rPr>
        <w:t>, ĀM</w:t>
      </w:r>
    </w:p>
    <w:p w:rsidR="00F42EAF" w:rsidRPr="00F42EAF" w:rsidRDefault="00F42EAF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/>
          <w:color w:val="000000"/>
          <w:sz w:val="24"/>
          <w:szCs w:val="24"/>
          <w:lang w:val="lv-LV"/>
        </w:rPr>
        <w:tab/>
      </w:r>
      <w:r w:rsidRPr="00F42EAF">
        <w:rPr>
          <w:rFonts w:ascii="Times New Roman" w:hAnsi="Times New Roman"/>
          <w:color w:val="000000"/>
          <w:sz w:val="24"/>
          <w:szCs w:val="24"/>
          <w:lang w:val="lv-LV"/>
        </w:rPr>
        <w:t xml:space="preserve">Izsakās: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E. </w:t>
      </w:r>
      <w:proofErr w:type="spellStart"/>
      <w:r w:rsidRPr="00F42EAF">
        <w:rPr>
          <w:rFonts w:ascii="Times New Roman" w:hAnsi="Times New Roman"/>
          <w:color w:val="000000"/>
          <w:sz w:val="24"/>
          <w:szCs w:val="24"/>
          <w:lang w:val="lv-LV"/>
        </w:rPr>
        <w:t>Šimiņa-Neverovska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,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SM</w:t>
      </w:r>
    </w:p>
    <w:p w:rsidR="00F42EAF" w:rsidRDefault="00F42EAF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905F47" w:rsidRDefault="00905F47" w:rsidP="00905F47">
      <w:pPr>
        <w:ind w:left="720"/>
        <w:jc w:val="both"/>
      </w:pPr>
      <w:r>
        <w:rPr>
          <w:szCs w:val="24"/>
        </w:rPr>
        <w:t xml:space="preserve">1.2.1. ĀM esošo resursu ietvaros iesaistīties ministru un augsta līmeņa delegāciju vizīšu programmu sagatavošanā, atbalstīt ar praktisko informāciju, kā arī palīdzēt iepriekš neparedzētu situāciju risināšanā. </w:t>
      </w:r>
    </w:p>
    <w:p w:rsidR="00905F47" w:rsidRDefault="00905F47" w:rsidP="00905F47">
      <w:pPr>
        <w:ind w:left="720"/>
        <w:jc w:val="both"/>
      </w:pPr>
      <w:r>
        <w:rPr>
          <w:szCs w:val="24"/>
        </w:rPr>
        <w:t>1.2.2. ĀM pārstāvim sagaidīt un pavadīt ministrus vai valsts/parlamentāros sekretārus, kuri ierodas uz neformālajām Ministru padomēm Bratislavā.</w:t>
      </w:r>
    </w:p>
    <w:p w:rsidR="00905F47" w:rsidRDefault="00905F47" w:rsidP="00905F47">
      <w:pPr>
        <w:ind w:left="720"/>
        <w:jc w:val="both"/>
      </w:pPr>
      <w:r>
        <w:rPr>
          <w:szCs w:val="24"/>
        </w:rPr>
        <w:t>1.2.3. Ministrijām plānot neformālās vizītes, maksimāli izmantojot prezidentūras piedāvātās loģistikas iespējas.</w:t>
      </w:r>
    </w:p>
    <w:p w:rsidR="0074290D" w:rsidRDefault="0074290D" w:rsidP="0074290D">
      <w:pPr>
        <w:jc w:val="both"/>
        <w:rPr>
          <w:rFonts w:eastAsia="Times New Roman"/>
          <w:szCs w:val="24"/>
        </w:rPr>
      </w:pPr>
      <w:bookmarkStart w:id="0" w:name="_GoBack"/>
      <w:bookmarkEnd w:id="0"/>
    </w:p>
    <w:p w:rsidR="00F42EAF" w:rsidRDefault="00F42EAF" w:rsidP="00F42EAF">
      <w:pPr>
        <w:tabs>
          <w:tab w:val="left" w:pos="426"/>
        </w:tabs>
        <w:rPr>
          <w:b/>
          <w:color w:val="000000"/>
        </w:rPr>
      </w:pPr>
    </w:p>
    <w:p w:rsidR="00F42EAF" w:rsidRPr="00F705F4" w:rsidRDefault="00F42EAF" w:rsidP="00F42EAF">
      <w:pPr>
        <w:tabs>
          <w:tab w:val="left" w:pos="426"/>
        </w:tabs>
        <w:rPr>
          <w:b/>
          <w:color w:val="000000"/>
        </w:rPr>
      </w:pPr>
      <w:r w:rsidRPr="00F705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F705F4">
        <w:rPr>
          <w:b/>
          <w:color w:val="000000"/>
        </w:rPr>
        <w:t>Par Latvijas statistiku iekšējā tirgus direktīvu ieviešanā un nepieciešamo rīcību</w:t>
      </w:r>
    </w:p>
    <w:p w:rsidR="0068067C" w:rsidRDefault="00F42EAF" w:rsidP="0074290D">
      <w:pPr>
        <w:jc w:val="both"/>
        <w:rPr>
          <w:rStyle w:val="st1"/>
          <w:szCs w:val="24"/>
        </w:rPr>
      </w:pPr>
      <w:r>
        <w:rPr>
          <w:rFonts w:eastAsia="Times New Roman"/>
          <w:szCs w:val="24"/>
        </w:rPr>
        <w:t xml:space="preserve">Ziņo: </w:t>
      </w:r>
      <w:r>
        <w:rPr>
          <w:rStyle w:val="st1"/>
          <w:szCs w:val="24"/>
        </w:rPr>
        <w:t xml:space="preserve">G. </w:t>
      </w:r>
      <w:proofErr w:type="spellStart"/>
      <w:r>
        <w:rPr>
          <w:rStyle w:val="st1"/>
          <w:szCs w:val="24"/>
        </w:rPr>
        <w:t>Jaunbērziņa-Beitika,</w:t>
      </w:r>
      <w:proofErr w:type="spellEnd"/>
      <w:r>
        <w:rPr>
          <w:rStyle w:val="st1"/>
          <w:szCs w:val="24"/>
        </w:rPr>
        <w:t xml:space="preserve"> EM, D. </w:t>
      </w:r>
      <w:r w:rsidR="007D1515">
        <w:rPr>
          <w:rStyle w:val="st1"/>
          <w:szCs w:val="24"/>
        </w:rPr>
        <w:t xml:space="preserve">Pelše, TM, </w:t>
      </w:r>
      <w:r w:rsidR="007D1515" w:rsidRPr="007D1515">
        <w:rPr>
          <w:rStyle w:val="st1"/>
          <w:szCs w:val="24"/>
        </w:rPr>
        <w:t xml:space="preserve">K. </w:t>
      </w:r>
      <w:proofErr w:type="spellStart"/>
      <w:r w:rsidR="007D1515" w:rsidRPr="007D1515">
        <w:rPr>
          <w:rStyle w:val="st1"/>
          <w:szCs w:val="24"/>
        </w:rPr>
        <w:t>Našeniece</w:t>
      </w:r>
      <w:proofErr w:type="spellEnd"/>
      <w:r w:rsidR="007D1515" w:rsidRPr="007D1515">
        <w:rPr>
          <w:rStyle w:val="st1"/>
          <w:szCs w:val="24"/>
        </w:rPr>
        <w:t>, ĀM</w:t>
      </w:r>
      <w:r w:rsidR="007D1515">
        <w:rPr>
          <w:rStyle w:val="st1"/>
          <w:szCs w:val="24"/>
        </w:rPr>
        <w:t>.</w:t>
      </w:r>
    </w:p>
    <w:p w:rsidR="007D1515" w:rsidRDefault="007D1515" w:rsidP="0074290D">
      <w:pPr>
        <w:jc w:val="both"/>
        <w:rPr>
          <w:color w:val="000000"/>
          <w:szCs w:val="24"/>
        </w:rPr>
      </w:pPr>
      <w:r w:rsidRPr="00F42EAF">
        <w:rPr>
          <w:color w:val="000000"/>
          <w:szCs w:val="24"/>
        </w:rPr>
        <w:t xml:space="preserve">Izsakās: </w:t>
      </w:r>
      <w:r>
        <w:rPr>
          <w:color w:val="000000"/>
          <w:szCs w:val="24"/>
        </w:rPr>
        <w:t xml:space="preserve">N. Broks, LB, E. </w:t>
      </w:r>
      <w:proofErr w:type="spellStart"/>
      <w:r w:rsidRPr="00F42EAF">
        <w:rPr>
          <w:color w:val="000000"/>
          <w:szCs w:val="24"/>
        </w:rPr>
        <w:t>Šimiņa-Neverovska</w:t>
      </w:r>
      <w:r>
        <w:rPr>
          <w:color w:val="000000"/>
          <w:szCs w:val="24"/>
        </w:rPr>
        <w:t>,</w:t>
      </w:r>
      <w:proofErr w:type="spellEnd"/>
      <w:r>
        <w:rPr>
          <w:color w:val="000000"/>
          <w:szCs w:val="24"/>
        </w:rPr>
        <w:t xml:space="preserve"> SM, D. </w:t>
      </w:r>
      <w:proofErr w:type="spellStart"/>
      <w:r>
        <w:rPr>
          <w:color w:val="000000"/>
          <w:szCs w:val="24"/>
        </w:rPr>
        <w:t>Giluce</w:t>
      </w:r>
      <w:proofErr w:type="spellEnd"/>
      <w:r>
        <w:rPr>
          <w:color w:val="000000"/>
          <w:szCs w:val="24"/>
        </w:rPr>
        <w:t>, AIM.</w:t>
      </w:r>
    </w:p>
    <w:p w:rsidR="007D1515" w:rsidRDefault="007D1515" w:rsidP="0074290D">
      <w:pPr>
        <w:jc w:val="both"/>
        <w:rPr>
          <w:color w:val="000000"/>
          <w:szCs w:val="24"/>
        </w:rPr>
      </w:pPr>
    </w:p>
    <w:p w:rsidR="007D1515" w:rsidRPr="00A4618A" w:rsidRDefault="007D1515" w:rsidP="007D1515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7D1515" w:rsidRDefault="007D1515" w:rsidP="007B6298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2.1. Ministrijām līdz 11. jūnijam </w:t>
      </w:r>
      <w:r w:rsidR="007B6298" w:rsidRPr="007B6298">
        <w:rPr>
          <w:color w:val="000000"/>
          <w:szCs w:val="24"/>
        </w:rPr>
        <w:t>ievadīt aktualizētu informāciju datubāzē ESTAPIKS</w:t>
      </w:r>
      <w:r w:rsidR="007B629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par iekšējā tirgus direktīvu pārņemšanu.</w:t>
      </w:r>
    </w:p>
    <w:p w:rsidR="007D1515" w:rsidRDefault="007D1515" w:rsidP="0074290D">
      <w:pPr>
        <w:jc w:val="both"/>
        <w:rPr>
          <w:rStyle w:val="st1"/>
          <w:szCs w:val="24"/>
        </w:rPr>
      </w:pPr>
    </w:p>
    <w:p w:rsidR="007D1515" w:rsidRPr="0074290D" w:rsidRDefault="007D1515" w:rsidP="0074290D">
      <w:pPr>
        <w:jc w:val="both"/>
        <w:rPr>
          <w:rFonts w:eastAsia="Times New Roman"/>
          <w:szCs w:val="24"/>
        </w:rPr>
      </w:pPr>
    </w:p>
    <w:p w:rsidR="00E56859" w:rsidRPr="00CD670F" w:rsidRDefault="00032A9E" w:rsidP="00E56859">
      <w:pPr>
        <w:ind w:right="-2"/>
        <w:jc w:val="both"/>
        <w:rPr>
          <w:b/>
          <w:iCs/>
        </w:rPr>
      </w:pPr>
      <w:r>
        <w:rPr>
          <w:b/>
          <w:szCs w:val="24"/>
        </w:rPr>
        <w:t>3</w:t>
      </w:r>
      <w:r w:rsidR="0074290D">
        <w:rPr>
          <w:b/>
          <w:szCs w:val="24"/>
        </w:rPr>
        <w:t xml:space="preserve">. </w:t>
      </w:r>
      <w:r w:rsidR="00E56859" w:rsidRPr="00CD670F">
        <w:rPr>
          <w:b/>
          <w:iCs/>
        </w:rPr>
        <w:t>EK</w:t>
      </w:r>
      <w:r w:rsidR="00E56859" w:rsidRPr="00CD670F">
        <w:rPr>
          <w:b/>
          <w:color w:val="000000"/>
        </w:rPr>
        <w:t xml:space="preserve"> politikas dokumenti par ES tiesību aktu projektiem </w:t>
      </w:r>
    </w:p>
    <w:p w:rsidR="00032A9E" w:rsidRDefault="00032A9E" w:rsidP="00032A9E">
      <w:pPr>
        <w:ind w:left="720"/>
        <w:jc w:val="both"/>
        <w:rPr>
          <w:color w:val="000000"/>
        </w:rPr>
      </w:pPr>
      <w:r>
        <w:rPr>
          <w:b/>
          <w:color w:val="000000"/>
        </w:rPr>
        <w:t>3</w:t>
      </w:r>
      <w:r w:rsidR="00E56859" w:rsidRPr="00CD670F">
        <w:rPr>
          <w:b/>
          <w:color w:val="000000"/>
        </w:rPr>
        <w:t xml:space="preserve">.1. </w:t>
      </w:r>
      <w:r w:rsidRPr="00A13A2A">
        <w:rPr>
          <w:b/>
          <w:color w:val="000000"/>
        </w:rPr>
        <w:t>COM tabulas apstiprināšana par periodu 18.04.2016.-</w:t>
      </w:r>
      <w:r>
        <w:rPr>
          <w:b/>
          <w:color w:val="000000"/>
        </w:rPr>
        <w:t>15</w:t>
      </w:r>
      <w:r w:rsidRPr="00A13A2A">
        <w:rPr>
          <w:b/>
          <w:color w:val="000000"/>
        </w:rPr>
        <w:t>.05.2016</w:t>
      </w:r>
      <w:r w:rsidRPr="00A13A2A">
        <w:rPr>
          <w:color w:val="000000"/>
        </w:rPr>
        <w:t xml:space="preserve"> (</w:t>
      </w:r>
      <w:r w:rsidRPr="00A13A2A">
        <w:rPr>
          <w:b/>
          <w:color w:val="000000"/>
        </w:rPr>
        <w:t>16.</w:t>
      </w:r>
      <w:r w:rsidRPr="00A13A2A">
        <w:rPr>
          <w:rFonts w:cs="Narkisim" w:hint="cs"/>
          <w:b/>
          <w:color w:val="000000"/>
        </w:rPr>
        <w:t>—</w:t>
      </w:r>
      <w:r w:rsidRPr="00A13A2A">
        <w:rPr>
          <w:b/>
          <w:color w:val="000000"/>
        </w:rPr>
        <w:t xml:space="preserve"> </w:t>
      </w:r>
      <w:r>
        <w:rPr>
          <w:b/>
          <w:color w:val="000000"/>
        </w:rPr>
        <w:t>19</w:t>
      </w:r>
      <w:r w:rsidRPr="00A13A2A">
        <w:rPr>
          <w:b/>
          <w:color w:val="000000"/>
        </w:rPr>
        <w:t>. nedēļa</w:t>
      </w:r>
      <w:r w:rsidRPr="00A13A2A">
        <w:rPr>
          <w:color w:val="000000"/>
        </w:rPr>
        <w:t>)</w:t>
      </w:r>
    </w:p>
    <w:p w:rsidR="00E56859" w:rsidRPr="00404074" w:rsidRDefault="00E56859" w:rsidP="00032A9E">
      <w:pPr>
        <w:ind w:right="-2"/>
        <w:jc w:val="both"/>
        <w:rPr>
          <w:szCs w:val="24"/>
        </w:rPr>
      </w:pPr>
      <w:r w:rsidRPr="00404074">
        <w:rPr>
          <w:szCs w:val="24"/>
        </w:rPr>
        <w:t xml:space="preserve">Ziņo: K. </w:t>
      </w:r>
      <w:proofErr w:type="spellStart"/>
      <w:r w:rsidRPr="00404074">
        <w:rPr>
          <w:szCs w:val="24"/>
        </w:rPr>
        <w:t>Našeniece</w:t>
      </w:r>
      <w:proofErr w:type="spellEnd"/>
      <w:r w:rsidRPr="00404074">
        <w:rPr>
          <w:szCs w:val="24"/>
        </w:rPr>
        <w:t>, ĀM</w:t>
      </w:r>
      <w:r>
        <w:rPr>
          <w:szCs w:val="24"/>
        </w:rPr>
        <w:t>.</w:t>
      </w: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Default="00032A9E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</w:t>
      </w:r>
      <w:r w:rsidR="0057491E">
        <w:rPr>
          <w:rFonts w:ascii="Times New Roman" w:hAnsi="Times New Roman"/>
          <w:sz w:val="24"/>
          <w:szCs w:val="24"/>
          <w:lang w:val="lv-LV"/>
        </w:rPr>
        <w:t>.1.</w:t>
      </w:r>
      <w:r w:rsidR="00C871F2">
        <w:rPr>
          <w:rFonts w:ascii="Times New Roman" w:hAnsi="Times New Roman"/>
          <w:sz w:val="24"/>
          <w:szCs w:val="24"/>
          <w:lang w:val="lv-LV"/>
        </w:rPr>
        <w:t>1.</w:t>
      </w:r>
      <w:r w:rsidR="0057491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56859">
        <w:rPr>
          <w:rFonts w:ascii="Times New Roman" w:hAnsi="Times New Roman"/>
          <w:sz w:val="24"/>
          <w:szCs w:val="24"/>
          <w:lang w:val="lv-LV"/>
        </w:rPr>
        <w:t xml:space="preserve">Apstiprināt COM tabulas Nr. </w:t>
      </w:r>
      <w:r>
        <w:rPr>
          <w:rFonts w:ascii="Times New Roman" w:hAnsi="Times New Roman"/>
          <w:sz w:val="24"/>
          <w:szCs w:val="24"/>
          <w:lang w:val="lv-LV"/>
        </w:rPr>
        <w:t>16., 17., 18.</w:t>
      </w:r>
      <w:r w:rsidR="00E56859">
        <w:rPr>
          <w:rFonts w:ascii="Times New Roman" w:hAnsi="Times New Roman"/>
          <w:sz w:val="24"/>
          <w:szCs w:val="24"/>
          <w:lang w:val="lv-LV"/>
        </w:rPr>
        <w:t xml:space="preserve"> un 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="00C871F2">
        <w:rPr>
          <w:rFonts w:ascii="Times New Roman" w:hAnsi="Times New Roman"/>
          <w:sz w:val="24"/>
          <w:szCs w:val="24"/>
          <w:lang w:val="lv-LV"/>
        </w:rPr>
        <w:t xml:space="preserve"> par</w:t>
      </w:r>
      <w:r w:rsidR="00E56859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032A9E">
        <w:rPr>
          <w:rFonts w:ascii="Times New Roman" w:hAnsi="Times New Roman"/>
          <w:color w:val="000000"/>
          <w:sz w:val="24"/>
          <w:szCs w:val="24"/>
          <w:lang w:val="lv-LV"/>
        </w:rPr>
        <w:t>18.04.2016.-15.05.2016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.</w:t>
      </w:r>
      <w:r w:rsidR="00204434">
        <w:rPr>
          <w:rFonts w:ascii="Times New Roman" w:hAnsi="Times New Roman"/>
          <w:color w:val="000000"/>
          <w:sz w:val="24"/>
          <w:szCs w:val="24"/>
          <w:lang w:val="lv-LV"/>
        </w:rPr>
        <w:t>, izņemot COM/2016/178, kur vēl nav notikusi vienošanās.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032A9E" w:rsidRPr="006D006B" w:rsidRDefault="00032A9E" w:rsidP="00032A9E">
      <w:pPr>
        <w:ind w:left="720" w:right="-2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6D006B">
        <w:rPr>
          <w:b/>
          <w:color w:val="000000"/>
        </w:rPr>
        <w:t xml:space="preserve">.2. Atbildību sadalījums par COM/2014/178 KOMISIJAS PAZIŅOJUMS EIROPAS PARLAMENTAM, PADOMEI, EIROPAS EKONOMIKAS UN SOCIĀLO LIETU KOMITEJAI UN REĢIONU KOMITEJAI Eiropas </w:t>
      </w:r>
      <w:proofErr w:type="spellStart"/>
      <w:r w:rsidRPr="006D006B">
        <w:rPr>
          <w:b/>
          <w:color w:val="000000"/>
        </w:rPr>
        <w:t>mākoņdatošanas</w:t>
      </w:r>
      <w:proofErr w:type="spellEnd"/>
      <w:r w:rsidRPr="006D006B">
        <w:rPr>
          <w:b/>
          <w:color w:val="000000"/>
        </w:rPr>
        <w:t xml:space="preserve"> iniciatīva: konkurētspējīgas datu un zināšanu ekonomikas veidošana Eiropā</w:t>
      </w:r>
    </w:p>
    <w:p w:rsidR="000E6404" w:rsidRDefault="000E6404" w:rsidP="00106FE8">
      <w:pPr>
        <w:ind w:firstLine="720"/>
        <w:jc w:val="both"/>
        <w:rPr>
          <w:szCs w:val="24"/>
        </w:rPr>
      </w:pPr>
      <w:r w:rsidRPr="00EA6B80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EA6B80">
        <w:rPr>
          <w:szCs w:val="24"/>
        </w:rPr>
        <w:t>.</w:t>
      </w:r>
    </w:p>
    <w:p w:rsidR="00032A9E" w:rsidRPr="00EA6B80" w:rsidRDefault="00032A9E" w:rsidP="00106FE8">
      <w:pPr>
        <w:ind w:firstLine="720"/>
        <w:jc w:val="both"/>
        <w:rPr>
          <w:szCs w:val="24"/>
        </w:rPr>
      </w:pPr>
      <w:r>
        <w:rPr>
          <w:szCs w:val="24"/>
        </w:rPr>
        <w:t xml:space="preserve">Izsakās: S. </w:t>
      </w:r>
      <w:proofErr w:type="spellStart"/>
      <w:r>
        <w:rPr>
          <w:szCs w:val="24"/>
        </w:rPr>
        <w:t>Ķipēna</w:t>
      </w:r>
      <w:proofErr w:type="spellEnd"/>
      <w:r>
        <w:rPr>
          <w:szCs w:val="24"/>
        </w:rPr>
        <w:t xml:space="preserve">, VARAM, </w:t>
      </w:r>
      <w:r>
        <w:rPr>
          <w:color w:val="000000"/>
          <w:szCs w:val="24"/>
        </w:rPr>
        <w:t xml:space="preserve">E. </w:t>
      </w:r>
      <w:proofErr w:type="spellStart"/>
      <w:r w:rsidRPr="00F42EAF">
        <w:rPr>
          <w:color w:val="000000"/>
          <w:szCs w:val="24"/>
        </w:rPr>
        <w:t>Šimiņa-Neverovska</w:t>
      </w:r>
      <w:r>
        <w:rPr>
          <w:color w:val="000000"/>
          <w:szCs w:val="24"/>
        </w:rPr>
        <w:t>,</w:t>
      </w:r>
      <w:proofErr w:type="spellEnd"/>
      <w:r>
        <w:rPr>
          <w:color w:val="000000"/>
          <w:szCs w:val="24"/>
        </w:rPr>
        <w:t xml:space="preserve"> SM.</w:t>
      </w:r>
    </w:p>
    <w:p w:rsidR="00EA6B80" w:rsidRPr="00610DC4" w:rsidRDefault="00EA6B80" w:rsidP="00C10B21">
      <w:pPr>
        <w:jc w:val="both"/>
        <w:rPr>
          <w:spacing w:val="-2"/>
          <w:szCs w:val="24"/>
          <w:highlight w:val="yellow"/>
        </w:rPr>
      </w:pPr>
    </w:p>
    <w:p w:rsidR="000E6404" w:rsidRPr="00EA6B80" w:rsidRDefault="000E6404" w:rsidP="000E6404">
      <w:pPr>
        <w:jc w:val="both"/>
        <w:rPr>
          <w:b/>
          <w:szCs w:val="24"/>
        </w:rPr>
      </w:pPr>
      <w:r w:rsidRPr="00EA6B80">
        <w:rPr>
          <w:b/>
          <w:szCs w:val="24"/>
        </w:rPr>
        <w:t>Nolemj:</w:t>
      </w:r>
    </w:p>
    <w:p w:rsidR="000E6404" w:rsidRDefault="000E6404" w:rsidP="000E6404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0E6404">
        <w:rPr>
          <w:rFonts w:ascii="Times New Roman" w:hAnsi="Times New Roman"/>
          <w:sz w:val="24"/>
          <w:szCs w:val="24"/>
        </w:rPr>
        <w:t xml:space="preserve"> </w:t>
      </w:r>
      <w:r w:rsidR="00F028A1">
        <w:rPr>
          <w:rFonts w:ascii="Times New Roman" w:hAnsi="Times New Roman"/>
          <w:sz w:val="24"/>
          <w:szCs w:val="24"/>
          <w:lang w:val="lv-LV"/>
        </w:rPr>
        <w:t>3</w:t>
      </w:r>
      <w:r w:rsidRPr="000E6404">
        <w:rPr>
          <w:rFonts w:ascii="Times New Roman" w:hAnsi="Times New Roman"/>
          <w:sz w:val="24"/>
          <w:szCs w:val="24"/>
          <w:lang w:val="lv-LV"/>
        </w:rPr>
        <w:t>.</w:t>
      </w:r>
      <w:r w:rsidR="00032A9E">
        <w:rPr>
          <w:rFonts w:ascii="Times New Roman" w:hAnsi="Times New Roman"/>
          <w:sz w:val="24"/>
          <w:szCs w:val="24"/>
          <w:lang w:val="lv-LV"/>
        </w:rPr>
        <w:t>2</w:t>
      </w:r>
      <w:r w:rsidRPr="000E6404">
        <w:rPr>
          <w:rFonts w:ascii="Times New Roman" w:hAnsi="Times New Roman"/>
          <w:sz w:val="24"/>
          <w:szCs w:val="24"/>
          <w:lang w:val="lv-LV"/>
        </w:rPr>
        <w:t>.</w:t>
      </w:r>
      <w:r w:rsidRPr="000E6404">
        <w:rPr>
          <w:rFonts w:ascii="Times New Roman" w:hAnsi="Times New Roman"/>
          <w:sz w:val="24"/>
          <w:szCs w:val="24"/>
        </w:rPr>
        <w:t>1</w:t>
      </w:r>
      <w:r w:rsidRPr="008A7447">
        <w:rPr>
          <w:rFonts w:ascii="Times New Roman" w:hAnsi="Times New Roman"/>
          <w:sz w:val="24"/>
          <w:szCs w:val="24"/>
        </w:rPr>
        <w:t>.</w:t>
      </w:r>
      <w:r w:rsidRPr="008A7447">
        <w:rPr>
          <w:sz w:val="24"/>
          <w:szCs w:val="24"/>
        </w:rPr>
        <w:t xml:space="preserve"> </w:t>
      </w:r>
      <w:r w:rsidR="00032A9E">
        <w:rPr>
          <w:rFonts w:ascii="Times New Roman" w:hAnsi="Times New Roman"/>
          <w:color w:val="000000"/>
          <w:sz w:val="24"/>
          <w:szCs w:val="24"/>
          <w:lang w:val="lv-LV"/>
        </w:rPr>
        <w:t>Sasaukt atsevišķu sanāksmi iesaistītajām ministrijām (IZM, VARAM, ĀM)</w:t>
      </w:r>
      <w:r w:rsidRPr="0074290D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EA6B80" w:rsidRPr="00610DC4" w:rsidRDefault="00EA6B80" w:rsidP="00C10B21">
      <w:pPr>
        <w:jc w:val="both"/>
        <w:rPr>
          <w:spacing w:val="-2"/>
          <w:szCs w:val="24"/>
          <w:highlight w:val="yellow"/>
        </w:rPr>
      </w:pPr>
    </w:p>
    <w:p w:rsidR="00032A9E" w:rsidRDefault="00032A9E" w:rsidP="00032A9E">
      <w:pPr>
        <w:ind w:right="-2"/>
        <w:jc w:val="both"/>
        <w:rPr>
          <w:b/>
        </w:rPr>
      </w:pPr>
    </w:p>
    <w:p w:rsidR="00032A9E" w:rsidRPr="006D006B" w:rsidRDefault="00032A9E" w:rsidP="00032A9E">
      <w:pPr>
        <w:ind w:right="-2"/>
        <w:jc w:val="both"/>
        <w:rPr>
          <w:b/>
        </w:rPr>
      </w:pPr>
      <w:r>
        <w:rPr>
          <w:b/>
        </w:rPr>
        <w:t>4</w:t>
      </w:r>
      <w:r w:rsidRPr="006D006B">
        <w:rPr>
          <w:b/>
        </w:rPr>
        <w:t>.</w:t>
      </w:r>
      <w:r>
        <w:rPr>
          <w:b/>
        </w:rPr>
        <w:t xml:space="preserve"> </w:t>
      </w:r>
      <w:r w:rsidRPr="006D006B">
        <w:rPr>
          <w:b/>
        </w:rPr>
        <w:t xml:space="preserve">Par </w:t>
      </w:r>
      <w:proofErr w:type="spellStart"/>
      <w:r w:rsidRPr="006D006B">
        <w:rPr>
          <w:b/>
        </w:rPr>
        <w:t>Pārresoru</w:t>
      </w:r>
      <w:proofErr w:type="spellEnd"/>
      <w:r w:rsidRPr="006D006B">
        <w:rPr>
          <w:b/>
        </w:rPr>
        <w:t xml:space="preserve"> koordinācijas centra apstiprināšanu par līdzatbildīgo iestādi ES Padomes Apvienoto Nāciju Organizācijas jautājumu darba grupā (CONUN, C.4) </w:t>
      </w:r>
    </w:p>
    <w:p w:rsidR="00EA6B80" w:rsidRPr="00610DC4" w:rsidRDefault="00032A9E" w:rsidP="00032A9E">
      <w:pPr>
        <w:ind w:left="720"/>
        <w:jc w:val="both"/>
        <w:rPr>
          <w:rFonts w:eastAsia="Times New Roman"/>
          <w:szCs w:val="24"/>
          <w:highlight w:val="yellow"/>
        </w:rPr>
      </w:pPr>
      <w:r w:rsidRPr="006D006B">
        <w:t>Ziņo:</w:t>
      </w:r>
      <w:r>
        <w:t xml:space="preserve"> K. </w:t>
      </w:r>
      <w:proofErr w:type="spellStart"/>
      <w:r>
        <w:t>Našeniece</w:t>
      </w:r>
      <w:proofErr w:type="spellEnd"/>
      <w:r>
        <w:t>, ĀM.</w:t>
      </w:r>
    </w:p>
    <w:p w:rsidR="00EA6B80" w:rsidRDefault="00EA6B80" w:rsidP="00C10B21">
      <w:pPr>
        <w:jc w:val="both"/>
        <w:rPr>
          <w:spacing w:val="-2"/>
          <w:szCs w:val="24"/>
        </w:rPr>
      </w:pPr>
    </w:p>
    <w:p w:rsidR="00032A9E" w:rsidRPr="00EA6B80" w:rsidRDefault="00032A9E" w:rsidP="00032A9E">
      <w:pPr>
        <w:jc w:val="both"/>
        <w:rPr>
          <w:b/>
          <w:szCs w:val="24"/>
        </w:rPr>
      </w:pPr>
      <w:r w:rsidRPr="00EA6B80">
        <w:rPr>
          <w:b/>
          <w:szCs w:val="24"/>
        </w:rPr>
        <w:t>Nolemj:</w:t>
      </w:r>
    </w:p>
    <w:p w:rsidR="00032A9E" w:rsidRDefault="00032A9E" w:rsidP="00C10B21">
      <w:pPr>
        <w:jc w:val="both"/>
        <w:rPr>
          <w:spacing w:val="-2"/>
          <w:szCs w:val="24"/>
        </w:rPr>
      </w:pPr>
      <w:r>
        <w:rPr>
          <w:spacing w:val="-2"/>
          <w:szCs w:val="24"/>
        </w:rPr>
        <w:tab/>
        <w:t xml:space="preserve">4.1. Apstiprināt PKC par līdzatbildīgo iestādi </w:t>
      </w:r>
      <w:r w:rsidRPr="00032A9E">
        <w:rPr>
          <w:spacing w:val="-2"/>
          <w:szCs w:val="24"/>
        </w:rPr>
        <w:t>ES Padomes Apvienoto Nāciju Organizācijas jautājumu darba grupā</w:t>
      </w:r>
      <w:r>
        <w:rPr>
          <w:spacing w:val="-2"/>
          <w:szCs w:val="24"/>
        </w:rPr>
        <w:t xml:space="preserve"> C.4.</w:t>
      </w:r>
    </w:p>
    <w:p w:rsidR="00032A9E" w:rsidRDefault="00032A9E" w:rsidP="00C10B21">
      <w:pPr>
        <w:jc w:val="both"/>
        <w:rPr>
          <w:spacing w:val="-2"/>
          <w:szCs w:val="24"/>
        </w:rPr>
      </w:pPr>
    </w:p>
    <w:p w:rsidR="009306EE" w:rsidRDefault="009306EE" w:rsidP="00C10B21">
      <w:pPr>
        <w:jc w:val="both"/>
        <w:rPr>
          <w:spacing w:val="-2"/>
          <w:szCs w:val="24"/>
        </w:rPr>
      </w:pPr>
    </w:p>
    <w:p w:rsidR="00FB14E4" w:rsidRDefault="00FB14E4" w:rsidP="00C10B21">
      <w:pPr>
        <w:jc w:val="both"/>
        <w:rPr>
          <w:b/>
          <w:spacing w:val="-2"/>
          <w:szCs w:val="24"/>
        </w:rPr>
      </w:pPr>
      <w:r w:rsidRPr="00FB14E4">
        <w:rPr>
          <w:b/>
          <w:spacing w:val="-2"/>
          <w:szCs w:val="24"/>
        </w:rPr>
        <w:t>5. Dažādi</w:t>
      </w:r>
      <w:r w:rsidR="009306EE">
        <w:rPr>
          <w:b/>
          <w:spacing w:val="-2"/>
          <w:szCs w:val="24"/>
        </w:rPr>
        <w:t>: par VAS protokoliem.</w:t>
      </w:r>
    </w:p>
    <w:p w:rsidR="009306EE" w:rsidRPr="00FB14E4" w:rsidRDefault="009306EE" w:rsidP="00C10B21">
      <w:pPr>
        <w:jc w:val="both"/>
        <w:rPr>
          <w:b/>
          <w:spacing w:val="-2"/>
          <w:szCs w:val="24"/>
        </w:rPr>
      </w:pPr>
      <w:r>
        <w:rPr>
          <w:rFonts w:eastAsia="Times New Roman"/>
          <w:szCs w:val="24"/>
        </w:rPr>
        <w:t xml:space="preserve">Ziņo: </w:t>
      </w:r>
      <w:r>
        <w:rPr>
          <w:rStyle w:val="st1"/>
          <w:szCs w:val="24"/>
        </w:rPr>
        <w:t xml:space="preserve">G. </w:t>
      </w:r>
      <w:proofErr w:type="spellStart"/>
      <w:r>
        <w:rPr>
          <w:rStyle w:val="st1"/>
          <w:szCs w:val="24"/>
        </w:rPr>
        <w:t>Jaunbērziņa-Beitika,</w:t>
      </w:r>
      <w:proofErr w:type="spellEnd"/>
      <w:r>
        <w:rPr>
          <w:rStyle w:val="st1"/>
          <w:szCs w:val="24"/>
        </w:rPr>
        <w:t xml:space="preserve"> EM, </w:t>
      </w:r>
      <w:r w:rsidRPr="007D1515">
        <w:rPr>
          <w:rStyle w:val="st1"/>
          <w:szCs w:val="24"/>
        </w:rPr>
        <w:t xml:space="preserve">K. </w:t>
      </w:r>
      <w:proofErr w:type="spellStart"/>
      <w:r w:rsidRPr="007D1515">
        <w:rPr>
          <w:rStyle w:val="st1"/>
          <w:szCs w:val="24"/>
        </w:rPr>
        <w:t>Našeniece</w:t>
      </w:r>
      <w:proofErr w:type="spellEnd"/>
      <w:r w:rsidRPr="007D1515">
        <w:rPr>
          <w:rStyle w:val="st1"/>
          <w:szCs w:val="24"/>
        </w:rPr>
        <w:t>, ĀM</w:t>
      </w:r>
    </w:p>
    <w:p w:rsidR="009306EE" w:rsidRDefault="009306EE" w:rsidP="009306EE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9306EE" w:rsidRPr="00A4618A" w:rsidRDefault="009306EE" w:rsidP="009306E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174CA8" w:rsidRDefault="009306EE" w:rsidP="009306EE">
      <w:pPr>
        <w:ind w:firstLine="720"/>
        <w:jc w:val="both"/>
        <w:rPr>
          <w:szCs w:val="24"/>
        </w:rPr>
      </w:pPr>
      <w:r>
        <w:rPr>
          <w:szCs w:val="24"/>
        </w:rPr>
        <w:t xml:space="preserve">5.1. </w:t>
      </w:r>
      <w:r w:rsidRPr="007D1515">
        <w:rPr>
          <w:szCs w:val="24"/>
        </w:rPr>
        <w:t xml:space="preserve">Pieņemt zināšanai </w:t>
      </w:r>
      <w:r w:rsidR="002C77A6">
        <w:rPr>
          <w:szCs w:val="24"/>
        </w:rPr>
        <w:t>EM</w:t>
      </w:r>
      <w:r>
        <w:rPr>
          <w:szCs w:val="24"/>
        </w:rPr>
        <w:t xml:space="preserve"> </w:t>
      </w:r>
      <w:r w:rsidR="002C77A6">
        <w:rPr>
          <w:szCs w:val="24"/>
        </w:rPr>
        <w:t>pausto viedokli</w:t>
      </w:r>
      <w:r>
        <w:rPr>
          <w:szCs w:val="24"/>
        </w:rPr>
        <w:t>.</w:t>
      </w:r>
    </w:p>
    <w:p w:rsidR="009306EE" w:rsidRDefault="009306EE" w:rsidP="009306EE">
      <w:pPr>
        <w:ind w:firstLine="720"/>
        <w:jc w:val="both"/>
        <w:rPr>
          <w:szCs w:val="24"/>
        </w:rPr>
      </w:pPr>
    </w:p>
    <w:p w:rsidR="009306EE" w:rsidRDefault="009306EE" w:rsidP="009306EE">
      <w:pPr>
        <w:ind w:firstLine="720"/>
        <w:jc w:val="both"/>
        <w:rPr>
          <w:szCs w:val="24"/>
        </w:rPr>
      </w:pPr>
    </w:p>
    <w:p w:rsidR="00330D2C" w:rsidRDefault="00330D2C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100B79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ES koordinācijas un politiku departamenta direktore</w:t>
      </w:r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  <w:r>
        <w:rPr>
          <w:spacing w:val="-2"/>
          <w:szCs w:val="24"/>
        </w:rPr>
        <w:tab/>
        <w:t xml:space="preserve">Kristīne </w:t>
      </w:r>
      <w:proofErr w:type="spellStart"/>
      <w:r>
        <w:rPr>
          <w:spacing w:val="-2"/>
          <w:szCs w:val="24"/>
        </w:rPr>
        <w:t>Našeniece</w:t>
      </w:r>
      <w:proofErr w:type="spellEnd"/>
      <w:r w:rsidR="00ED3D03" w:rsidRPr="00A4618A">
        <w:rPr>
          <w:spacing w:val="-2"/>
          <w:szCs w:val="24"/>
        </w:rPr>
        <w:t xml:space="preserve"> 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680DE5" w:rsidRDefault="00680DE5" w:rsidP="00C10B21">
      <w:pPr>
        <w:ind w:right="-1"/>
        <w:jc w:val="both"/>
        <w:rPr>
          <w:sz w:val="20"/>
          <w:szCs w:val="20"/>
        </w:rPr>
      </w:pPr>
    </w:p>
    <w:p w:rsidR="00ED3D03" w:rsidRPr="00A4618A" w:rsidRDefault="00174CA8" w:rsidP="00C10B21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D3D03" w:rsidRPr="00A4618A">
        <w:rPr>
          <w:sz w:val="20"/>
          <w:szCs w:val="20"/>
        </w:rPr>
        <w:t>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D07E74" w:rsidRPr="00A4618A" w:rsidRDefault="00502A18" w:rsidP="00CA7000">
      <w:pPr>
        <w:ind w:right="-1"/>
        <w:jc w:val="both"/>
        <w:rPr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  <w:r w:rsidR="00A037A9">
        <w:rPr>
          <w:rFonts w:eastAsiaTheme="minorEastAsia"/>
          <w:noProof/>
          <w:sz w:val="20"/>
          <w:szCs w:val="20"/>
        </w:rPr>
        <w:t xml:space="preserve"> </w:t>
      </w:r>
      <w:r w:rsidR="000D1E31"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174CA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03B0"/>
    <w:rsid w:val="00032A9E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E6404"/>
    <w:rsid w:val="000F3A5A"/>
    <w:rsid w:val="000F6566"/>
    <w:rsid w:val="00100B79"/>
    <w:rsid w:val="00101CE2"/>
    <w:rsid w:val="00101E0F"/>
    <w:rsid w:val="0010373A"/>
    <w:rsid w:val="001051B6"/>
    <w:rsid w:val="00106FE8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74CA8"/>
    <w:rsid w:val="00197D17"/>
    <w:rsid w:val="001A3353"/>
    <w:rsid w:val="001B1DB5"/>
    <w:rsid w:val="001B2B21"/>
    <w:rsid w:val="001C023B"/>
    <w:rsid w:val="001C18D1"/>
    <w:rsid w:val="001C53DB"/>
    <w:rsid w:val="001D0118"/>
    <w:rsid w:val="001D47E4"/>
    <w:rsid w:val="001D72CA"/>
    <w:rsid w:val="001E26A1"/>
    <w:rsid w:val="001F14B3"/>
    <w:rsid w:val="001F44E8"/>
    <w:rsid w:val="00200A98"/>
    <w:rsid w:val="00204434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778E1"/>
    <w:rsid w:val="00280E42"/>
    <w:rsid w:val="002812BE"/>
    <w:rsid w:val="0028359F"/>
    <w:rsid w:val="0028757B"/>
    <w:rsid w:val="00290529"/>
    <w:rsid w:val="002A039E"/>
    <w:rsid w:val="002B6D45"/>
    <w:rsid w:val="002C2A7E"/>
    <w:rsid w:val="002C4D76"/>
    <w:rsid w:val="002C5176"/>
    <w:rsid w:val="002C5294"/>
    <w:rsid w:val="002C6B66"/>
    <w:rsid w:val="002C77A6"/>
    <w:rsid w:val="002D3B8D"/>
    <w:rsid w:val="002E5D71"/>
    <w:rsid w:val="002F0325"/>
    <w:rsid w:val="002F668E"/>
    <w:rsid w:val="002F75A0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04074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4BA3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079CA"/>
    <w:rsid w:val="00610323"/>
    <w:rsid w:val="00610DC4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067C"/>
    <w:rsid w:val="00680DE5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A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B6298"/>
    <w:rsid w:val="007C6330"/>
    <w:rsid w:val="007D0F26"/>
    <w:rsid w:val="007D1515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42D71"/>
    <w:rsid w:val="008440E1"/>
    <w:rsid w:val="008510E2"/>
    <w:rsid w:val="00852DB4"/>
    <w:rsid w:val="008545C3"/>
    <w:rsid w:val="00857B80"/>
    <w:rsid w:val="0086388C"/>
    <w:rsid w:val="00866ED5"/>
    <w:rsid w:val="00884828"/>
    <w:rsid w:val="0089083A"/>
    <w:rsid w:val="00893BDF"/>
    <w:rsid w:val="00893D77"/>
    <w:rsid w:val="00896487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E13B3"/>
    <w:rsid w:val="008E2581"/>
    <w:rsid w:val="008E3CC0"/>
    <w:rsid w:val="008E6D74"/>
    <w:rsid w:val="008F1048"/>
    <w:rsid w:val="008F3497"/>
    <w:rsid w:val="008F45A9"/>
    <w:rsid w:val="008F7915"/>
    <w:rsid w:val="009014F7"/>
    <w:rsid w:val="00901D3D"/>
    <w:rsid w:val="00905F47"/>
    <w:rsid w:val="00906059"/>
    <w:rsid w:val="00912E90"/>
    <w:rsid w:val="009306EE"/>
    <w:rsid w:val="00935186"/>
    <w:rsid w:val="00937527"/>
    <w:rsid w:val="00941783"/>
    <w:rsid w:val="00942147"/>
    <w:rsid w:val="0094393E"/>
    <w:rsid w:val="0094469D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A3075"/>
    <w:rsid w:val="009B3E16"/>
    <w:rsid w:val="009C780A"/>
    <w:rsid w:val="009D5D45"/>
    <w:rsid w:val="009E694E"/>
    <w:rsid w:val="009F092A"/>
    <w:rsid w:val="009F4935"/>
    <w:rsid w:val="009F5080"/>
    <w:rsid w:val="00A037A9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52AC5"/>
    <w:rsid w:val="00A52BFE"/>
    <w:rsid w:val="00A637B3"/>
    <w:rsid w:val="00A66810"/>
    <w:rsid w:val="00A66D4E"/>
    <w:rsid w:val="00A72367"/>
    <w:rsid w:val="00A72AE0"/>
    <w:rsid w:val="00A83ED4"/>
    <w:rsid w:val="00A8668C"/>
    <w:rsid w:val="00A973C6"/>
    <w:rsid w:val="00AA2103"/>
    <w:rsid w:val="00AA2EEF"/>
    <w:rsid w:val="00AA660A"/>
    <w:rsid w:val="00AB5FC9"/>
    <w:rsid w:val="00AB7617"/>
    <w:rsid w:val="00AC11CA"/>
    <w:rsid w:val="00AC31D4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609A4"/>
    <w:rsid w:val="00B75B1A"/>
    <w:rsid w:val="00B76F40"/>
    <w:rsid w:val="00B80FB7"/>
    <w:rsid w:val="00B84C66"/>
    <w:rsid w:val="00B960FA"/>
    <w:rsid w:val="00B97E86"/>
    <w:rsid w:val="00BA041C"/>
    <w:rsid w:val="00BC0846"/>
    <w:rsid w:val="00BC43E4"/>
    <w:rsid w:val="00BD5E7D"/>
    <w:rsid w:val="00BD7BEA"/>
    <w:rsid w:val="00BE31ED"/>
    <w:rsid w:val="00BE47F4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50C27"/>
    <w:rsid w:val="00C60301"/>
    <w:rsid w:val="00C62419"/>
    <w:rsid w:val="00C7559E"/>
    <w:rsid w:val="00C76D2D"/>
    <w:rsid w:val="00C871F2"/>
    <w:rsid w:val="00C917B1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3190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B3DF5"/>
    <w:rsid w:val="00DC1DBB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371C4"/>
    <w:rsid w:val="00E465AB"/>
    <w:rsid w:val="00E51674"/>
    <w:rsid w:val="00E52F49"/>
    <w:rsid w:val="00E53ACC"/>
    <w:rsid w:val="00E53CB9"/>
    <w:rsid w:val="00E56859"/>
    <w:rsid w:val="00E60102"/>
    <w:rsid w:val="00E655D9"/>
    <w:rsid w:val="00E65850"/>
    <w:rsid w:val="00E75EEE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A6B80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0BD7"/>
    <w:rsid w:val="00F0163C"/>
    <w:rsid w:val="00F02500"/>
    <w:rsid w:val="00F028A1"/>
    <w:rsid w:val="00F038A1"/>
    <w:rsid w:val="00F05C8D"/>
    <w:rsid w:val="00F070D9"/>
    <w:rsid w:val="00F1576C"/>
    <w:rsid w:val="00F31C6E"/>
    <w:rsid w:val="00F32ECB"/>
    <w:rsid w:val="00F3731E"/>
    <w:rsid w:val="00F376F8"/>
    <w:rsid w:val="00F42EAF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0D0D"/>
    <w:rsid w:val="00FB14E4"/>
    <w:rsid w:val="00FB16F2"/>
    <w:rsid w:val="00FB4015"/>
    <w:rsid w:val="00FC7D86"/>
    <w:rsid w:val="00FC7F5E"/>
    <w:rsid w:val="00FD59AA"/>
    <w:rsid w:val="00FD7435"/>
    <w:rsid w:val="00FD7657"/>
    <w:rsid w:val="00FD7965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EC9C-9F8B-4019-B5AA-BDA4DA95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2016-06-03T08:03:00Z</dcterms:modified>
</cp:coreProperties>
</file>