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120F905B" w:rsidR="005C6DCE" w:rsidRPr="0080358B" w:rsidRDefault="00DD271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F43390"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A65EC63" w:rsidR="006938F5" w:rsidRDefault="00DD2715" w:rsidP="006718D3">
            <w:pPr>
              <w:spacing w:after="0"/>
              <w:jc w:val="left"/>
            </w:pPr>
            <w:r>
              <w:t>ENV.C.1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4A35D06" w:rsidR="006938F5" w:rsidRDefault="00DD2715" w:rsidP="006718D3">
            <w:pPr>
              <w:spacing w:after="0"/>
              <w:jc w:val="left"/>
            </w:pPr>
            <w:r>
              <w:t>163844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150D4BFA" w:rsidR="4EEB584D" w:rsidRDefault="00DD2715"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B53BAAB" w:rsidR="006938F5" w:rsidRDefault="00DD2715"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5AF9B97A" w:rsidR="3C2D33B5" w:rsidRDefault="00DD2715" w:rsidP="14270372">
            <w:pPr>
              <w:spacing w:after="0"/>
              <w:jc w:val="left"/>
            </w:pPr>
            <w:r>
              <w:t>Brussels</w:t>
            </w:r>
          </w:p>
          <w:p w14:paraId="6B7C1AA9" w14:textId="0E4BDD19" w:rsidR="3C2D33B5" w:rsidRDefault="00DD2715" w:rsidP="14270372">
            <w:pPr>
              <w:spacing w:after="0"/>
              <w:jc w:val="left"/>
            </w:pPr>
            <w:r>
              <w:t>Bruxelles</w:t>
            </w:r>
          </w:p>
          <w:p w14:paraId="5C918E8F" w14:textId="033966AA" w:rsidR="3C2D33B5" w:rsidRDefault="00DD2715"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68E77A5" w:rsidR="006938F5" w:rsidRDefault="00DD2715" w:rsidP="006718D3">
            <w:pPr>
              <w:spacing w:after="0"/>
              <w:jc w:val="left"/>
            </w:pPr>
            <w:r>
              <w:t>Cost-free</w:t>
            </w:r>
          </w:p>
          <w:p w14:paraId="02E31856" w14:textId="23D36C0D" w:rsidR="006938F5" w:rsidRDefault="00DD2715" w:rsidP="006718D3">
            <w:pPr>
              <w:spacing w:after="0"/>
              <w:jc w:val="left"/>
            </w:pPr>
            <w:r>
              <w:t>Sans frais</w:t>
            </w:r>
          </w:p>
          <w:p w14:paraId="720FD450" w14:textId="6CC2D6C7" w:rsidR="006938F5" w:rsidRDefault="00DD2715"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08903DE0" w:rsidR="006938F5" w:rsidRDefault="00DD2715" w:rsidP="006718D3">
            <w:pPr>
              <w:spacing w:after="0"/>
              <w:jc w:val="left"/>
            </w:pPr>
            <w:r>
              <w:t>Member States + EFTA countries (Iceland, Liechtenstein, Norway)</w:t>
            </w:r>
          </w:p>
          <w:p w14:paraId="2A7DF233" w14:textId="37C1A43D" w:rsidR="006938F5" w:rsidRDefault="00DD2715" w:rsidP="006718D3">
            <w:pPr>
              <w:spacing w:after="0"/>
              <w:jc w:val="left"/>
            </w:pPr>
            <w:r>
              <w:t>États membres + pays AELE (Islande, Liechtenstein, Norvège)</w:t>
            </w:r>
          </w:p>
          <w:p w14:paraId="13C75E2E" w14:textId="4F06F9BB" w:rsidR="006938F5" w:rsidRDefault="00DD2715" w:rsidP="006718D3">
            <w:pPr>
              <w:spacing w:after="0"/>
              <w:jc w:val="left"/>
            </w:pPr>
            <w:r>
              <w:t>Mitgliedstaaten + EFTA-Länder (Island, Liechtenstein, Norwegen)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D4EFFD6" w:rsidR="006938F5" w:rsidRDefault="00DD2715"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975C690" w:rsidR="00A95A44" w:rsidRPr="00E61551" w:rsidRDefault="00DD271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74670A99" w:rsidR="00A95A44" w:rsidRDefault="00DD2715" w:rsidP="003C1977">
      <w:pPr>
        <w:spacing w:after="0"/>
      </w:pPr>
      <w:r>
        <w:t>The Directorate-General for Environment leads the development and delivery of the European Commission's environment policy, protecting, preserving and improving the environment for present and future generations, and promoting sustainable development. Our key mission is to design and implement transformative initiatives that help create a fair, green transition that enables EU citizens to live well, within the planet's ecological limits, in an innovative and circular economy, where biodiversity and ecosystems are protected and restored, and where pollution and environment-related health risks are reduced to the minimum.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07A499D0" w14:textId="77777777" w:rsidR="00DD2715" w:rsidRDefault="00DD2715" w:rsidP="003C1977">
      <w:pPr>
        <w:spacing w:after="0"/>
      </w:pPr>
      <w:r>
        <w:t xml:space="preserve">An attractive position of Policy Officer for EU water legislation and policy, with a focus on water quality, chemicals and pollution, with a focus on emerging pollutants such as PFAS, microplastics, pharmaceuticals and pesticides to join our friendly team of around 20 people. </w:t>
      </w:r>
    </w:p>
    <w:p w14:paraId="5349861F" w14:textId="77777777" w:rsidR="00DD2715" w:rsidRDefault="00DD2715" w:rsidP="003C1977">
      <w:pPr>
        <w:spacing w:after="0"/>
      </w:pPr>
      <w:r>
        <w:t xml:space="preserve">As part of the water quality team, the jobholder will provide technical advice and contribute to the development of EU water policy, contributing to the implementation of an EU Water Resilience Strategy and its further development, as well as to the achievement of the Zero Pollution, Circular Economy and Biodiversity objectives. </w:t>
      </w:r>
    </w:p>
    <w:p w14:paraId="34DB15FB" w14:textId="77777777" w:rsidR="00DD2715" w:rsidRDefault="00DD2715" w:rsidP="003C1977">
      <w:pPr>
        <w:spacing w:after="0"/>
      </w:pPr>
      <w:r>
        <w:t>He/she will contribute to managing the implementation, monitoring and enforcement of the Water Framework Directive (WFD), the Environmental Quality Standards Directive (EQSD), the Groundwater Directive (GWD). In particular the jobholder will be responsible to contribute to the development and implementation of secondary legislation deriving from the recent amendments to the WFD, EQSD and GWD which entered into force in May 2026. She/he will  participate in the work of the Common Implementation Strategy, in particular as regards the Working Group on Chemicals; and contribute to the integration of pollution aspects of the EU water legislation in other policy areas and legislation, including by serving as focal point for the unit of water aspects of the Clean Industrial Deal and on the Water&amp;Health nexus, including following the implementation of the Strategic Approach to Pharmaceuticals in the Environment and the interface with DG SANTE.</w:t>
      </w:r>
    </w:p>
    <w:p w14:paraId="5FF0F99F" w14:textId="77777777" w:rsidR="00DD2715" w:rsidRDefault="00DD2715" w:rsidP="003C1977">
      <w:pPr>
        <w:spacing w:after="0"/>
      </w:pPr>
      <w:r>
        <w:t xml:space="preserve">She/he will follow and contribute to the coordination of relevant activities of the Commission, European Chemicals Agency, European Environment Agency, and the Joint Research Centre of the European Commission. </w:t>
      </w:r>
    </w:p>
    <w:p w14:paraId="51799969" w14:textId="77777777" w:rsidR="00DD2715" w:rsidRDefault="00DD2715" w:rsidP="003C1977">
      <w:pPr>
        <w:spacing w:after="0"/>
      </w:pPr>
      <w:r>
        <w:t>Finally, he/she will be responsible to serve as country desk for 1-3 EU Member States in terms of support for water acquis implementation (written questions, briefings, Cohesion policy, infringements).</w:t>
      </w:r>
    </w:p>
    <w:p w14:paraId="4FA38409" w14:textId="18D8CEF2" w:rsidR="00A95A44" w:rsidRDefault="00DD2715" w:rsidP="003C1977">
      <w:pPr>
        <w:spacing w:after="0"/>
      </w:pPr>
      <w:r>
        <w:t>The job requires the ability to manage a number of issues simultaneously and to produce high quality output often within short deadlines.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0A7A20D" w14:textId="77777777" w:rsidR="00DD2715" w:rsidRDefault="00DD2715" w:rsidP="00527473">
      <w:pPr>
        <w:spacing w:after="0"/>
        <w:jc w:val="left"/>
      </w:pPr>
      <w:r>
        <w:lastRenderedPageBreak/>
        <w:t>We are looking for a highly motivated, curious, resourceful and well-organised colleague who enjoys working both independently and as part of a team and has the capacity to deal with complex scientific and technical issues related to water-pollution.</w:t>
      </w:r>
    </w:p>
    <w:p w14:paraId="0B0DBEA0" w14:textId="77777777" w:rsidR="00DD2715" w:rsidRDefault="00DD2715" w:rsidP="00527473">
      <w:pPr>
        <w:spacing w:after="0"/>
        <w:jc w:val="left"/>
      </w:pPr>
      <w:r>
        <w:t>S/he should have:</w:t>
      </w:r>
    </w:p>
    <w:p w14:paraId="7D18596B" w14:textId="77777777" w:rsidR="00DD2715" w:rsidRDefault="00DD2715" w:rsidP="00527473">
      <w:pPr>
        <w:spacing w:after="0"/>
        <w:jc w:val="left"/>
      </w:pPr>
      <w:r>
        <w:t>• An educational/academic background in life sciences, chemistry, biology, environmental sciences, water quality management,  or other relevant domain.</w:t>
      </w:r>
    </w:p>
    <w:p w14:paraId="62725BA2" w14:textId="77777777" w:rsidR="00DD2715" w:rsidRDefault="00DD2715" w:rsidP="00527473">
      <w:pPr>
        <w:spacing w:after="0"/>
        <w:jc w:val="left"/>
      </w:pPr>
      <w:r>
        <w:t>• Previous experience particularly in EU water legislation and policies is a clear advantage.</w:t>
      </w:r>
    </w:p>
    <w:p w14:paraId="1BCC0367" w14:textId="77777777" w:rsidR="00DD2715" w:rsidRDefault="00DD2715" w:rsidP="00527473">
      <w:pPr>
        <w:spacing w:after="0"/>
        <w:jc w:val="left"/>
      </w:pPr>
      <w:r>
        <w:t>• Demonstrated experience in the implementation of the Water Framework Directive or Chemicals legislation at European, national or regional level.</w:t>
      </w:r>
    </w:p>
    <w:p w14:paraId="255EE444" w14:textId="77777777" w:rsidR="00DD2715" w:rsidRDefault="00DD2715" w:rsidP="00527473">
      <w:pPr>
        <w:spacing w:after="0"/>
        <w:jc w:val="left"/>
      </w:pPr>
      <w:r>
        <w:t xml:space="preserve">• Strong analytical capacities, excellent drafting skills, very good communication, negotiation and networking capacities </w:t>
      </w:r>
    </w:p>
    <w:p w14:paraId="5DC90393" w14:textId="77777777" w:rsidR="00DD2715" w:rsidRDefault="00DD2715" w:rsidP="00527473">
      <w:pPr>
        <w:spacing w:after="0"/>
        <w:jc w:val="left"/>
      </w:pPr>
      <w:r>
        <w:t xml:space="preserve">• A high sense of initiative and a good sense of judgement. </w:t>
      </w:r>
    </w:p>
    <w:p w14:paraId="0DE8C532" w14:textId="039B08CE" w:rsidR="00A95A44" w:rsidRDefault="00DD2715" w:rsidP="00527473">
      <w:pPr>
        <w:spacing w:after="0"/>
        <w:jc w:val="left"/>
      </w:pPr>
      <w:r>
        <w:t>• A very good command of English is necessary; command of French or German would be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046B69F" w:rsidR="0017274D" w:rsidRPr="008250D4" w:rsidRDefault="00DD271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719E482" w14:textId="77777777" w:rsidR="00DD2715" w:rsidRDefault="00DD2715" w:rsidP="00527473">
      <w:pPr>
        <w:spacing w:after="0"/>
        <w:rPr>
          <w:lang w:val="de-DE"/>
        </w:rPr>
      </w:pPr>
      <w:r>
        <w:rPr>
          <w:lang w:val="de-DE"/>
        </w:rPr>
        <w:t>La Direction générale de l'Environnement est en charge de l'élaboration et la mise en œuvre de la politique environnementale de la Commission européenne, en protégeant, préservant et améliorant l'environnement pour les générations présentes et futures, et en promouvant le développement durable. Notre mission principale est de concevoir et de mettre en œuvre des initiatives transformatrices qui contribuent à une transition juste et verte, permettant aux citoyens de l'UE de bien vivre, dans le respect des limites écologiques de la planète, au sein d'une économie innovante et circulaire, où la biodiversité et les écosystèmes sont protégés et restaurés, et où la pollution et les risques pour la santé liés à l'environnement sont réduits au minimum.</w:t>
      </w:r>
    </w:p>
    <w:p w14:paraId="5F0BA33C" w14:textId="77777777" w:rsidR="00DD2715" w:rsidRDefault="00DD2715" w:rsidP="00527473">
      <w:pPr>
        <w:spacing w:after="0"/>
        <w:rPr>
          <w:lang w:val="de-DE"/>
        </w:rPr>
      </w:pPr>
    </w:p>
    <w:p w14:paraId="00E5AD07" w14:textId="77777777" w:rsidR="00DD2715" w:rsidRDefault="00DD2715" w:rsidP="00527473">
      <w:pPr>
        <w:spacing w:after="0"/>
        <w:rPr>
          <w:lang w:val="de-DE"/>
        </w:rPr>
      </w:pPr>
      <w:r>
        <w:rPr>
          <w:lang w:val="de-DE"/>
        </w:rPr>
        <w:t>Au sein de la DG ENV, les politiques et activités de la Direction C visent à protéger les citoyens de l'UE contre les impacts néfastes sur l’environnement et la santé, résultant des pressions affectant l'air, les eaux douces et les mers, ainsi que de la contamination industrielle des sols, contribuant ainsi à protéger et à améliorer l'utilisation durable des ressources naturelles de l'UE, conformément aux objectifs du Pacte vert pour l'Europe et au Plan d'action « zéro pollution ».</w:t>
      </w:r>
    </w:p>
    <w:p w14:paraId="51D0C408" w14:textId="77777777" w:rsidR="00DD2715" w:rsidRDefault="00DD2715" w:rsidP="00527473">
      <w:pPr>
        <w:spacing w:after="0"/>
        <w:rPr>
          <w:lang w:val="de-DE"/>
        </w:rPr>
      </w:pPr>
    </w:p>
    <w:p w14:paraId="6810D07E" w14:textId="65E23859" w:rsidR="00A95A44" w:rsidRPr="00E61551" w:rsidRDefault="00DD2715" w:rsidP="00527473">
      <w:pPr>
        <w:spacing w:after="0"/>
        <w:rPr>
          <w:lang w:val="de-DE"/>
        </w:rPr>
      </w:pPr>
      <w:r>
        <w:rPr>
          <w:lang w:val="de-DE"/>
        </w:rPr>
        <w:t>L'unité C1 – Gestion durable des eaux douces œuvre à la protection des eaux douces européennes, élément essentiel de notre capital naturel. Nous contribuons à la mise en œuvre et au développement de la législation et de la politique de l'UE en matière d'eau, ainsi qu'à la mise en œuvre de la stratégie de résilience de l'eau ; nous visons à obtenir une eau propre et des écosystèmes aquatiques sains, tout en garantissant une utilisation beaucoup plus efficace de l'eau et en réduisant les effets des sécheresses et des inondations.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1142757" w14:textId="77777777" w:rsidR="00DD2715" w:rsidRDefault="00DD2715" w:rsidP="00527473">
      <w:pPr>
        <w:spacing w:after="0"/>
        <w:jc w:val="left"/>
        <w:rPr>
          <w:lang w:val="de-DE"/>
        </w:rPr>
      </w:pPr>
      <w:r>
        <w:rPr>
          <w:lang w:val="de-DE"/>
        </w:rPr>
        <w:t>Poste attrayant de Chargé(e) de politique pour la législation et la politique de l'UE en matière d'eau, axé sur la qualité de l'eau, les substances chimiques et la pollution, avec un accent particulier sur les polluants émergents tels que les PFAS, les microplastiques, les produits pharmaceutiques et les pesticides, au sein de notre équipe conviviale d'environ 20 personnes.</w:t>
      </w:r>
    </w:p>
    <w:p w14:paraId="172F49A7" w14:textId="77777777" w:rsidR="00DD2715" w:rsidRDefault="00DD2715" w:rsidP="00527473">
      <w:pPr>
        <w:spacing w:after="0"/>
        <w:jc w:val="left"/>
        <w:rPr>
          <w:lang w:val="de-DE"/>
        </w:rPr>
      </w:pPr>
    </w:p>
    <w:p w14:paraId="52EFA07C" w14:textId="77777777" w:rsidR="00DD2715" w:rsidRDefault="00DD2715" w:rsidP="00527473">
      <w:pPr>
        <w:spacing w:after="0"/>
        <w:jc w:val="left"/>
        <w:rPr>
          <w:lang w:val="de-DE"/>
        </w:rPr>
      </w:pPr>
      <w:r>
        <w:rPr>
          <w:lang w:val="de-DE"/>
        </w:rPr>
        <w:t>Au sein de l'équipe « qualité de l'eau », le/la titulaire du poste fournira des conseils techniques et contribuera à l'élaboration de la politique de l'UE en matière d'eau, en participant à la mise en œuvre et au développement ultérieur d'une stratégie de résilience de l'eau de l'UE, ainsi qu'à la réalisation des objectifs « zéro pollution », d'économie circulaire et de biodiversité.</w:t>
      </w:r>
    </w:p>
    <w:p w14:paraId="07D644C5" w14:textId="77777777" w:rsidR="00DD2715" w:rsidRDefault="00DD2715" w:rsidP="00527473">
      <w:pPr>
        <w:spacing w:after="0"/>
        <w:jc w:val="left"/>
        <w:rPr>
          <w:lang w:val="de-DE"/>
        </w:rPr>
      </w:pPr>
    </w:p>
    <w:p w14:paraId="41705384" w14:textId="77777777" w:rsidR="00DD2715" w:rsidRDefault="00DD2715" w:rsidP="00527473">
      <w:pPr>
        <w:spacing w:after="0"/>
        <w:jc w:val="left"/>
        <w:rPr>
          <w:lang w:val="de-DE"/>
        </w:rPr>
      </w:pPr>
      <w:r>
        <w:rPr>
          <w:lang w:val="de-DE"/>
        </w:rPr>
        <w:t>Il/elle contribuera à la gestion de la mise en œuvre, du suivi et du contrôle de l'application de la directive-cadre sur l'eau (DCE), de la directive sur les normes de qualité environnementale (NQE) et de la directive sur les eaux souterraines. En particulier, le/la titulaire du poste sera chargé(e) de contribuer à l'élaboration et à la mise en œuvre de la législation dérivée découlant des récentes modifications de la DCE, de la directive NQE et de la directive sur les eaux souterraines, entrées en vigueur en mai 2026. Il/elle participera aux travaux de la stratégie commune de mise en œuvre, notamment en ce qui concerne le groupe de travail sur les substances chimiques, et contribuera à l'intégration des aspects de la législation de l’UE sur l’eau liés à la pollution, dans d'autres domaines politiques et législatifs, notamment en tant que point focal de l'unité pour les aspects « eau » du Pacte pour une Industrie Propre et pour l'interface Eau&amp;Santé, y compris le suivi de la mise en œuvre de l'approche stratégique concernant les produits pharmaceutiques dans l'environnement et l'interface avec la DG SANTE.</w:t>
      </w:r>
    </w:p>
    <w:p w14:paraId="07B4B8D2" w14:textId="77777777" w:rsidR="00DD2715" w:rsidRDefault="00DD2715" w:rsidP="00527473">
      <w:pPr>
        <w:spacing w:after="0"/>
        <w:jc w:val="left"/>
        <w:rPr>
          <w:lang w:val="de-DE"/>
        </w:rPr>
      </w:pPr>
    </w:p>
    <w:p w14:paraId="27A3B815" w14:textId="77777777" w:rsidR="00DD2715" w:rsidRDefault="00DD2715" w:rsidP="00527473">
      <w:pPr>
        <w:spacing w:after="0"/>
        <w:jc w:val="left"/>
        <w:rPr>
          <w:lang w:val="de-DE"/>
        </w:rPr>
      </w:pPr>
      <w:r>
        <w:rPr>
          <w:lang w:val="de-DE"/>
        </w:rPr>
        <w:t>Il/elle suivra et contribuera à la coordination des activités pertinentes de la Commission, de l'Agence européenne des produits chimiques, de l'Agence européenne pour l'environnement et du Centre commun de recherche de la Commission européenne.</w:t>
      </w:r>
    </w:p>
    <w:p w14:paraId="1199FCE8" w14:textId="77777777" w:rsidR="00DD2715" w:rsidRDefault="00DD2715" w:rsidP="00527473">
      <w:pPr>
        <w:spacing w:after="0"/>
        <w:jc w:val="left"/>
        <w:rPr>
          <w:lang w:val="de-DE"/>
        </w:rPr>
      </w:pPr>
    </w:p>
    <w:p w14:paraId="0728187D" w14:textId="77777777" w:rsidR="00DD2715" w:rsidRDefault="00DD2715" w:rsidP="00527473">
      <w:pPr>
        <w:spacing w:after="0"/>
        <w:jc w:val="left"/>
        <w:rPr>
          <w:lang w:val="de-DE"/>
        </w:rPr>
      </w:pPr>
      <w:r>
        <w:rPr>
          <w:lang w:val="de-DE"/>
        </w:rPr>
        <w:t>Enfin, il/elle sera responsable, en tant que chargé de dossier ‘pays’, de 1 à 3 États membres de l'UE, en ce qui concerne le soutien à la mise en œuvre de l'acquis dans le domaine de l'eau (questions écrites, notes d'information, politique de cohésion, procédures d'infraction).</w:t>
      </w:r>
    </w:p>
    <w:p w14:paraId="4185141A" w14:textId="77777777" w:rsidR="00DD2715" w:rsidRDefault="00DD2715" w:rsidP="00527473">
      <w:pPr>
        <w:spacing w:after="0"/>
        <w:jc w:val="left"/>
        <w:rPr>
          <w:lang w:val="de-DE"/>
        </w:rPr>
      </w:pPr>
    </w:p>
    <w:p w14:paraId="59404C02" w14:textId="07DF2F2E" w:rsidR="00A95A44" w:rsidRPr="00E61551" w:rsidRDefault="00DD2715" w:rsidP="00527473">
      <w:pPr>
        <w:spacing w:after="0"/>
        <w:jc w:val="left"/>
        <w:rPr>
          <w:lang w:val="de-DE"/>
        </w:rPr>
      </w:pPr>
      <w:r>
        <w:rPr>
          <w:lang w:val="de-DE"/>
        </w:rPr>
        <w:t>Le poste exige la capacité de gérer plusieurs dossiers simultanément et de produire un travail de haute qualité, souvent dans des délais courts.</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B4B2D7F" w14:textId="77777777" w:rsidR="00DD2715" w:rsidRDefault="00DD2715" w:rsidP="00527473">
      <w:pPr>
        <w:spacing w:after="0"/>
        <w:rPr>
          <w:lang w:val="de-DE"/>
        </w:rPr>
      </w:pPr>
      <w:r>
        <w:rPr>
          <w:lang w:val="de-DE"/>
        </w:rPr>
        <w:t>Nous recherchons un(e) collègue très motivé(e), curieux(se), débrouillard(e) et bien organisé(e), qui aime travailler aussi bien de manière autonome qu'en équipe, et qui est capable de traiter des questions scientifiques et techniques complexes liées à la pollution de l'eau.</w:t>
      </w:r>
    </w:p>
    <w:p w14:paraId="2C002478" w14:textId="77777777" w:rsidR="00DD2715" w:rsidRDefault="00DD2715" w:rsidP="00527473">
      <w:pPr>
        <w:spacing w:after="0"/>
        <w:rPr>
          <w:lang w:val="de-DE"/>
        </w:rPr>
      </w:pPr>
      <w:r>
        <w:rPr>
          <w:lang w:val="de-DE"/>
        </w:rPr>
        <w:t>Il/elle devra posséder :</w:t>
      </w:r>
    </w:p>
    <w:p w14:paraId="085D7E81" w14:textId="77777777" w:rsidR="00DD2715" w:rsidRDefault="00DD2715" w:rsidP="00527473">
      <w:pPr>
        <w:spacing w:after="0"/>
        <w:rPr>
          <w:lang w:val="de-DE"/>
        </w:rPr>
      </w:pPr>
      <w:r>
        <w:rPr>
          <w:lang w:val="de-DE"/>
        </w:rPr>
        <w:t>•</w:t>
      </w:r>
      <w:r>
        <w:rPr>
          <w:lang w:val="de-DE"/>
        </w:rPr>
        <w:tab/>
        <w:t>Une formation académique dans les sciences de la vie, la chimie, la biologie, les sciences de l'environnement, la gestion de la qualité de l'eau, ou tout autre domaine pertinent.</w:t>
      </w:r>
    </w:p>
    <w:p w14:paraId="461D924F" w14:textId="77777777" w:rsidR="00DD2715" w:rsidRDefault="00DD2715" w:rsidP="00527473">
      <w:pPr>
        <w:spacing w:after="0"/>
        <w:rPr>
          <w:lang w:val="de-DE"/>
        </w:rPr>
      </w:pPr>
      <w:r>
        <w:rPr>
          <w:lang w:val="de-DE"/>
        </w:rPr>
        <w:t>•</w:t>
      </w:r>
      <w:r>
        <w:rPr>
          <w:lang w:val="de-DE"/>
        </w:rPr>
        <w:tab/>
        <w:t>Une expérience préalable, en particulier dans la législation et les politiques de l'UE en matière d'eau, constitue un atout certain.</w:t>
      </w:r>
    </w:p>
    <w:p w14:paraId="5C89B0E3" w14:textId="77777777" w:rsidR="00DD2715" w:rsidRDefault="00DD2715" w:rsidP="00527473">
      <w:pPr>
        <w:spacing w:after="0"/>
        <w:rPr>
          <w:lang w:val="de-DE"/>
        </w:rPr>
      </w:pPr>
      <w:r>
        <w:rPr>
          <w:lang w:val="de-DE"/>
        </w:rPr>
        <w:t>•</w:t>
      </w:r>
      <w:r>
        <w:rPr>
          <w:lang w:val="de-DE"/>
        </w:rPr>
        <w:tab/>
        <w:t>Une expérience avérée dans la mise en œuvre de la directive-cadre sur l'eau ou de la législation sur les substances chimiques, au niveau européen, national ou régional.</w:t>
      </w:r>
    </w:p>
    <w:p w14:paraId="0E71DFC5" w14:textId="77777777" w:rsidR="00DD2715" w:rsidRDefault="00DD2715" w:rsidP="00527473">
      <w:pPr>
        <w:spacing w:after="0"/>
        <w:rPr>
          <w:lang w:val="de-DE"/>
        </w:rPr>
      </w:pPr>
      <w:r>
        <w:rPr>
          <w:lang w:val="de-DE"/>
        </w:rPr>
        <w:t>•</w:t>
      </w:r>
      <w:r>
        <w:rPr>
          <w:lang w:val="de-DE"/>
        </w:rPr>
        <w:tab/>
        <w:t>De solides capacités d'analyse, d'excellentes compétences rédactionnelles, ainsi que de très bonnes capacités de communication, de négociation et de réseautage.</w:t>
      </w:r>
    </w:p>
    <w:p w14:paraId="0A6466F6" w14:textId="77777777" w:rsidR="00DD2715" w:rsidRDefault="00DD2715" w:rsidP="00527473">
      <w:pPr>
        <w:spacing w:after="0"/>
        <w:rPr>
          <w:lang w:val="de-DE"/>
        </w:rPr>
      </w:pPr>
      <w:r>
        <w:rPr>
          <w:lang w:val="de-DE"/>
        </w:rPr>
        <w:t>•</w:t>
      </w:r>
      <w:r>
        <w:rPr>
          <w:lang w:val="de-DE"/>
        </w:rPr>
        <w:tab/>
        <w:t>Un grand sens de l'initiative et un bon sens du jugement.</w:t>
      </w:r>
    </w:p>
    <w:p w14:paraId="7B92B82C" w14:textId="3A7F8CD4" w:rsidR="00A95A44" w:rsidRPr="00E61551" w:rsidRDefault="00DD2715" w:rsidP="00527473">
      <w:pPr>
        <w:spacing w:after="0"/>
        <w:rPr>
          <w:lang w:val="de-DE"/>
        </w:rPr>
      </w:pPr>
      <w:r>
        <w:rPr>
          <w:lang w:val="de-DE"/>
        </w:rPr>
        <w:t>•</w:t>
      </w:r>
      <w:r>
        <w:rPr>
          <w:lang w:val="de-DE"/>
        </w:rPr>
        <w:tab/>
        <w:t>Une très bonne maîtrise de l'anglais est indispensable ; la maîtrise du français ou de l'allemand constituerait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3A47BB53" w:rsidR="0017274D" w:rsidRPr="00E61551" w:rsidRDefault="00DD271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6507F97" w14:textId="77777777" w:rsidR="00DD2715" w:rsidRDefault="00DD2715" w:rsidP="00527473">
      <w:pPr>
        <w:spacing w:after="0"/>
        <w:rPr>
          <w:lang w:val="de-DE"/>
        </w:rPr>
      </w:pPr>
      <w:r>
        <w:rPr>
          <w:lang w:val="de-DE"/>
        </w:rPr>
        <w:t>Die Generaldirektion Umwelt leitet die Entwicklung und Umsetzung der Umweltpolitik der Europäischen Kommission, indem sie die Umwelt für heutige und künftige Generationen schützt, bewahrt, verbessert und die nachhaltige Entwicklung fördert. Unsere zentrale Mission besteht darin, transformative Initiativen zu konzipieren und umzusetzen, welche zu einem gerechten grünen Wandel beitragen, der es den Bürgerinnen und Bürgern der EU ermöglicht, innerhalb der ökologischen Grenzen des Planeten in einer innovativen und kreislauforientierten Wirtschaft gut zu leben; einer Wirtschaft, in der biologische Vielfalt und Ökosysteme geschützt und wiederhergestellt werden und in der Umweltverschmutzung sowie umweltbedingte Gesundheitsrisiken auf ein Minimum reduziert werden.</w:t>
      </w:r>
    </w:p>
    <w:p w14:paraId="0C6BA661" w14:textId="77777777" w:rsidR="00DD2715" w:rsidRDefault="00DD2715" w:rsidP="00527473">
      <w:pPr>
        <w:spacing w:after="0"/>
        <w:rPr>
          <w:lang w:val="de-DE"/>
        </w:rPr>
      </w:pPr>
    </w:p>
    <w:p w14:paraId="7278F13F" w14:textId="77777777" w:rsidR="00DD2715" w:rsidRDefault="00DD2715" w:rsidP="00527473">
      <w:pPr>
        <w:spacing w:after="0"/>
        <w:rPr>
          <w:lang w:val="de-DE"/>
        </w:rPr>
      </w:pPr>
      <w:r>
        <w:rPr>
          <w:lang w:val="de-DE"/>
        </w:rPr>
        <w:t>Innerhalb der GD ENV zielen die Politikbereiche und Aktivitäten der Direktion C darauf ab, die Bürgerinnen und Bürger der EU vor schädlichen Umwelt- und Gesundheitsauswirkungen zu schützen, die durch Belastungen der Luft, der Frischwasser- und Meeresgewässer sowie durch industrielle Bodenkontamination entstehen. Damit trägt sie zum Schutz und zur Verbesserung der nachhaltigen Nutzung der natürlichen Ressourcen der EU bei, im Einklang mit den Zielen des europäischen Grünen Deals und des Aktionsplans „Zero Pollution“.</w:t>
      </w:r>
    </w:p>
    <w:p w14:paraId="3DD1AD48" w14:textId="77777777" w:rsidR="00DD2715" w:rsidRDefault="00DD2715" w:rsidP="00527473">
      <w:pPr>
        <w:spacing w:after="0"/>
        <w:rPr>
          <w:lang w:val="de-DE"/>
        </w:rPr>
      </w:pPr>
    </w:p>
    <w:p w14:paraId="2B6785AE" w14:textId="2CE17C50" w:rsidR="00A95A44" w:rsidRDefault="00DD2715" w:rsidP="00527473">
      <w:pPr>
        <w:spacing w:after="0"/>
        <w:rPr>
          <w:lang w:val="de-DE"/>
        </w:rPr>
      </w:pPr>
      <w:r>
        <w:rPr>
          <w:lang w:val="de-DE"/>
        </w:rPr>
        <w:t>Referat C1 – Nachhaltiges Frischwassermanagement setzt sich für den Schutz der europäischen Frischwasserressourcen als zentralen Bestandteil unseres Naturkapitals ein. Wir tragen zur Umsetzung und Weiterentwicklung der EU-Wasserrechtsvorschriften und -politik sowie zur Umsetzung der Strategie zur Wasserresilienz bei. Unser Ziel ist sauberes Wasser und gesunde Gewässerökosysteme, wobei wir zugleich eine wesentlich effizientere Wassernutzung anstreben und um die Auswirkungen von Dürren und Überschwemmungen zu verringern.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38137CCE" w14:textId="77777777" w:rsidR="00DD2715" w:rsidRDefault="00DD2715" w:rsidP="00527473">
      <w:pPr>
        <w:spacing w:after="0"/>
        <w:rPr>
          <w:lang w:val="de-DE"/>
        </w:rPr>
      </w:pPr>
      <w:r>
        <w:rPr>
          <w:lang w:val="de-DE"/>
        </w:rPr>
        <w:t>Eine attraktive Position als Policy Officer für EU-Wasserrechtsvorschriften und -politik mit Schwerpunkt auf Wasserqualität, Chemikalien und Verschmutzung, insbesondere auf neu auftretende Schadstoffe wie PFAS, Mikroplastik, Arzneimittel und Pestizide, zur Verstärkung unseres freundlichen, rund 20-köpfigen Teams.</w:t>
      </w:r>
    </w:p>
    <w:p w14:paraId="62739213" w14:textId="77777777" w:rsidR="00DD2715" w:rsidRDefault="00DD2715" w:rsidP="00527473">
      <w:pPr>
        <w:spacing w:after="0"/>
        <w:rPr>
          <w:lang w:val="de-DE"/>
        </w:rPr>
      </w:pPr>
    </w:p>
    <w:p w14:paraId="3A4034E7" w14:textId="77777777" w:rsidR="00DD2715" w:rsidRDefault="00DD2715" w:rsidP="00527473">
      <w:pPr>
        <w:spacing w:after="0"/>
        <w:rPr>
          <w:lang w:val="de-DE"/>
        </w:rPr>
      </w:pPr>
      <w:r>
        <w:rPr>
          <w:lang w:val="de-DE"/>
        </w:rPr>
        <w:t>Als Mitglied des Teams für Wasserqualität berät der/die Stelleninhaber(in) in fachlichen Fragen und trägt zur Entwicklung der EU-Wasserpolitik bei, indem er/sie zur Umsetzung und Weiterentwicklung einer EU-Wasserresilienzstrategie sowie zur Erreichung der Ziele im Bereich Null-Schadstoffe, Kreislaufwirtschaft und Biodiversität beiträgt.</w:t>
      </w:r>
    </w:p>
    <w:p w14:paraId="741BA773" w14:textId="77777777" w:rsidR="00DD2715" w:rsidRDefault="00DD2715" w:rsidP="00527473">
      <w:pPr>
        <w:spacing w:after="0"/>
        <w:rPr>
          <w:lang w:val="de-DE"/>
        </w:rPr>
      </w:pPr>
    </w:p>
    <w:p w14:paraId="076D8565" w14:textId="77777777" w:rsidR="00DD2715" w:rsidRDefault="00DD2715" w:rsidP="00527473">
      <w:pPr>
        <w:spacing w:after="0"/>
        <w:rPr>
          <w:lang w:val="de-DE"/>
        </w:rPr>
      </w:pPr>
      <w:r>
        <w:rPr>
          <w:lang w:val="de-DE"/>
        </w:rPr>
        <w:t>Er/sie wirkt mit bei der Verwaltung der Umsetzung, Überwachung und Durchsetzung der Wasserrahmenrichtlinie (WRRL), der Richtlinie über Umweltqualitätsnormen (UQN-Richtlinie) und der Grundwasserrichtlinie. Insbesondere ist der/die Stelleninhaber(in) dafür verantwortlich, zur Entwicklung und Umsetzung der Sekundärrechtsvorschriften beizutragen, die sich aus den kürzlich in Kraft getretenen Änderungen der WRRL, der UQN-Richtlinie und der Grundwasserrichtlinie (in Kraft seit Mai 2026) ergeben. Er/sie nimmt an den Arbeiten der gemeinsamen Umsetzungsstrategie teil, insbesondere im Rahmen der Arbeitsgruppe Chemikalien, und trägt zur Einbindung der Verschmutzungsaspekte der EU-Wasserrechtsvorschriften in andere Politikbereiche und Rechtsvorschriften bei – unter anderem als Ansprechpartner/in des Referats für die wasserbezogenen Aspekte des Clean Industrial Deal sowie für die Schnittstelle Wasser-Gesundheit, einschließlich der Verfolgung der Umsetzung des Strategischen Konzepts für Arzneimittel in der Umwelt und der Schnittstelle zur GD SANTE.</w:t>
      </w:r>
    </w:p>
    <w:p w14:paraId="0421EBC4" w14:textId="77777777" w:rsidR="00DD2715" w:rsidRDefault="00DD2715" w:rsidP="00527473">
      <w:pPr>
        <w:spacing w:after="0"/>
        <w:rPr>
          <w:lang w:val="de-DE"/>
        </w:rPr>
      </w:pPr>
    </w:p>
    <w:p w14:paraId="75EA3552" w14:textId="77777777" w:rsidR="00DD2715" w:rsidRDefault="00DD2715" w:rsidP="00527473">
      <w:pPr>
        <w:spacing w:after="0"/>
        <w:rPr>
          <w:lang w:val="de-DE"/>
        </w:rPr>
      </w:pPr>
      <w:r>
        <w:rPr>
          <w:lang w:val="de-DE"/>
        </w:rPr>
        <w:t>Er/sie verfolgt die einschlägigen Tätigkeiten der Kommission, der Europäischen Chemikalienagentur, der Europäischen Umweltagentur und der Gemeinsamen Forschungsstelle der Europäischen Kommission und trägt zu deren Koordinierung bei.</w:t>
      </w:r>
    </w:p>
    <w:p w14:paraId="3E9034C3" w14:textId="77777777" w:rsidR="00DD2715" w:rsidRDefault="00DD2715" w:rsidP="00527473">
      <w:pPr>
        <w:spacing w:after="0"/>
        <w:rPr>
          <w:lang w:val="de-DE"/>
        </w:rPr>
      </w:pPr>
    </w:p>
    <w:p w14:paraId="3BAD8FCF" w14:textId="77777777" w:rsidR="00DD2715" w:rsidRDefault="00DD2715" w:rsidP="00527473">
      <w:pPr>
        <w:spacing w:after="0"/>
        <w:rPr>
          <w:lang w:val="de-DE"/>
        </w:rPr>
      </w:pPr>
      <w:r>
        <w:rPr>
          <w:lang w:val="de-DE"/>
        </w:rPr>
        <w:t>Schließlich ist er/sie als Länderreferent(in) für 1–3 EU-Mitgliedstaaten zuständig, insbesondere für die Unterstützung bei der Umsetzung des Wasser-Besitzstands (schriftliche Anfragen, Briefings, Kohäsionspolitik, Vertragsverletzungsverfahren).</w:t>
      </w:r>
    </w:p>
    <w:p w14:paraId="2CE7D02F" w14:textId="77777777" w:rsidR="00DD2715" w:rsidRDefault="00DD2715" w:rsidP="00527473">
      <w:pPr>
        <w:spacing w:after="0"/>
        <w:rPr>
          <w:lang w:val="de-DE"/>
        </w:rPr>
      </w:pPr>
    </w:p>
    <w:p w14:paraId="2BE34DBA" w14:textId="7A64173B" w:rsidR="00A95A44" w:rsidRPr="00A95A44" w:rsidRDefault="00DD2715" w:rsidP="00527473">
      <w:pPr>
        <w:spacing w:after="0"/>
        <w:rPr>
          <w:lang w:val="de-DE"/>
        </w:rPr>
      </w:pPr>
      <w:r>
        <w:rPr>
          <w:lang w:val="de-DE"/>
        </w:rPr>
        <w:t>Die Stelle erfordert die Fähigkeit, mehrere Themen gleichzeitig zu bearbeiten und hochwertige Ergebnisse häufig unter engen Zeitvorgaben zu liefern.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2B9DF61" w14:textId="77777777" w:rsidR="00DD2715" w:rsidRDefault="00DD2715" w:rsidP="00527473">
      <w:pPr>
        <w:spacing w:after="0"/>
        <w:rPr>
          <w:lang w:val="en-US"/>
        </w:rPr>
      </w:pPr>
      <w:r>
        <w:rPr>
          <w:lang w:val="en-US"/>
        </w:rPr>
        <w:t>Wir suchen eine(n) hochmotivierte(n), neugierige(n), interessierte(n) und gut organisierte(n) Kollegin/ Kollegen, die/der gerne sowohl eigenständig als auch im Team arbeitet und in der Lage ist, komplexe wissenschaftliche und technische Fragen im Zusammenhang mit Wasserverschmutzung zu bearbeiten.</w:t>
      </w:r>
    </w:p>
    <w:p w14:paraId="4C96AC04" w14:textId="77777777" w:rsidR="00DD2715" w:rsidRDefault="00DD2715" w:rsidP="00527473">
      <w:pPr>
        <w:spacing w:after="0"/>
        <w:rPr>
          <w:lang w:val="en-US"/>
        </w:rPr>
      </w:pPr>
      <w:r>
        <w:rPr>
          <w:lang w:val="en-US"/>
        </w:rPr>
        <w:t>Er/sie sollte Folgendes mitbringen:</w:t>
      </w:r>
    </w:p>
    <w:p w14:paraId="216CE0E3" w14:textId="77777777" w:rsidR="00DD2715" w:rsidRDefault="00DD2715" w:rsidP="00527473">
      <w:pPr>
        <w:spacing w:after="0"/>
        <w:rPr>
          <w:lang w:val="en-US"/>
        </w:rPr>
      </w:pPr>
      <w:r>
        <w:rPr>
          <w:lang w:val="en-US"/>
        </w:rPr>
        <w:t>•</w:t>
      </w:r>
      <w:r>
        <w:rPr>
          <w:lang w:val="en-US"/>
        </w:rPr>
        <w:tab/>
        <w:t>Eine akademische Ausbildung in den Bereichen Biowissenschaften, Chemie, Biologie, Umweltwissenschaften, Wasserqualitätsmanagement oder einem anderen relevanten Bereich.</w:t>
      </w:r>
    </w:p>
    <w:p w14:paraId="616692E1" w14:textId="77777777" w:rsidR="00DD2715" w:rsidRDefault="00DD2715" w:rsidP="00527473">
      <w:pPr>
        <w:spacing w:after="0"/>
        <w:rPr>
          <w:lang w:val="en-US"/>
        </w:rPr>
      </w:pPr>
      <w:r>
        <w:rPr>
          <w:lang w:val="en-US"/>
        </w:rPr>
        <w:t>•</w:t>
      </w:r>
      <w:r>
        <w:rPr>
          <w:lang w:val="en-US"/>
        </w:rPr>
        <w:tab/>
        <w:t>Vorherige Erfahrung, insbesondere im Bereich der EU-Wasserrechtsvorschriften und -politik, ist von klarem Vorteil.</w:t>
      </w:r>
    </w:p>
    <w:p w14:paraId="517E5AF1" w14:textId="77777777" w:rsidR="00DD2715" w:rsidRDefault="00DD2715" w:rsidP="00527473">
      <w:pPr>
        <w:spacing w:after="0"/>
        <w:rPr>
          <w:lang w:val="en-US"/>
        </w:rPr>
      </w:pPr>
      <w:r>
        <w:rPr>
          <w:lang w:val="en-US"/>
        </w:rPr>
        <w:t>•</w:t>
      </w:r>
      <w:r>
        <w:rPr>
          <w:lang w:val="en-US"/>
        </w:rPr>
        <w:tab/>
        <w:t>Nachgewiesene Erfahrung bei der Umsetzung der Wasserrahmenrichtlinie oder der Chemikalienrechtsvorschriften auf europäischer, nationaler oder regionaler Ebene.</w:t>
      </w:r>
    </w:p>
    <w:p w14:paraId="2D8C181A" w14:textId="77777777" w:rsidR="00DD2715" w:rsidRDefault="00DD2715" w:rsidP="00527473">
      <w:pPr>
        <w:spacing w:after="0"/>
        <w:rPr>
          <w:lang w:val="en-US"/>
        </w:rPr>
      </w:pPr>
      <w:r>
        <w:rPr>
          <w:lang w:val="en-US"/>
        </w:rPr>
        <w:t>•</w:t>
      </w:r>
      <w:r>
        <w:rPr>
          <w:lang w:val="en-US"/>
        </w:rPr>
        <w:tab/>
        <w:t>Ausgeprägte analytische Fähigkeiten, hervorragende redaktionelle Fähigkeiten sowie sehr gute Kommunikations-, Verhandlungs- und Networking-Fähigkeiten.</w:t>
      </w:r>
    </w:p>
    <w:p w14:paraId="03389479" w14:textId="77777777" w:rsidR="00DD2715" w:rsidRDefault="00DD2715" w:rsidP="00527473">
      <w:pPr>
        <w:spacing w:after="0"/>
        <w:rPr>
          <w:lang w:val="en-US"/>
        </w:rPr>
      </w:pPr>
      <w:r>
        <w:rPr>
          <w:lang w:val="en-US"/>
        </w:rPr>
        <w:t>•</w:t>
      </w:r>
      <w:r>
        <w:rPr>
          <w:lang w:val="en-US"/>
        </w:rPr>
        <w:tab/>
        <w:t>Ein ausgeprägter Sinn für Eigeninitiative und ein gutes Urteilsvermögen.</w:t>
      </w:r>
    </w:p>
    <w:p w14:paraId="7DFF067A" w14:textId="4381F346" w:rsidR="00792E59" w:rsidRPr="00A10C67" w:rsidRDefault="00DD2715" w:rsidP="00527473">
      <w:pPr>
        <w:spacing w:after="0"/>
        <w:rPr>
          <w:lang w:val="en-US"/>
        </w:rPr>
      </w:pPr>
      <w:r>
        <w:rPr>
          <w:lang w:val="en-US"/>
        </w:rPr>
        <w:t>•</w:t>
      </w:r>
      <w:r>
        <w:rPr>
          <w:lang w:val="en-US"/>
        </w:rPr>
        <w:tab/>
        <w:t>Sehr gute Englischkenntnisse sind erforderlich; Kenntnisse in Französisch oder Deutsch wären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1A6B" w14:textId="77777777" w:rsidR="00F43390" w:rsidRDefault="00F43390">
      <w:pPr>
        <w:spacing w:after="0"/>
      </w:pPr>
      <w:r>
        <w:separator/>
      </w:r>
    </w:p>
  </w:endnote>
  <w:endnote w:type="continuationSeparator" w:id="0">
    <w:p w14:paraId="6DC65C82" w14:textId="77777777" w:rsidR="00F43390" w:rsidRDefault="00F433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9C56F" w14:textId="77777777" w:rsidR="00F43390" w:rsidRDefault="00F43390">
      <w:pPr>
        <w:spacing w:after="0"/>
      </w:pPr>
      <w:r>
        <w:separator/>
      </w:r>
    </w:p>
  </w:footnote>
  <w:footnote w:type="continuationSeparator" w:id="0">
    <w:p w14:paraId="5128E36F" w14:textId="77777777" w:rsidR="00F43390" w:rsidRDefault="00F43390">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F43390"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F43390"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F43390"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F43390"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F43390"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F43390"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F43390"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F43390"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F43390"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F43390"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D2715"/>
    <w:rsid w:val="00DE17E2"/>
    <w:rsid w:val="00DF6F20"/>
    <w:rsid w:val="00E21F7F"/>
    <w:rsid w:val="00E46272"/>
    <w:rsid w:val="00E61551"/>
    <w:rsid w:val="00E63058"/>
    <w:rsid w:val="00E769D3"/>
    <w:rsid w:val="00EA54E0"/>
    <w:rsid w:val="00EB02E3"/>
    <w:rsid w:val="00EF5990"/>
    <w:rsid w:val="00F14C9C"/>
    <w:rsid w:val="00F43390"/>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C0E6265B-FDC7-4B34-AE2C-5C99BBB51FAD}"/>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4175</Words>
  <Characters>23801</Characters>
  <Application>Microsoft Office Word</Application>
  <DocSecurity>4</DocSecurity>
  <PresentationFormat>Microsoft Word 14.0</PresentationFormat>
  <Lines>198</Lines>
  <Paragraphs>55</Paragraphs>
  <ScaleCrop>true</ScaleCrop>
  <Company/>
  <LinksUpToDate>false</LinksUpToDate>
  <CharactersWithSpaces>27921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2026-09-11T16:45:00Z</dcterms:created>
  <dcterms:modified xsi:type="dcterms:W3CDTF">2026-09-11T16:45:00Z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