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7ACE0F01" w:rsidR="005C6DCE" w:rsidRPr="0080358B" w:rsidRDefault="004249E2"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E16F87"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7E19179C" w:rsidR="006938F5" w:rsidRDefault="004249E2" w:rsidP="006718D3">
            <w:pPr>
              <w:spacing w:after="0"/>
              <w:jc w:val="left"/>
            </w:pPr>
            <w:r>
              <w:t>ESTAT.C.3</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0E0B756F" w:rsidR="006938F5" w:rsidRDefault="004249E2" w:rsidP="006718D3">
            <w:pPr>
              <w:spacing w:after="0"/>
              <w:jc w:val="left"/>
            </w:pPr>
            <w:r>
              <w:t>525726</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1707E5B1" w:rsidR="4EEB584D" w:rsidRDefault="004249E2"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0ED68976" w:rsidR="006938F5" w:rsidRDefault="004249E2"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37A25403" w:rsidR="3C2D33B5" w:rsidRDefault="004249E2" w:rsidP="14270372">
            <w:pPr>
              <w:spacing w:after="0"/>
              <w:jc w:val="left"/>
            </w:pPr>
            <w:r>
              <w:t>Luxemburg</w:t>
            </w:r>
          </w:p>
          <w:p w14:paraId="6B7C1AA9" w14:textId="4199F045" w:rsidR="3C2D33B5" w:rsidRDefault="004249E2" w:rsidP="14270372">
            <w:pPr>
              <w:spacing w:after="0"/>
              <w:jc w:val="left"/>
            </w:pPr>
            <w:r>
              <w:t>Luxembourg</w:t>
            </w:r>
          </w:p>
          <w:p w14:paraId="5C918E8F" w14:textId="197670BA" w:rsidR="3C2D33B5" w:rsidRDefault="004249E2" w:rsidP="14270372">
            <w:pPr>
              <w:spacing w:after="0"/>
              <w:jc w:val="left"/>
            </w:pPr>
            <w:r>
              <w:t>Luxemburg</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1B68E4C4" w:rsidR="006938F5" w:rsidRDefault="004249E2" w:rsidP="006718D3">
            <w:pPr>
              <w:spacing w:after="0"/>
              <w:jc w:val="left"/>
            </w:pPr>
            <w:r>
              <w:t>With allowances</w:t>
            </w:r>
          </w:p>
          <w:p w14:paraId="02E31856" w14:textId="7E968628" w:rsidR="006938F5" w:rsidRDefault="004249E2" w:rsidP="006718D3">
            <w:pPr>
              <w:spacing w:after="0"/>
              <w:jc w:val="left"/>
            </w:pPr>
            <w:r>
              <w:t>Avec indemnités</w:t>
            </w:r>
          </w:p>
          <w:p w14:paraId="720FD450" w14:textId="3FC9D219" w:rsidR="006938F5" w:rsidRDefault="004249E2"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49041BCE" w:rsidR="006938F5" w:rsidRDefault="004249E2" w:rsidP="006718D3">
            <w:pPr>
              <w:spacing w:after="0"/>
              <w:jc w:val="left"/>
            </w:pPr>
            <w:r>
              <w:t>Member States</w:t>
            </w:r>
          </w:p>
          <w:p w14:paraId="2A7DF233" w14:textId="2B277F52" w:rsidR="006938F5" w:rsidRDefault="004249E2" w:rsidP="006718D3">
            <w:pPr>
              <w:spacing w:after="0"/>
              <w:jc w:val="left"/>
            </w:pPr>
            <w:r>
              <w:t>États membres</w:t>
            </w:r>
          </w:p>
          <w:p w14:paraId="13C75E2E" w14:textId="77FF7A06" w:rsidR="006938F5" w:rsidRDefault="004249E2"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6BCC69C9" w:rsidR="006938F5" w:rsidRDefault="004249E2"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203943B3" w:rsidR="00A95A44" w:rsidRPr="00E61551" w:rsidRDefault="004249E2"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2263EF48" w14:textId="77777777" w:rsidR="004249E2" w:rsidRDefault="004249E2" w:rsidP="003C1977">
      <w:pPr>
        <w:spacing w:after="0"/>
      </w:pPr>
      <w:r>
        <w:t>Eurostat, one of the Directorates-General of the European Commission, is the statistical office of the European Union. Eurostat’s mission is to provide high quality statistics and data on Europe. Eurostat co-ordinates statistical activities at Union level and more particularly inside the Commission. Unit ESTAT C3 (statistics for administrative purposes) is the source for high-quality statistical services needed to develop, implement and evaluate policies relating to the EU’s GNI own resources, and remunerations and pensions of EU staff.</w:t>
      </w:r>
    </w:p>
    <w:p w14:paraId="41813991" w14:textId="77777777" w:rsidR="004249E2" w:rsidRDefault="004249E2" w:rsidP="003C1977">
      <w:pPr>
        <w:spacing w:after="0"/>
      </w:pPr>
      <w:r>
        <w:t>The GNI team is responsible for ensuring the reliability, comparability and exhaustiveness of National Accounts data which are provided for EU GNI/VAT own resources purposes, thereby improving the overall quality of National Accounts data. The GNI own resource is a uniform percentage rate applied to the GNI of each Member State. It has become the largest source of revenue of the EU budget. The GNI Regulation  (REGULATION (EU) 2019/516) establishes the procedures to facilitate the verification, and where necessary the improvement of the comparability, reliability and exhaustiveness of Member States’ estimates of gross national income (GNI).</w:t>
      </w:r>
    </w:p>
    <w:p w14:paraId="2444BC8A" w14:textId="00546A5E"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5CF91C07" w14:textId="77777777" w:rsidR="004249E2" w:rsidRDefault="004249E2" w:rsidP="003C1977">
      <w:pPr>
        <w:spacing w:after="0"/>
      </w:pPr>
      <w:r>
        <w:t>The GNI team, in charge of GNI statistics used for own resources purposes, is seeking to hire a Statistical Officer. The successful candidate will work on:</w:t>
      </w:r>
    </w:p>
    <w:p w14:paraId="71647662" w14:textId="77777777" w:rsidR="004249E2" w:rsidRDefault="004249E2" w:rsidP="003C1977">
      <w:pPr>
        <w:spacing w:after="0"/>
      </w:pPr>
      <w:r>
        <w:t>- verification of sources and methods used to calculate GNI by Member States for EU own resource purposes and follow-up of reservations related to the quality of Member States GNI data,</w:t>
      </w:r>
    </w:p>
    <w:p w14:paraId="5943B75E" w14:textId="77777777" w:rsidR="004249E2" w:rsidRDefault="004249E2" w:rsidP="003C1977">
      <w:pPr>
        <w:spacing w:after="0"/>
      </w:pPr>
      <w:r>
        <w:t>- verification of the GNI data for EU own resource purposes transmitted by Member States in the annual GNI Questionnaires and of the information on the changes in the statistical sources and procedures for calculating GNI and its components provided in the annual Reports on Quality,</w:t>
      </w:r>
    </w:p>
    <w:p w14:paraId="13A0DC38" w14:textId="77777777" w:rsidR="004249E2" w:rsidRDefault="004249E2" w:rsidP="003C1977">
      <w:pPr>
        <w:spacing w:after="0"/>
      </w:pPr>
      <w:r>
        <w:t>- contribution to the methodological projects on GNI related issues.</w:t>
      </w:r>
    </w:p>
    <w:p w14:paraId="3C2E7F73" w14:textId="77777777" w:rsidR="004249E2" w:rsidRDefault="004249E2" w:rsidP="003C1977">
      <w:pPr>
        <w:spacing w:after="0"/>
      </w:pPr>
      <w:r>
        <w:t>The job involves a mixture of autonomous work and team work. There is also some travel foreseen during specific periods.</w:t>
      </w:r>
    </w:p>
    <w:p w14:paraId="4FA38409" w14:textId="648ACEDA"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3BC61D61" w14:textId="77777777" w:rsidR="004249E2" w:rsidRDefault="004249E2" w:rsidP="00527473">
      <w:pPr>
        <w:spacing w:after="0"/>
        <w:jc w:val="left"/>
      </w:pPr>
      <w:r>
        <w:t xml:space="preserve">We are looking for a motivated colleague who is interested to apply their knowledge of national accounts in the practice of verification of sources and methods used by Member States to compile GNI data. The candidate should have a solid background in economics and/or statistics and minimum 3 years of experience in the field of national accounts. We are looking for strong analytical, problem-solving, and sound judgment skills. </w:t>
      </w:r>
    </w:p>
    <w:p w14:paraId="64CB2F08" w14:textId="77777777" w:rsidR="004249E2" w:rsidRDefault="004249E2" w:rsidP="00527473">
      <w:pPr>
        <w:spacing w:after="0"/>
        <w:jc w:val="left"/>
      </w:pPr>
      <w:r>
        <w:t xml:space="preserve">The job requires a strong sense of initiative, flexibility and very good organisational and communication skills. The candidate should be able to communicate effectively to </w:t>
      </w:r>
      <w:r>
        <w:lastRenderedPageBreak/>
        <w:t>different audiences, both in writing and orally. Team spirit and a results-oriented approach are also important as well as the ability to work independently against tight deadlines. Good command of English is required. Additional language skills are further assets.</w:t>
      </w:r>
    </w:p>
    <w:p w14:paraId="0DE8C532" w14:textId="7B5E1EA9"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67D203C4" w:rsidR="0017274D" w:rsidRPr="008250D4" w:rsidRDefault="004249E2"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17B97895" w14:textId="77777777" w:rsidR="004249E2" w:rsidRDefault="004249E2" w:rsidP="00527473">
      <w:pPr>
        <w:spacing w:after="0"/>
        <w:rPr>
          <w:lang w:val="de-DE"/>
        </w:rPr>
      </w:pPr>
      <w:r>
        <w:rPr>
          <w:lang w:val="de-DE"/>
        </w:rPr>
        <w:t>Eurostat, l'une des directions générales de la Commission européenne, est l'office statistique de l'Union européenne. Eurostat a pour mission de fournir des statistiques et des données de haute qualité sur l’Europe. Eurostat coordonne les activités statistiques au niveau de l'Union et plus particulièrement au sein de la Commission. L’unité ESTAT C3 (statistiques à des fins administratives) est la source de services statistiques de haute qualité nécessaires à l’élaboration, à la mise en œuvre et à l’évaluation des politiques relatives aux ressources propres RNB de l’UE, ainsi qu’aux rémunérations et aux pensions du personnel de l’UE.</w:t>
      </w:r>
    </w:p>
    <w:p w14:paraId="5DF1B8AD" w14:textId="77777777" w:rsidR="004249E2" w:rsidRDefault="004249E2" w:rsidP="00527473">
      <w:pPr>
        <w:spacing w:after="0"/>
        <w:rPr>
          <w:lang w:val="de-DE"/>
        </w:rPr>
      </w:pPr>
      <w:r>
        <w:rPr>
          <w:lang w:val="de-DE"/>
        </w:rPr>
        <w:t>L’équipe RNB est chargée de garantir la fiabilité, la comparabilité et l’exhaustivité des données des comptes nationaux qui sont fournies aux fins des ressources propres RNB/TVA de l’UE, améliorant ainsi la qualité globale des données des comptes nationaux. La ressource propre RNB est un pourcentage uniforme appliqué au RNB de chaque État membre. Il est devenu la principale source de recettes du budget de l’UE. Le règlement RNB [REGULATION (UE) 2019/516] établit les procédures visant à faciliter la vérification et, le cas échéant, l’amélioration de la comparabilité, de la fiabilité et de l’exhaustivité des estimations du revenu national brut (RNB) des États membres.</w:t>
      </w:r>
    </w:p>
    <w:p w14:paraId="6810D07E" w14:textId="3D8978F2"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1B08C4B7" w14:textId="77777777" w:rsidR="004249E2" w:rsidRDefault="004249E2" w:rsidP="00527473">
      <w:pPr>
        <w:spacing w:after="0"/>
        <w:jc w:val="left"/>
        <w:rPr>
          <w:lang w:val="de-DE"/>
        </w:rPr>
      </w:pPr>
      <w:r>
        <w:rPr>
          <w:lang w:val="de-DE"/>
        </w:rPr>
        <w:t>L’équipe RNB, chargée des statistiques RNB utilisées à des fins de ressources propres, cherche à engager un statisticien. Le candidat retenu travaillera sur:</w:t>
      </w:r>
    </w:p>
    <w:p w14:paraId="082B1A66" w14:textId="77777777" w:rsidR="004249E2" w:rsidRDefault="004249E2" w:rsidP="00527473">
      <w:pPr>
        <w:spacing w:after="0"/>
        <w:jc w:val="left"/>
        <w:rPr>
          <w:lang w:val="de-DE"/>
        </w:rPr>
      </w:pPr>
      <w:r>
        <w:rPr>
          <w:lang w:val="de-DE"/>
        </w:rPr>
        <w:t>- vérification des sources et des méthodes utilisées par les États membres pour calculer le RNB aux fins des ressources propres de l'UE et suivi des réserves relatives à la qualité des données RNB des États membres,</w:t>
      </w:r>
    </w:p>
    <w:p w14:paraId="57FD6676" w14:textId="77777777" w:rsidR="004249E2" w:rsidRDefault="004249E2" w:rsidP="00527473">
      <w:pPr>
        <w:spacing w:after="0"/>
        <w:jc w:val="left"/>
        <w:rPr>
          <w:lang w:val="de-DE"/>
        </w:rPr>
      </w:pPr>
      <w:r>
        <w:rPr>
          <w:lang w:val="de-DE"/>
        </w:rPr>
        <w:t>- vérification des données RNB aux fins des ressources propres de l'UE transmises par les États membres dans les questionnaires RNB annuels et des informations sur l'évolution des sources statistiques et des procédures de calcul du RNB et de ses composantes fournies dans les rapports annuels sur la qualité,</w:t>
      </w:r>
    </w:p>
    <w:p w14:paraId="4558A565" w14:textId="77777777" w:rsidR="004249E2" w:rsidRDefault="004249E2" w:rsidP="00527473">
      <w:pPr>
        <w:spacing w:after="0"/>
        <w:jc w:val="left"/>
        <w:rPr>
          <w:lang w:val="de-DE"/>
        </w:rPr>
      </w:pPr>
      <w:r>
        <w:rPr>
          <w:lang w:val="de-DE"/>
        </w:rPr>
        <w:t>- contribution aux projets méthodologiques sur les questions liées au RNB.</w:t>
      </w:r>
    </w:p>
    <w:p w14:paraId="41139677" w14:textId="77777777" w:rsidR="004249E2" w:rsidRDefault="004249E2" w:rsidP="00527473">
      <w:pPr>
        <w:spacing w:after="0"/>
        <w:jc w:val="left"/>
        <w:rPr>
          <w:lang w:val="de-DE"/>
        </w:rPr>
      </w:pPr>
      <w:r>
        <w:rPr>
          <w:lang w:val="de-DE"/>
        </w:rPr>
        <w:t>Le travail implique un mélange de travail autonome et de travail d'équipe. Certains déplacements sont également prévus pendant des périodes spécifiques.</w:t>
      </w:r>
    </w:p>
    <w:p w14:paraId="59404C02" w14:textId="1B8E6709"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35FD811" w14:textId="77777777" w:rsidR="004249E2" w:rsidRDefault="004249E2" w:rsidP="00527473">
      <w:pPr>
        <w:spacing w:after="0"/>
        <w:rPr>
          <w:lang w:val="de-DE"/>
        </w:rPr>
      </w:pPr>
      <w:r>
        <w:rPr>
          <w:lang w:val="de-DE"/>
        </w:rPr>
        <w:t xml:space="preserve">Nous recherchons un collègue motivé qui souhaite appliquer sa connaissance des comptes nationaux à la pratique de la vérification des sources et des méthodes utilisées par les États membres pour compiler les données RNB. Le candidat doit avoir une solide expérience en économie et/ou en statistique et au moins trois ans d'expérience dans le domaine des comptes nationaux. Nous recherchons de solides capacités d'analyse, de résolution de problèmes et de jugement. </w:t>
      </w:r>
    </w:p>
    <w:p w14:paraId="794FC72C" w14:textId="77777777" w:rsidR="004249E2" w:rsidRDefault="004249E2" w:rsidP="00527473">
      <w:pPr>
        <w:spacing w:after="0"/>
        <w:rPr>
          <w:lang w:val="de-DE"/>
        </w:rPr>
      </w:pPr>
      <w:r>
        <w:rPr>
          <w:lang w:val="de-DE"/>
        </w:rPr>
        <w:t>Le poste exige un sens aigu de l'initiative, de la flexibilité et de très bonnes compétences en matière d'organisation et de communication. Le candidat doit être capable de communiquer efficacement avec différents publics, à la fois par écrit et oralement. L'esprit d'équipe et une approche axée sur les résultats sont également importants ainsi que la capacité à travailler de manière indépendante dans des délais serrés. Une bonne maîtrise de l'anglais est requise. Des compétences linguistiques supplémentaires sont d'autres atouts.</w:t>
      </w:r>
    </w:p>
    <w:p w14:paraId="7B92B82C" w14:textId="66B643B1"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0C2FD993" w:rsidR="0017274D" w:rsidRPr="00E61551" w:rsidRDefault="004249E2"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5AA09F0D" w14:textId="77777777" w:rsidR="004249E2" w:rsidRDefault="004249E2" w:rsidP="00527473">
      <w:pPr>
        <w:spacing w:after="0"/>
        <w:rPr>
          <w:lang w:val="de-DE"/>
        </w:rPr>
      </w:pPr>
      <w:r>
        <w:rPr>
          <w:lang w:val="de-DE"/>
        </w:rPr>
        <w:t>Eurostat, eine der Generaldirektionen der Europäischen Kommission, ist das statistische Amt der Europäischen Union. Eurostat hat die Aufgabe, Statistiken und Daten über Europa in hoher Qualität bereitzustellen. Eurostat koordiniert die statistischen Tätigkeiten auf EU-Ebene und insbesondere innerhalb der Kommission. Das Referat ESTAT C3 (Statistiken für Verwaltungszwecke) gewährleistet die Bereitstellung hochwertiger statistischer Dienstleistungen, die für die Entwicklung, Umsetzung und Bewertung von Strategien im Zusammenhang mit den BNE-Eigenmitteln der EU sowie den Dienst- und Versorgungsbezügen der EU-Bediensteten benötigt werden.</w:t>
      </w:r>
    </w:p>
    <w:p w14:paraId="7DA2934D" w14:textId="77777777" w:rsidR="004249E2" w:rsidRDefault="004249E2" w:rsidP="00527473">
      <w:pPr>
        <w:spacing w:after="0"/>
        <w:rPr>
          <w:lang w:val="de-DE"/>
        </w:rPr>
      </w:pPr>
      <w:r>
        <w:rPr>
          <w:lang w:val="de-DE"/>
        </w:rPr>
        <w:t>Das BNE-Team ist dafür verantwortlich, die Zuverlässigkeit, Vergleichbarkeit und Vollständigkeit der Daten der Volkswirtschaftlichen Gesamtrechnungen zu gewährleisten, die für die Zwecke der BNE/MwSt-Eigenmittel der EU bereitgestellt werden, und so die Gesamtqualität der Daten der Volkswirtschaftlichen Gesamtrechnungen zu verbessern. Bei den BNE-Eigenmitteln handelt es sich um einen einheitlichen Prozentsatz, der auf das BNE jedes Mitgliedstaats angewandt wird. Die BNE-Eigenmittel sind zur größten Einnahmequelle des EU-Haushalts geworden. In der BNE-Verordnung (VERORDNUNG (EU) 2019/516) sind die Verfahren festgelegt, die die Überprüfung und erforderlichenfalls die Verbesserung der Vergleichbarkeit, Zuverlässigkeit und Vollständigkeit der Schätzungen des Bruttonationaleinkommens (BNE) der Mitgliedstaaten erleichtern sollen.</w:t>
      </w:r>
    </w:p>
    <w:p w14:paraId="6D9814AF" w14:textId="77777777" w:rsidR="004249E2" w:rsidRDefault="004249E2" w:rsidP="00527473">
      <w:pPr>
        <w:spacing w:after="0"/>
        <w:rPr>
          <w:lang w:val="de-DE"/>
        </w:rPr>
      </w:pPr>
    </w:p>
    <w:p w14:paraId="2B6785AE" w14:textId="60F9E376"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13971ABB" w14:textId="77777777" w:rsidR="004249E2" w:rsidRDefault="004249E2" w:rsidP="00527473">
      <w:pPr>
        <w:spacing w:after="0"/>
        <w:rPr>
          <w:lang w:val="de-DE"/>
        </w:rPr>
      </w:pPr>
      <w:r>
        <w:rPr>
          <w:lang w:val="de-DE"/>
        </w:rPr>
        <w:t>Das für die für Eigenmittelzwecke verwendeten BNE-Statistiken zuständige BNE-Team sucht eine/-n Statistikbeauftragte/-n. Der erfolgreiche Bewerber/die erfolgreiche Bewerberin wird an folgenden Themen arbeiten:</w:t>
      </w:r>
    </w:p>
    <w:p w14:paraId="23B73B1D" w14:textId="77777777" w:rsidR="004249E2" w:rsidRDefault="004249E2" w:rsidP="00527473">
      <w:pPr>
        <w:spacing w:after="0"/>
        <w:rPr>
          <w:lang w:val="de-DE"/>
        </w:rPr>
      </w:pPr>
      <w:r>
        <w:rPr>
          <w:lang w:val="de-DE"/>
        </w:rPr>
        <w:t>- Überprüfung der Quellen und Methoden zur Berechnung des BNE durch die Mitgliedstaaten für EU-Eigenmittelzwecke und Weiterverfolgung von Vorbehalten in Bezug auf die Qualität der BNE-Daten der Mitgliedstaaten,</w:t>
      </w:r>
    </w:p>
    <w:p w14:paraId="4C4C672B" w14:textId="77777777" w:rsidR="004249E2" w:rsidRDefault="004249E2" w:rsidP="00527473">
      <w:pPr>
        <w:spacing w:after="0"/>
        <w:rPr>
          <w:lang w:val="de-DE"/>
        </w:rPr>
      </w:pPr>
      <w:r>
        <w:rPr>
          <w:lang w:val="de-DE"/>
        </w:rPr>
        <w:t>- Überprüfung der von den Mitgliedstaaten in den jährlichen BNE-Fragebögen übermittelten BNE-Daten für EU-Eigenmittelzwecke und der in den jährlichen Qualitätsberichten enthaltenen Informationen über die Änderungen der statistischen Quellen und Verfahren für die Berechnung des BNE und seiner Komponenten;</w:t>
      </w:r>
    </w:p>
    <w:p w14:paraId="6695162C" w14:textId="77777777" w:rsidR="004249E2" w:rsidRDefault="004249E2" w:rsidP="00527473">
      <w:pPr>
        <w:spacing w:after="0"/>
        <w:rPr>
          <w:lang w:val="de-DE"/>
        </w:rPr>
      </w:pPr>
      <w:r>
        <w:rPr>
          <w:lang w:val="de-DE"/>
        </w:rPr>
        <w:t>- Beitrag zu den methodischen Projekten zu BNE-bezogenen Fragen.</w:t>
      </w:r>
    </w:p>
    <w:p w14:paraId="5E371651" w14:textId="77777777" w:rsidR="004249E2" w:rsidRDefault="004249E2" w:rsidP="00527473">
      <w:pPr>
        <w:spacing w:after="0"/>
        <w:rPr>
          <w:lang w:val="de-DE"/>
        </w:rPr>
      </w:pPr>
      <w:r>
        <w:rPr>
          <w:lang w:val="de-DE"/>
        </w:rPr>
        <w:t>Der Job beinhaltet eine Mischung aus Einzelarbeit und Teamarbeit. Es sind auch einige Dienstreisen in bestimmten Zeiträumen vorgesehen.</w:t>
      </w:r>
    </w:p>
    <w:p w14:paraId="2BE34DBA" w14:textId="008089E7"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1C1C00ED" w14:textId="77777777" w:rsidR="004249E2" w:rsidRDefault="004249E2" w:rsidP="00527473">
      <w:pPr>
        <w:spacing w:after="0"/>
        <w:rPr>
          <w:lang w:val="en-US"/>
        </w:rPr>
      </w:pPr>
      <w:r>
        <w:rPr>
          <w:lang w:val="en-US"/>
        </w:rPr>
        <w:t xml:space="preserve">Wir suchen ein motiviertes Teammitglied, das daran interessiert ist, sein Wissen über die Volkswirtschaftlichen Gesamtrechnungen bei der Überprüfung der Quellen und Methoden anzuwenden, die von den Mitgliedstaaten zur Erstellung von BNE-Daten verwendet werden. Der Bewerber/ die Bewerberin sollte über einen soliden Hintergrund in Wirtschaftswissenschaften und/oder Statistik und mindestens drei Jahre Erfahrung im Bereich der Volkswirtschaftlichen Gesamtrechnungen verfügen. Wir sind auf der Suche nach starken analytischen, problemlösenden und fundierten Urteilsfähigkeiten. </w:t>
      </w:r>
    </w:p>
    <w:p w14:paraId="2E8EE4E7" w14:textId="77777777" w:rsidR="004249E2" w:rsidRDefault="004249E2" w:rsidP="00527473">
      <w:pPr>
        <w:spacing w:after="0"/>
        <w:rPr>
          <w:lang w:val="en-US"/>
        </w:rPr>
      </w:pPr>
      <w:r>
        <w:rPr>
          <w:lang w:val="en-US"/>
        </w:rPr>
        <w:t>Die Tätigkeit setzt ein hohes Maß an Eigeninitiative und Flexibilität sowie sehr gute organisatorische und kommunikative Fähigkeiten voraus. Die kandidierende Person sollte in der Lage sein, sowohl schriftlich als auch mündlich effektiv mit verschiedenen Zielgruppen zu kommunizieren. Teamgeist und ein ergebnisorientierter Ansatz sind ebenso wichtig wie die Fähigkeit, auch bei kurzfristigen Terminen selbstständig zu arbeiten. Gute Englischkenntnisse sind erforderlich. Zusätzliche Sprachkenntnisse sind ein weiterer Vorteil.</w:t>
      </w:r>
    </w:p>
    <w:p w14:paraId="7DFF067A" w14:textId="179E4A23"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lastRenderedPageBreak/>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C9BF" w14:textId="77777777" w:rsidR="00E16F87" w:rsidRDefault="00E16F87">
      <w:pPr>
        <w:spacing w:after="0"/>
      </w:pPr>
      <w:r>
        <w:separator/>
      </w:r>
    </w:p>
  </w:endnote>
  <w:endnote w:type="continuationSeparator" w:id="0">
    <w:p w14:paraId="6C25312D" w14:textId="77777777" w:rsidR="00E16F87" w:rsidRDefault="00E16F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5CF44" w14:textId="77777777" w:rsidR="00E16F87" w:rsidRDefault="00E16F87">
      <w:pPr>
        <w:spacing w:after="0"/>
      </w:pPr>
      <w:r>
        <w:separator/>
      </w:r>
    </w:p>
  </w:footnote>
  <w:footnote w:type="continuationSeparator" w:id="0">
    <w:p w14:paraId="5F314D9D" w14:textId="77777777" w:rsidR="00E16F87" w:rsidRDefault="00E16F87">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E16F87"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E16F87"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E16F87"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E16F87"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E16F87"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E16F87"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E16F87"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E16F87"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E16F87"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E16F87"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249E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16F87"/>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5.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8.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Props1.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3.xml><?xml version="1.0" encoding="utf-8"?>
<ds:datastoreItem xmlns:ds="http://schemas.openxmlformats.org/officeDocument/2006/customXml" ds:itemID="{7C3AD952-D673-4374-BB81-20197C0CD0CA}"/>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9527879E-A095-452E-B6E3-1C85628FFB16}">
  <ds:schemaRefs/>
</ds:datastoreItem>
</file>

<file path=customXml/itemProps6.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7.xml><?xml version="1.0" encoding="utf-8"?>
<ds:datastoreItem xmlns:ds="http://schemas.openxmlformats.org/officeDocument/2006/customXml" ds:itemID="{4EF90DE6-88B6-4264-9629-4D8DFDFE87D2}">
  <ds:schemaRefs/>
</ds:datastoreItem>
</file>

<file path=customXml/itemProps8.xml><?xml version="1.0" encoding="utf-8"?>
<ds:datastoreItem xmlns:ds="http://schemas.openxmlformats.org/officeDocument/2006/customXml" ds:itemID="{0394DFE5-253A-4153-898E-8455850CD0E5}">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9</Pages>
  <Words>3438</Words>
  <Characters>19598</Characters>
  <Application>Microsoft Office Word</Application>
  <DocSecurity>4</DocSecurity>
  <PresentationFormat>Microsoft Word 14.0</PresentationFormat>
  <Lines>163</Lines>
  <Paragraphs>45</Paragraphs>
  <ScaleCrop>true</ScaleCrop>
  <Company/>
  <LinksUpToDate>false</LinksUpToDate>
  <CharactersWithSpaces>22991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2026-09-11T16:46:00Z</dcterms:created>
  <dcterms:modified xsi:type="dcterms:W3CDTF">2026-09-11T16:46:00Z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