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3C260B0" w:rsidR="005C6DCE" w:rsidRPr="0080358B" w:rsidRDefault="00C966D3"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5C517C"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7837474D" w:rsidR="006938F5" w:rsidRDefault="00C966D3" w:rsidP="006718D3">
            <w:pPr>
              <w:spacing w:after="0"/>
              <w:jc w:val="left"/>
            </w:pPr>
            <w:r>
              <w:t xml:space="preserve">CLIMA.B.1 </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4162C714" w:rsidR="006938F5" w:rsidRDefault="00C966D3" w:rsidP="006718D3">
            <w:pPr>
              <w:spacing w:after="0"/>
              <w:jc w:val="left"/>
            </w:pPr>
            <w:r>
              <w:t>344935</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090014C6" w:rsidR="4EEB584D" w:rsidRDefault="00C966D3"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03D9524" w:rsidR="006938F5" w:rsidRDefault="00C966D3"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9D53B3B" w:rsidR="3C2D33B5" w:rsidRDefault="00C966D3" w:rsidP="14270372">
            <w:pPr>
              <w:spacing w:after="0"/>
              <w:jc w:val="left"/>
            </w:pPr>
            <w:r>
              <w:t>Brussels</w:t>
            </w:r>
          </w:p>
          <w:p w14:paraId="6B7C1AA9" w14:textId="30AB3FB3" w:rsidR="3C2D33B5" w:rsidRDefault="00C966D3" w:rsidP="14270372">
            <w:pPr>
              <w:spacing w:after="0"/>
              <w:jc w:val="left"/>
            </w:pPr>
            <w:r>
              <w:t>Bruxelles</w:t>
            </w:r>
          </w:p>
          <w:p w14:paraId="5C918E8F" w14:textId="7DAA50C3" w:rsidR="3C2D33B5" w:rsidRDefault="00C966D3"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45B6D8D" w:rsidR="006938F5" w:rsidRDefault="00C966D3" w:rsidP="006718D3">
            <w:pPr>
              <w:spacing w:after="0"/>
              <w:jc w:val="left"/>
            </w:pPr>
            <w:r>
              <w:t>With allowances</w:t>
            </w:r>
          </w:p>
          <w:p w14:paraId="02E31856" w14:textId="5436ED17" w:rsidR="006938F5" w:rsidRDefault="00C966D3" w:rsidP="006718D3">
            <w:pPr>
              <w:spacing w:after="0"/>
              <w:jc w:val="left"/>
            </w:pPr>
            <w:r>
              <w:t>Avec indemnités</w:t>
            </w:r>
          </w:p>
          <w:p w14:paraId="720FD450" w14:textId="5E017710" w:rsidR="006938F5" w:rsidRDefault="00C966D3"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E304F66" w:rsidR="006938F5" w:rsidRDefault="00C966D3" w:rsidP="006718D3">
            <w:pPr>
              <w:spacing w:after="0"/>
              <w:jc w:val="left"/>
            </w:pPr>
            <w:r>
              <w:t>Member States</w:t>
            </w:r>
          </w:p>
          <w:p w14:paraId="2A7DF233" w14:textId="61B77712" w:rsidR="006938F5" w:rsidRDefault="00C966D3" w:rsidP="006718D3">
            <w:pPr>
              <w:spacing w:after="0"/>
              <w:jc w:val="left"/>
            </w:pPr>
            <w:r>
              <w:t>États membres</w:t>
            </w:r>
          </w:p>
          <w:p w14:paraId="13C75E2E" w14:textId="3359A6F2" w:rsidR="006938F5" w:rsidRDefault="00C966D3"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06E2673" w:rsidR="006938F5" w:rsidRDefault="00C966D3"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7E0A8839" w:rsidR="00A95A44" w:rsidRPr="00E61551" w:rsidRDefault="00C966D3"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D5760F0" w14:textId="77777777" w:rsidR="00C966D3" w:rsidRDefault="00C966D3" w:rsidP="003C1977">
      <w:pPr>
        <w:spacing w:after="0"/>
      </w:pPr>
      <w:r>
        <w:t xml:space="preserve">CLIMA Unit B1 coordinates the development of carbon pricing in the EU as a pillar of delivering the net-zero objective and an </w:t>
      </w:r>
    </w:p>
    <w:p w14:paraId="75EB4F7B" w14:textId="77777777" w:rsidR="00C966D3" w:rsidRDefault="00C966D3" w:rsidP="003C1977">
      <w:pPr>
        <w:spacing w:after="0"/>
      </w:pPr>
      <w:r>
        <w:t xml:space="preserve">important element of international climate action. </w:t>
      </w:r>
    </w:p>
    <w:p w14:paraId="4D50E33C" w14:textId="77777777" w:rsidR="00C966D3" w:rsidRDefault="00C966D3" w:rsidP="003C1977">
      <w:pPr>
        <w:spacing w:after="0"/>
      </w:pPr>
      <w:r>
        <w:t xml:space="preserve">The unit is responsible for developing the policy framework of the EU ETS in close cooperation with B2, B4, B5. ETS covers </w:t>
      </w:r>
    </w:p>
    <w:p w14:paraId="7B2E3CD4" w14:textId="77777777" w:rsidR="00C966D3" w:rsidRDefault="00C966D3" w:rsidP="003C1977">
      <w:pPr>
        <w:spacing w:after="0"/>
      </w:pPr>
      <w:r>
        <w:t xml:space="preserve">emissions from the power and industry sectors as well as aviation and maritime transport and of the new, ETS 2 covering </w:t>
      </w:r>
    </w:p>
    <w:p w14:paraId="2A417147" w14:textId="77777777" w:rsidR="00C966D3" w:rsidRDefault="00C966D3" w:rsidP="003C1977">
      <w:pPr>
        <w:spacing w:after="0"/>
      </w:pPr>
      <w:r>
        <w:t xml:space="preserve">emissions from buildings, road transport and additional sectors. This includes tasks related to the carbon market balance </w:t>
      </w:r>
    </w:p>
    <w:p w14:paraId="39E81319" w14:textId="77777777" w:rsidR="00C966D3" w:rsidRDefault="00C966D3" w:rsidP="003C1977">
      <w:pPr>
        <w:spacing w:after="0"/>
      </w:pPr>
      <w:r>
        <w:t xml:space="preserve">(Market Stability Reserve) and oversight, use of revenues and links to the EU CBAM, energy market design, general industrial </w:t>
      </w:r>
    </w:p>
    <w:p w14:paraId="5D8FFA3D" w14:textId="77777777" w:rsidR="00C966D3" w:rsidRDefault="00C966D3" w:rsidP="003C1977">
      <w:pPr>
        <w:spacing w:after="0"/>
      </w:pPr>
      <w:r>
        <w:t xml:space="preserve">decarbonisation and state aid. </w:t>
      </w:r>
    </w:p>
    <w:p w14:paraId="143294B9" w14:textId="77777777" w:rsidR="00C966D3" w:rsidRDefault="00C966D3" w:rsidP="003C1977">
      <w:pPr>
        <w:spacing w:after="0"/>
      </w:pPr>
      <w:r>
        <w:t xml:space="preserve">In addition, the unit manages international cooperation and relations on carbon pricing with other jurisdictions, notably with the </w:t>
      </w:r>
    </w:p>
    <w:p w14:paraId="183FF698" w14:textId="77777777" w:rsidR="00C966D3" w:rsidRDefault="00C966D3" w:rsidP="003C1977">
      <w:pPr>
        <w:spacing w:after="0"/>
      </w:pPr>
      <w:r>
        <w:t xml:space="preserve">EEA countries, Switzerland, UK, China, the EU candidate and accession countries including the Energy Community and </w:t>
      </w:r>
    </w:p>
    <w:p w14:paraId="201D93A3" w14:textId="77777777" w:rsidR="00C966D3" w:rsidRDefault="00C966D3" w:rsidP="003C1977">
      <w:pPr>
        <w:spacing w:after="0"/>
      </w:pPr>
      <w:r>
        <w:t xml:space="preserve">Canada (Global Carbon Pricing Challenge). It also organises the annual Florence Process on carbon markets and coordinates </w:t>
      </w:r>
    </w:p>
    <w:p w14:paraId="35FDADA3" w14:textId="77777777" w:rsidR="00C966D3" w:rsidRDefault="00C966D3" w:rsidP="003C1977">
      <w:pPr>
        <w:spacing w:after="0"/>
      </w:pPr>
      <w:r>
        <w:t xml:space="preserve">engagement with the International Carbon Action Partnership. </w:t>
      </w:r>
    </w:p>
    <w:p w14:paraId="3BCDDB84" w14:textId="77777777" w:rsidR="00C966D3" w:rsidRDefault="00C966D3" w:rsidP="003C1977">
      <w:pPr>
        <w:spacing w:after="0"/>
      </w:pPr>
      <w:r>
        <w:t xml:space="preserve">Unit B1 also works closely with colleagues in Directorate C regarding potential new scope to the EU ETS (waste sector and </w:t>
      </w:r>
    </w:p>
    <w:p w14:paraId="1C21F205" w14:textId="77777777" w:rsidR="00C966D3" w:rsidRDefault="00C966D3" w:rsidP="003C1977">
      <w:pPr>
        <w:spacing w:after="0"/>
      </w:pPr>
      <w:r>
        <w:t xml:space="preserve">removals) and the funds funded through ETS revenues, including the Modernisation Fund, the Innovation Fund and the </w:t>
      </w:r>
    </w:p>
    <w:p w14:paraId="231B8F62" w14:textId="77777777" w:rsidR="00C966D3" w:rsidRDefault="00C966D3" w:rsidP="003C1977">
      <w:pPr>
        <w:spacing w:after="0"/>
      </w:pPr>
      <w:r>
        <w:t xml:space="preserve">Industrial Decarbonisation Bank. We also work closely with colleagues in the Directorate D and the Taskforce on international </w:t>
      </w:r>
    </w:p>
    <w:p w14:paraId="2444BC8A" w14:textId="7358788B" w:rsidR="00A95A44" w:rsidRDefault="00C966D3" w:rsidP="003C1977">
      <w:pPr>
        <w:spacing w:after="0"/>
      </w:pPr>
      <w:r>
        <w:t xml:space="preserve">carbon markets. </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394B2EE4" w14:textId="77777777" w:rsidR="00C966D3" w:rsidRDefault="00C966D3" w:rsidP="003C1977">
      <w:pPr>
        <w:spacing w:after="0"/>
      </w:pPr>
      <w:r>
        <w:t>We propose a position for a highly motivated Seconded National Export in DG CLIMA.B1. The new colleague will be involved in tasks at the heart of policy development and policy implementation of the existing ETS, the new ETS2 and possibly international carbon markets. This may include preparation of policy and background papers, preparation of briefings and presentations. Tasks will also require cooperation with relevant Commission services. We work in a dynamic environment and depending on the profile, there is room to adapt the specific tasks depending on the preferred candidate’s expertise.</w:t>
      </w:r>
    </w:p>
    <w:p w14:paraId="17443251" w14:textId="77777777" w:rsidR="00C966D3" w:rsidRDefault="00C966D3" w:rsidP="003C1977">
      <w:pPr>
        <w:spacing w:after="0"/>
      </w:pPr>
      <w:r>
        <w:t>The post will offer a stimulating experience with a core policy instrument for the Commission, with important impacts on emission reductions, on European businesses and citizens.</w:t>
      </w:r>
    </w:p>
    <w:p w14:paraId="4FA38409" w14:textId="2E4B00FA" w:rsidR="00A95A44" w:rsidRDefault="00C966D3" w:rsidP="003C1977">
      <w:pPr>
        <w:spacing w:after="0"/>
      </w:pPr>
      <w:r>
        <w:lastRenderedPageBreak/>
        <w:t>Since emissions trading is a technical policy area with political and market sensitivities, the unit offers on-the-job training and support from colleagues to newcomers so that the jobholder can develop their knowledge over time.</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57EDD3A8" w14:textId="77777777" w:rsidR="00C966D3" w:rsidRDefault="00C966D3" w:rsidP="00527473">
      <w:pPr>
        <w:spacing w:after="0"/>
        <w:jc w:val="left"/>
      </w:pPr>
      <w:r>
        <w:t xml:space="preserve">We look for an experienced, motivated and well-organised Seconded National Expert to reinforce our ETS1 review team and/or market oversight team. The candidate should have a well-developed strategic and political judgment as well as a willingness to learn. </w:t>
      </w:r>
    </w:p>
    <w:p w14:paraId="28F98EF6" w14:textId="77777777" w:rsidR="00C966D3" w:rsidRDefault="00C966D3" w:rsidP="00527473">
      <w:pPr>
        <w:spacing w:after="0"/>
        <w:jc w:val="left"/>
      </w:pPr>
      <w:r>
        <w:t xml:space="preserve">Experience with climate policy in general and carbon pricing in particular would be an asset. </w:t>
      </w:r>
    </w:p>
    <w:p w14:paraId="1B4FB9F2" w14:textId="77777777" w:rsidR="00C966D3" w:rsidRDefault="00C966D3" w:rsidP="00527473">
      <w:pPr>
        <w:spacing w:after="0"/>
        <w:jc w:val="left"/>
      </w:pPr>
      <w:r>
        <w:t>The ability to grasp technical issues and translate them into politically relevant material, to work under pressure on a wide range of issues, and a high level of flexibility and adaptability to new tasks and challenges will be needed on a daily basis. Excellent oral and written communication skills in English are essential.</w:t>
      </w:r>
    </w:p>
    <w:p w14:paraId="077661B4" w14:textId="77777777" w:rsidR="00C966D3" w:rsidRDefault="00C966D3" w:rsidP="00527473">
      <w:pPr>
        <w:spacing w:after="0"/>
        <w:jc w:val="left"/>
      </w:pPr>
      <w:r>
        <w:t>Ideally, he/she should have a background in economics, engineering or law, and concrete experience in drafting briefings, policy documents and presentations, a strong sense of responsibility and initiative and coordination skills.</w:t>
      </w:r>
    </w:p>
    <w:p w14:paraId="0DE8C532" w14:textId="40705C9F" w:rsidR="00A95A44" w:rsidRDefault="00C966D3" w:rsidP="00527473">
      <w:pPr>
        <w:spacing w:after="0"/>
        <w:jc w:val="left"/>
      </w:pPr>
      <w:r>
        <w:t>We look for a colleague who combines the ability to work with a high degree of autonomy, with an interest in actively cooperating with team members in the unit. He/she would be able to manage several files simultaneously and to produce high quality output sometimes within short deadlines. Excellent interpersonal skills and the ability to maintain and develop good relations with colleagues inside and outside the unit will be essential.</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573D3CA2" w:rsidR="0017274D" w:rsidRPr="008250D4" w:rsidRDefault="00C966D3"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4F1C51D1" w14:textId="77777777" w:rsidR="00C966D3" w:rsidRDefault="00C966D3" w:rsidP="00527473">
      <w:pPr>
        <w:spacing w:after="0"/>
        <w:rPr>
          <w:lang w:val="de-DE"/>
        </w:rPr>
      </w:pPr>
      <w:r>
        <w:rPr>
          <w:lang w:val="de-DE"/>
        </w:rPr>
        <w:t>L’unité CLIMA B1 coordonne le développement de la tarification du carbone dans l’UE, qui constitue un pilier de la réalisation de l’objectif de neutralité climatique et un élément important de l’action climatique internationale.</w:t>
      </w:r>
    </w:p>
    <w:p w14:paraId="7E0D7872" w14:textId="77777777" w:rsidR="00C966D3" w:rsidRDefault="00C966D3" w:rsidP="00527473">
      <w:pPr>
        <w:spacing w:after="0"/>
        <w:rPr>
          <w:lang w:val="de-DE"/>
        </w:rPr>
      </w:pPr>
    </w:p>
    <w:p w14:paraId="6D238700" w14:textId="77777777" w:rsidR="00C966D3" w:rsidRDefault="00C966D3" w:rsidP="00527473">
      <w:pPr>
        <w:spacing w:after="0"/>
        <w:rPr>
          <w:lang w:val="de-DE"/>
        </w:rPr>
      </w:pPr>
      <w:r>
        <w:rPr>
          <w:lang w:val="de-DE"/>
        </w:rPr>
        <w:t>L’unité est chargée de développer le cadre politique du SEQE-UE, en étroite coopération avec les unités B2, B4 et B5. Le SEQE couvre les émissions des secteurs de l’énergie et de l’industrie ainsi que celles de l’aviation et du transport maritime, ainsi que le nouveau SEQE 2, qui couvre les émissions des bâtiments, du transport routier et d’autres secteurs. Cela comprend également les tâches liées à l’équilibre du marché du carbone (réserve de stabilité du marché) et à sa surveillance, à l’utilisation des recettes ainsi qu’aux liens avec le MACF de l’UE, à la conception du marché de l’énergie, à la décarbonation générale de l’industrie et aux aides d’État.</w:t>
      </w:r>
    </w:p>
    <w:p w14:paraId="7EE53816" w14:textId="77777777" w:rsidR="00C966D3" w:rsidRDefault="00C966D3" w:rsidP="00527473">
      <w:pPr>
        <w:spacing w:after="0"/>
        <w:rPr>
          <w:lang w:val="de-DE"/>
        </w:rPr>
      </w:pPr>
    </w:p>
    <w:p w14:paraId="2057B008" w14:textId="77777777" w:rsidR="00C966D3" w:rsidRDefault="00C966D3" w:rsidP="00527473">
      <w:pPr>
        <w:spacing w:after="0"/>
        <w:rPr>
          <w:lang w:val="de-DE"/>
        </w:rPr>
      </w:pPr>
      <w:r>
        <w:rPr>
          <w:lang w:val="de-DE"/>
        </w:rPr>
        <w:t>En outre, l’unité gère la coopération internationale et les relations en matière de tarification du carbone avec d’autres juridictions, notamment avec les pays de l’EEE, la Suisse, le Royaume-Uni, la Chine, les pays candidats et en voie d’adhésion à l’UE, y compris la Communauté de l’énergie, ainsi qu’avec le Canada (Global Carbon Pricing Challenge). Elle organise également chaque année le processus de Florence sur les marchés du carbone et coordonne la coopération avec l’International Carbon Action Partnership.</w:t>
      </w:r>
    </w:p>
    <w:p w14:paraId="72BBCC42" w14:textId="77777777" w:rsidR="00C966D3" w:rsidRDefault="00C966D3" w:rsidP="00527473">
      <w:pPr>
        <w:spacing w:after="0"/>
        <w:rPr>
          <w:lang w:val="de-DE"/>
        </w:rPr>
      </w:pPr>
    </w:p>
    <w:p w14:paraId="6810D07E" w14:textId="40686DF3" w:rsidR="00A95A44" w:rsidRPr="00E61551" w:rsidRDefault="00C966D3" w:rsidP="00527473">
      <w:pPr>
        <w:spacing w:after="0"/>
        <w:rPr>
          <w:lang w:val="de-DE"/>
        </w:rPr>
      </w:pPr>
      <w:r>
        <w:rPr>
          <w:lang w:val="de-DE"/>
        </w:rPr>
        <w:t>L’unité B1 travaille également en étroite collaboration avec ses collègues de la direction C sur une éventuelle extension du champ d’application du SEQE-UE (secteur des déchets et absorptions) ainsi que sur les fonds financés par les recettes du SEQE, notamment le Fonds pour la modernisation, le Fonds pour l’innovation et l’Industrial Decarbonisation Bank. Nous travaillons également en étroite collaboration avec nos collègues de la direction D et avec la task force sur les marchés internationaux du carbone.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3F5D68A0" w14:textId="77777777" w:rsidR="00C966D3" w:rsidRDefault="00C966D3" w:rsidP="00527473">
      <w:pPr>
        <w:spacing w:after="0"/>
        <w:jc w:val="left"/>
        <w:rPr>
          <w:lang w:val="de-DE"/>
        </w:rPr>
      </w:pPr>
      <w:r>
        <w:rPr>
          <w:lang w:val="de-DE"/>
        </w:rPr>
        <w:t>Nous proposons un poste pour un(e) expert(e) national(e) détaché(e) (END) hautement motivé(e) au sein de la DG CLIMA.B1. Le/la nouveau/nouvelle collègue sera amené(e) à participer à des tâches au cœur de l’élaboration et de la mise en œuvre des politiques relatives au SEQE existant, au nouveau SEQE 2 et, éventuellement, aux marchés internationaux du carbone. Ces tâches pourront notamment comprendre la préparation de documents de politique et de documents de référence, ainsi que la préparation de notes d’information et de présentations. Elles nécessiteront également une coopération avec les services compétents de la Commission.</w:t>
      </w:r>
    </w:p>
    <w:p w14:paraId="3E3F562D" w14:textId="77777777" w:rsidR="00C966D3" w:rsidRDefault="00C966D3" w:rsidP="00527473">
      <w:pPr>
        <w:spacing w:after="0"/>
        <w:jc w:val="left"/>
        <w:rPr>
          <w:lang w:val="de-DE"/>
        </w:rPr>
      </w:pPr>
    </w:p>
    <w:p w14:paraId="08038EF2" w14:textId="77777777" w:rsidR="00C966D3" w:rsidRDefault="00C966D3" w:rsidP="00527473">
      <w:pPr>
        <w:spacing w:after="0"/>
        <w:jc w:val="left"/>
        <w:rPr>
          <w:lang w:val="de-DE"/>
        </w:rPr>
      </w:pPr>
      <w:r>
        <w:rPr>
          <w:lang w:val="de-DE"/>
        </w:rPr>
        <w:t>Nous travaillons dans un environnement dynamique et, en fonction du profil, il est possible d’adapter les tâches spécifiques en fonction de l’expertise du/de la candidat(e) retenu(e).</w:t>
      </w:r>
    </w:p>
    <w:p w14:paraId="1AA3845C" w14:textId="77777777" w:rsidR="00C966D3" w:rsidRDefault="00C966D3" w:rsidP="00527473">
      <w:pPr>
        <w:spacing w:after="0"/>
        <w:jc w:val="left"/>
        <w:rPr>
          <w:lang w:val="de-DE"/>
        </w:rPr>
      </w:pPr>
    </w:p>
    <w:p w14:paraId="304B0094" w14:textId="77777777" w:rsidR="00C966D3" w:rsidRDefault="00C966D3" w:rsidP="00527473">
      <w:pPr>
        <w:spacing w:after="0"/>
        <w:jc w:val="left"/>
        <w:rPr>
          <w:lang w:val="de-DE"/>
        </w:rPr>
      </w:pPr>
      <w:r>
        <w:rPr>
          <w:lang w:val="de-DE"/>
        </w:rPr>
        <w:t>Le poste offrira une expérience stimulante dans le cadre d’un instrument politique essentiel pour la Commission, ayant des incidences importantes sur la réduction des émissions ainsi que sur les entreprises et les citoyens européens.</w:t>
      </w:r>
    </w:p>
    <w:p w14:paraId="7146CAF3" w14:textId="77777777" w:rsidR="00C966D3" w:rsidRDefault="00C966D3" w:rsidP="00527473">
      <w:pPr>
        <w:spacing w:after="0"/>
        <w:jc w:val="left"/>
        <w:rPr>
          <w:lang w:val="de-DE"/>
        </w:rPr>
      </w:pPr>
    </w:p>
    <w:p w14:paraId="59404C02" w14:textId="3A7448A4" w:rsidR="00A95A44" w:rsidRPr="00E61551" w:rsidRDefault="00C966D3" w:rsidP="00527473">
      <w:pPr>
        <w:spacing w:after="0"/>
        <w:jc w:val="left"/>
        <w:rPr>
          <w:lang w:val="de-DE"/>
        </w:rPr>
      </w:pPr>
      <w:r>
        <w:rPr>
          <w:lang w:val="de-DE"/>
        </w:rPr>
        <w:t>Le système d’échange de quotas d’émission constituant un domaine d’action technique présentant des sensibilités politiques et liées au marché, l’unité propose aux nouveaux arrivants une formation en cours d’emploi ainsi qu’un accompagnement de la part de leurs collègues, afin que le/la titulaire du poste puisse développer progressivement ses connaissances et son expertise.</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6FEC2C4" w14:textId="77777777" w:rsidR="00C966D3" w:rsidRDefault="00C966D3" w:rsidP="00527473">
      <w:pPr>
        <w:spacing w:after="0"/>
        <w:rPr>
          <w:lang w:val="de-DE"/>
        </w:rPr>
      </w:pPr>
      <w:r>
        <w:rPr>
          <w:lang w:val="de-DE"/>
        </w:rPr>
        <w:t>Nous recherchons un(e) expert(e) national(e) détaché(e) (END) expérimenté(e), motivé(e) et organisé(e) afin de renforcer notre équipe chargée de la révision du SEQE 1 et/ou notre équipe chargée de la surveillance du marché. Le/la candidat(e) devra faire preuve d’un jugement stratégique et politique bien développé ainsi que d’une réelle volonté d’apprendre.</w:t>
      </w:r>
    </w:p>
    <w:p w14:paraId="1C809CAD" w14:textId="77777777" w:rsidR="00C966D3" w:rsidRDefault="00C966D3" w:rsidP="00527473">
      <w:pPr>
        <w:spacing w:after="0"/>
        <w:rPr>
          <w:lang w:val="de-DE"/>
        </w:rPr>
      </w:pPr>
    </w:p>
    <w:p w14:paraId="6B83A3C5" w14:textId="77777777" w:rsidR="00C966D3" w:rsidRDefault="00C966D3" w:rsidP="00527473">
      <w:pPr>
        <w:spacing w:after="0"/>
        <w:rPr>
          <w:lang w:val="de-DE"/>
        </w:rPr>
      </w:pPr>
      <w:r>
        <w:rPr>
          <w:lang w:val="de-DE"/>
        </w:rPr>
        <w:t>Une expérience en matière de politique climatique en général et de tarification du carbone en particulier constituerait un atout.</w:t>
      </w:r>
    </w:p>
    <w:p w14:paraId="7FA527F7" w14:textId="77777777" w:rsidR="00C966D3" w:rsidRDefault="00C966D3" w:rsidP="00527473">
      <w:pPr>
        <w:spacing w:after="0"/>
        <w:rPr>
          <w:lang w:val="de-DE"/>
        </w:rPr>
      </w:pPr>
    </w:p>
    <w:p w14:paraId="06F685C7" w14:textId="77777777" w:rsidR="00C966D3" w:rsidRDefault="00C966D3" w:rsidP="00527473">
      <w:pPr>
        <w:spacing w:after="0"/>
        <w:rPr>
          <w:lang w:val="de-DE"/>
        </w:rPr>
      </w:pPr>
      <w:r>
        <w:rPr>
          <w:lang w:val="de-DE"/>
        </w:rPr>
        <w:t>La capacité à appréhender des questions techniques et à les traduire en documents présentant une pertinence politique, à travailler sous pression sur un large éventail de sujets, ainsi qu’un haut degré de flexibilité et d’adaptabilité face à de nouvelles tâches et à de nouveaux défis seront nécessaires au quotidien. D’excellentes capacités de communication, tant à l’oral qu’à l’écrit, en anglais sont indispensables.</w:t>
      </w:r>
    </w:p>
    <w:p w14:paraId="7AF4E26D" w14:textId="77777777" w:rsidR="00C966D3" w:rsidRDefault="00C966D3" w:rsidP="00527473">
      <w:pPr>
        <w:spacing w:after="0"/>
        <w:rPr>
          <w:lang w:val="de-DE"/>
        </w:rPr>
      </w:pPr>
    </w:p>
    <w:p w14:paraId="3ACFF8C3" w14:textId="77777777" w:rsidR="00C966D3" w:rsidRDefault="00C966D3" w:rsidP="00527473">
      <w:pPr>
        <w:spacing w:after="0"/>
        <w:rPr>
          <w:lang w:val="de-DE"/>
        </w:rPr>
      </w:pPr>
      <w:r>
        <w:rPr>
          <w:lang w:val="de-DE"/>
        </w:rPr>
        <w:t>Idéalement, le/la candidat(e) disposera d’une formation en économie, en ingénierie ou en droit, ainsi que d’une expérience concrète dans la rédaction de notes d’information, de documents de politique publique et de présentations. Un sens aigu des responsabilités, de l’initiative et de bonnes compétences en matière de coordination sont également requis.</w:t>
      </w:r>
    </w:p>
    <w:p w14:paraId="794ED1EE" w14:textId="77777777" w:rsidR="00C966D3" w:rsidRDefault="00C966D3" w:rsidP="00527473">
      <w:pPr>
        <w:spacing w:after="0"/>
        <w:rPr>
          <w:lang w:val="de-DE"/>
        </w:rPr>
      </w:pPr>
    </w:p>
    <w:p w14:paraId="7B92B82C" w14:textId="181700D4" w:rsidR="00A95A44" w:rsidRPr="00E61551" w:rsidRDefault="00C966D3" w:rsidP="00527473">
      <w:pPr>
        <w:spacing w:after="0"/>
        <w:rPr>
          <w:lang w:val="de-DE"/>
        </w:rPr>
      </w:pPr>
      <w:r>
        <w:rPr>
          <w:lang w:val="de-DE"/>
        </w:rPr>
        <w:t>Nous recherchons un(e) collègue capable de travailler avec un haut degré d’autonomie tout en manifestant un réel intérêt pour une coopération active avec les membres de l’équipe au sein de l’unité. Il/elle devra être en mesure de gérer plusieurs dossiers simultanément et de produire des résultats de haute qualité, parfois dans des délais très courts. D’excellentes qualités relationnelles ainsi que la capacité à maintenir et à développer de bonnes relations avec les collègues au sein et en dehors de l’unité seront essentielles.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767E6909" w:rsidR="0017274D" w:rsidRPr="00E61551" w:rsidRDefault="00C966D3"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1BD1A03" w14:textId="77777777" w:rsidR="00C966D3" w:rsidRDefault="00C966D3" w:rsidP="00527473">
      <w:pPr>
        <w:spacing w:after="0"/>
        <w:rPr>
          <w:lang w:val="de-DE"/>
        </w:rPr>
      </w:pPr>
      <w:r>
        <w:rPr>
          <w:lang w:val="de-DE"/>
        </w:rPr>
        <w:t>Die Referatseinheit CLIMA B1 koordiniert die Entwicklung der CO₂-Bepreisung in der EU als eine Säule zur Erreichung des Netto-Null-Ziels und als wichtiges Element des internationalen Klimaschutzes.</w:t>
      </w:r>
    </w:p>
    <w:p w14:paraId="637AB5DC" w14:textId="77777777" w:rsidR="00C966D3" w:rsidRDefault="00C966D3" w:rsidP="00527473">
      <w:pPr>
        <w:spacing w:after="0"/>
        <w:rPr>
          <w:lang w:val="de-DE"/>
        </w:rPr>
      </w:pPr>
    </w:p>
    <w:p w14:paraId="77325239" w14:textId="77777777" w:rsidR="00C966D3" w:rsidRDefault="00C966D3" w:rsidP="00527473">
      <w:pPr>
        <w:spacing w:after="0"/>
        <w:rPr>
          <w:lang w:val="de-DE"/>
        </w:rPr>
      </w:pPr>
      <w:r>
        <w:rPr>
          <w:lang w:val="de-DE"/>
        </w:rPr>
        <w:t>Die Referatseinheit ist für die Entwicklung des politischen Rahmens des EU-EHS in enger Zusammenarbeit mit B2, B4 und B5 zuständig. Das EHS umfasst Emissionen aus dem Energie- und Industriesektor sowie aus dem Luft- und Seeverkehr sowie das neue EHS 2, das Emissionen aus Gebäuden, dem Straßenverkehr und weiteren Sektoren abdeckt. Dazu gehören auch Aufgaben im Zusammenhang mit dem Gleichgewicht des CO₂-Marktes (Marktstabilitätsreserve) und dessen Überwachung, der Verwendung der Einnahmen sowie den Verknüpfungen mit dem EU-CBAM, der Gestaltung des Energiemarktes, der allgemeinen Dekarbonisierung der Industrie und staatlichen Beihilfen.</w:t>
      </w:r>
    </w:p>
    <w:p w14:paraId="0C18C806" w14:textId="77777777" w:rsidR="00C966D3" w:rsidRDefault="00C966D3" w:rsidP="00527473">
      <w:pPr>
        <w:spacing w:after="0"/>
        <w:rPr>
          <w:lang w:val="de-DE"/>
        </w:rPr>
      </w:pPr>
    </w:p>
    <w:p w14:paraId="23967070" w14:textId="77777777" w:rsidR="00C966D3" w:rsidRDefault="00C966D3" w:rsidP="00527473">
      <w:pPr>
        <w:spacing w:after="0"/>
        <w:rPr>
          <w:lang w:val="de-DE"/>
        </w:rPr>
      </w:pPr>
      <w:r>
        <w:rPr>
          <w:lang w:val="de-DE"/>
        </w:rPr>
        <w:t>Darüber hinaus betreut die Referatseinheit die internationale Zusammenarbeit und die Beziehungen zur CO₂-Bepreisung mit anderen Rechtsräumen, insbesondere mit den EWR-Ländern, der Schweiz, dem Vereinigten Königreich, China, den EU-Kandidaten- und Beitrittsländern einschließlich der Energiegemeinschaft sowie Kanada (Global Carbon Pricing Challenge). Sie organisiert außerdem jährlich den Florence-Prozess zu den CO₂-Märkten und koordiniert die Zusammenarbeit mit der International Carbon Action Partnership.</w:t>
      </w:r>
    </w:p>
    <w:p w14:paraId="681BAC20" w14:textId="77777777" w:rsidR="00C966D3" w:rsidRDefault="00C966D3" w:rsidP="00527473">
      <w:pPr>
        <w:spacing w:after="0"/>
        <w:rPr>
          <w:lang w:val="de-DE"/>
        </w:rPr>
      </w:pPr>
    </w:p>
    <w:p w14:paraId="2B6785AE" w14:textId="47548C84" w:rsidR="00A95A44" w:rsidRDefault="00C966D3" w:rsidP="00527473">
      <w:pPr>
        <w:spacing w:after="0"/>
        <w:rPr>
          <w:lang w:val="de-DE"/>
        </w:rPr>
      </w:pPr>
      <w:r>
        <w:rPr>
          <w:lang w:val="de-DE"/>
        </w:rPr>
        <w:t>Die Referatseinheit B1 arbeitet zudem eng mit den Kolleginnen und Kollegen der Direktion C hinsichtlich einer möglichen Ausweitung des Anwendungsbereichs des EU-EHS (Abfallsektor und Entnahmen) sowie der aus den EHS-Einnahmen finanzierten Fonds zusammen, darunter der Modernisierungsfonds, der Innovationsfonds und die Industrial Decarbonisation Bank. Darüber hinaus arbeiten wir eng mit den Kolleginnen und Kollegen der Direktion D sowie der Taskforce für internationale CO₂-Märkte zusammen.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7F8EE83F" w14:textId="77777777" w:rsidR="00C966D3" w:rsidRDefault="00C966D3" w:rsidP="00527473">
      <w:pPr>
        <w:spacing w:after="0"/>
        <w:rPr>
          <w:lang w:val="de-DE"/>
        </w:rPr>
      </w:pPr>
      <w:r>
        <w:rPr>
          <w:lang w:val="de-DE"/>
        </w:rPr>
        <w:t>Wir schlagen eine Stelle für eine hochmotivierte abgeordnete nationale Expertin bzw. einen hochmotivierten abgeordneten nationalen Experten (SNE) in der GD CLIMA.B1 vor. Die neue Kollegin bzw. der neue Kollege wird an Aufgaben im Zentrum der Politikentwicklung und -umsetzung des bestehenden EHS, des neuen EHS 2 und möglicherweise der internationalen CO₂-Märkte beteiligt sein. Dies kann die Erstellung von Strategie- und Hintergrundpapieren sowie die Vorbereitung von Briefings und Präsentationen umfassen. Die Aufgaben erfordern auch eine Zusammenarbeit mit den zuständigen Dienststellen der Kommission.</w:t>
      </w:r>
    </w:p>
    <w:p w14:paraId="065CE5D6" w14:textId="77777777" w:rsidR="00C966D3" w:rsidRDefault="00C966D3" w:rsidP="00527473">
      <w:pPr>
        <w:spacing w:after="0"/>
        <w:rPr>
          <w:lang w:val="de-DE"/>
        </w:rPr>
      </w:pPr>
    </w:p>
    <w:p w14:paraId="450061F2" w14:textId="77777777" w:rsidR="00C966D3" w:rsidRDefault="00C966D3" w:rsidP="00527473">
      <w:pPr>
        <w:spacing w:after="0"/>
        <w:rPr>
          <w:lang w:val="de-DE"/>
        </w:rPr>
      </w:pPr>
      <w:r>
        <w:rPr>
          <w:lang w:val="de-DE"/>
        </w:rPr>
        <w:t>Wir arbeiten in einem dynamischen Umfeld, und je nach Profil besteht die Möglichkeit, die konkreten Aufgaben entsprechend der Expertise der bevorzugten Bewerberin bzw. des bevorzugten Bewerbers anzupassen.</w:t>
      </w:r>
    </w:p>
    <w:p w14:paraId="19247C34" w14:textId="77777777" w:rsidR="00C966D3" w:rsidRDefault="00C966D3" w:rsidP="00527473">
      <w:pPr>
        <w:spacing w:after="0"/>
        <w:rPr>
          <w:lang w:val="de-DE"/>
        </w:rPr>
      </w:pPr>
    </w:p>
    <w:p w14:paraId="614B49D7" w14:textId="77777777" w:rsidR="00C966D3" w:rsidRDefault="00C966D3" w:rsidP="00527473">
      <w:pPr>
        <w:spacing w:after="0"/>
        <w:rPr>
          <w:lang w:val="de-DE"/>
        </w:rPr>
      </w:pPr>
      <w:r>
        <w:rPr>
          <w:lang w:val="de-DE"/>
        </w:rPr>
        <w:t>Die Stelle bietet eine spannende und bereichernde Erfahrung mit einem zentralen politischen Instrument der Kommission, das erhebliche Auswirkungen auf die Emissionsminderung sowie auf europäische Unternehmen und Bürgerinnen und Bürger hat.</w:t>
      </w:r>
    </w:p>
    <w:p w14:paraId="1C3FA645" w14:textId="77777777" w:rsidR="00C966D3" w:rsidRDefault="00C966D3" w:rsidP="00527473">
      <w:pPr>
        <w:spacing w:after="0"/>
        <w:rPr>
          <w:lang w:val="de-DE"/>
        </w:rPr>
      </w:pPr>
    </w:p>
    <w:p w14:paraId="2BE34DBA" w14:textId="63138336" w:rsidR="00A95A44" w:rsidRPr="00A95A44" w:rsidRDefault="00C966D3" w:rsidP="00527473">
      <w:pPr>
        <w:spacing w:after="0"/>
        <w:rPr>
          <w:lang w:val="de-DE"/>
        </w:rPr>
      </w:pPr>
      <w:r>
        <w:rPr>
          <w:lang w:val="de-DE"/>
        </w:rPr>
        <w:t>Da der Emissionshandel ein technischer Politikbereich mit politischen und marktbezogenen Sensibilitäten ist, bietet die Einheit neuen Kolleginnen und Kollegen eine praxisnahe Einarbeitung sowie Unterstützung durch erfahrene Kolleginnen und Kollegen, damit die Stelleninhaberin bzw. der Stelleninhaber ihr bzw. sein Fachwissen und ihre bzw. seine Kenntnisse im Laufe der Zeit weiterentwickeln kann.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26EB049" w14:textId="77777777" w:rsidR="00C966D3" w:rsidRDefault="00C966D3" w:rsidP="00527473">
      <w:pPr>
        <w:spacing w:after="0"/>
        <w:rPr>
          <w:lang w:val="en-US"/>
        </w:rPr>
      </w:pPr>
      <w:r>
        <w:rPr>
          <w:lang w:val="en-US"/>
        </w:rPr>
        <w:t>Wir suchen eine erfahrene, motivierte und gut organisierte abgeordnete nationale Expertin bzw. einen erfahrenen, motivierten und gut organisierten abgeordneten nationalen Experten (SNE) zur Verstärkung unseres Teams für die Überprüfung des EHS 1 und/oder unseres Teams für die Marktaufsicht. Die Bewerberin bzw. der Bewerber sollte über ein ausgeprägtes strategisches und politisches Urteilsvermögen sowie über die Bereitschaft verfügen, sich in neue Themen einzuarbeiten.</w:t>
      </w:r>
    </w:p>
    <w:p w14:paraId="67DBB7E7" w14:textId="77777777" w:rsidR="00C966D3" w:rsidRDefault="00C966D3" w:rsidP="00527473">
      <w:pPr>
        <w:spacing w:after="0"/>
        <w:rPr>
          <w:lang w:val="en-US"/>
        </w:rPr>
      </w:pPr>
    </w:p>
    <w:p w14:paraId="40DEFD1A" w14:textId="77777777" w:rsidR="00C966D3" w:rsidRDefault="00C966D3" w:rsidP="00527473">
      <w:pPr>
        <w:spacing w:after="0"/>
        <w:rPr>
          <w:lang w:val="en-US"/>
        </w:rPr>
      </w:pPr>
      <w:r>
        <w:rPr>
          <w:lang w:val="en-US"/>
        </w:rPr>
        <w:t>Erfahrungen mit Klimapolitik im Allgemeinen und CO₂-Bepreisung im Besonderen sind von Vorteil.</w:t>
      </w:r>
    </w:p>
    <w:p w14:paraId="41CECE63" w14:textId="77777777" w:rsidR="00C966D3" w:rsidRDefault="00C966D3" w:rsidP="00527473">
      <w:pPr>
        <w:spacing w:after="0"/>
        <w:rPr>
          <w:lang w:val="en-US"/>
        </w:rPr>
      </w:pPr>
    </w:p>
    <w:p w14:paraId="32E7F1A1" w14:textId="77777777" w:rsidR="00C966D3" w:rsidRDefault="00C966D3" w:rsidP="00527473">
      <w:pPr>
        <w:spacing w:after="0"/>
        <w:rPr>
          <w:lang w:val="en-US"/>
        </w:rPr>
      </w:pPr>
      <w:r>
        <w:rPr>
          <w:lang w:val="en-US"/>
        </w:rPr>
        <w:t>Die Fähigkeit, technische Fragestellungen rasch zu erfassen und in politisch relevante Unterlagen zu überführen, unter hohem Zeitdruck an einer breiten Palette von Themen zu arbeiten sowie ein hohes Maß an Flexibilität und Anpassungsfähigkeit gegenüber neuen Aufgaben und Herausforderungen sind im Arbeitsalltag erforderlich. Hervorragende mündliche und schriftliche Kommunikationsfähigkeiten in englischer Sprache sind unerlässlich.</w:t>
      </w:r>
    </w:p>
    <w:p w14:paraId="79992894" w14:textId="77777777" w:rsidR="00C966D3" w:rsidRDefault="00C966D3" w:rsidP="00527473">
      <w:pPr>
        <w:spacing w:after="0"/>
        <w:rPr>
          <w:lang w:val="en-US"/>
        </w:rPr>
      </w:pPr>
    </w:p>
    <w:p w14:paraId="6003C5FD" w14:textId="77777777" w:rsidR="00C966D3" w:rsidRDefault="00C966D3" w:rsidP="00527473">
      <w:pPr>
        <w:spacing w:after="0"/>
        <w:rPr>
          <w:lang w:val="en-US"/>
        </w:rPr>
      </w:pPr>
      <w:r>
        <w:rPr>
          <w:lang w:val="en-US"/>
        </w:rPr>
        <w:t>Idealerweise verfügt die Bewerberin bzw. der Bewerber über einen Hintergrund in Wirtschaftswissenschaften, Ingenieurwesen oder Rechtswissenschaften sowie über konkrete Erfahrung in der Erstellung von Briefings, politischen Dokumenten und Präsentationen. Ein ausgeprägtes Verantwortungsbewusstsein, Eigeninitiative und gute Koordinierungsfähigkeiten werden ebenfalls erwartet.</w:t>
      </w:r>
    </w:p>
    <w:p w14:paraId="2D156E5D" w14:textId="77777777" w:rsidR="00C966D3" w:rsidRDefault="00C966D3" w:rsidP="00527473">
      <w:pPr>
        <w:spacing w:after="0"/>
        <w:rPr>
          <w:lang w:val="en-US"/>
        </w:rPr>
      </w:pPr>
    </w:p>
    <w:p w14:paraId="7DFF067A" w14:textId="4526B7B7" w:rsidR="00792E59" w:rsidRPr="00A10C67" w:rsidRDefault="00C966D3" w:rsidP="00527473">
      <w:pPr>
        <w:spacing w:after="0"/>
        <w:rPr>
          <w:lang w:val="en-US"/>
        </w:rPr>
      </w:pPr>
      <w:r>
        <w:rPr>
          <w:lang w:val="en-US"/>
        </w:rPr>
        <w:t>Wir suchen eine Kollegin bzw. einen Kollegen, die bzw. der die Fähigkeit zu einem hohen Maß an selbstständigem Arbeiten mit einem ausgeprägten Interesse an der aktiven Zusammenarbeit mit den Teammitgliedern der Einheit verbindet. Die Stelleninhaberin bzw. der Stelleninhaber sollte in der Lage sein, mehrere Dossiers gleichzeitig zu bearbeiten und auch unter teilweise kurzen Fristen qualitativ hochwertige Ergebnisse zu liefern. Ausgeprägte zwischenmenschliche Fähigkeiten sowie die Fähigkeit, gute Beziehungen zu Kolleginnen und Kollegen innerhalb und außerhalb der Einheit aufzubauen und zu pflegen, sind von entscheidender Bedeutung.</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072C" w14:textId="77777777" w:rsidR="005C517C" w:rsidRDefault="005C517C">
      <w:pPr>
        <w:spacing w:after="0"/>
      </w:pPr>
      <w:r>
        <w:separator/>
      </w:r>
    </w:p>
  </w:endnote>
  <w:endnote w:type="continuationSeparator" w:id="0">
    <w:p w14:paraId="6401229A" w14:textId="77777777" w:rsidR="005C517C" w:rsidRDefault="005C51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4D298" w14:textId="77777777" w:rsidR="005C517C" w:rsidRDefault="005C517C">
      <w:pPr>
        <w:spacing w:after="0"/>
      </w:pPr>
      <w:r>
        <w:separator/>
      </w:r>
    </w:p>
  </w:footnote>
  <w:footnote w:type="continuationSeparator" w:id="0">
    <w:p w14:paraId="507EF3CC" w14:textId="77777777" w:rsidR="005C517C" w:rsidRDefault="005C517C">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5C517C"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5C517C"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5C517C"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5C517C"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5C517C"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5C517C"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5C517C"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5C517C"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5C517C"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5C517C"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517C"/>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966D3"/>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3.xml><?xml version="1.0" encoding="utf-8"?>
<ds:datastoreItem xmlns:ds="http://schemas.openxmlformats.org/officeDocument/2006/customXml" ds:itemID="{6D74403D-A49F-4273-AE84-D7CD110DA33D}"/>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394DFE5-253A-4153-898E-8455850CD0E5}">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10</Pages>
  <Words>4144</Words>
  <Characters>23621</Characters>
  <Application>Microsoft Office Word</Application>
  <DocSecurity>4</DocSecurity>
  <PresentationFormat>Microsoft Word 14.0</PresentationFormat>
  <Lines>196</Lines>
  <Paragraphs>55</Paragraphs>
  <ScaleCrop>true</ScaleCrop>
  <Company/>
  <LinksUpToDate>false</LinksUpToDate>
  <CharactersWithSpaces>27710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2026-09-11T16:40:00Z</dcterms:created>
  <dcterms:modified xsi:type="dcterms:W3CDTF">2026-09-11T16:40:00Z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