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70E52248" w:rsidR="005C6DCE" w:rsidRPr="0080358B" w:rsidRDefault="00BA4743" w:rsidP="005C6DCE">
      <w:pPr>
        <w:spacing w:after="0"/>
        <w:jc w:val="right"/>
        <w:rPr>
          <w:sz w:val="22"/>
          <w:szCs w:val="18"/>
          <w:lang w:val="en-US"/>
        </w:rPr>
      </w:pPr>
      <w:r>
        <w:rPr>
          <w:sz w:val="22"/>
          <w:szCs w:val="18"/>
          <w:lang w:val="en-US"/>
        </w:rPr>
        <w:t>11/06/2026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BA4743"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640F3B76" w:rsidR="006938F5" w:rsidRDefault="00BA4743" w:rsidP="006718D3">
            <w:pPr>
              <w:spacing w:after="0"/>
              <w:jc w:val="left"/>
            </w:pPr>
            <w:r>
              <w:t>OLAF.B.2</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50D9CD97" w:rsidR="006938F5" w:rsidRDefault="00BA4743" w:rsidP="006718D3">
            <w:pPr>
              <w:spacing w:after="0"/>
              <w:jc w:val="left"/>
            </w:pPr>
            <w:r>
              <w:t>388487</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753FA84F" w:rsidR="4EEB584D" w:rsidRDefault="00BA4743"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05DFD991" w:rsidR="006938F5" w:rsidRDefault="00BA4743"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5A7D19BA" w:rsidR="3C2D33B5" w:rsidRDefault="00BA4743" w:rsidP="14270372">
            <w:pPr>
              <w:spacing w:after="0"/>
              <w:jc w:val="left"/>
            </w:pPr>
            <w:r>
              <w:t>Brussels</w:t>
            </w:r>
          </w:p>
          <w:p w14:paraId="6B7C1AA9" w14:textId="28E38109" w:rsidR="3C2D33B5" w:rsidRDefault="00BA4743" w:rsidP="14270372">
            <w:pPr>
              <w:spacing w:after="0"/>
              <w:jc w:val="left"/>
            </w:pPr>
            <w:r>
              <w:t>Bruxelles</w:t>
            </w:r>
          </w:p>
          <w:p w14:paraId="5C918E8F" w14:textId="59D6FD49" w:rsidR="3C2D33B5" w:rsidRDefault="00BA4743"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13841E63" w:rsidR="006938F5" w:rsidRDefault="00BA4743" w:rsidP="006718D3">
            <w:pPr>
              <w:spacing w:after="0"/>
              <w:jc w:val="left"/>
            </w:pPr>
            <w:r>
              <w:t>With allowances</w:t>
            </w:r>
          </w:p>
          <w:p w14:paraId="02E31856" w14:textId="7F568D57" w:rsidR="006938F5" w:rsidRDefault="00BA4743" w:rsidP="006718D3">
            <w:pPr>
              <w:spacing w:after="0"/>
              <w:jc w:val="left"/>
            </w:pPr>
            <w:r>
              <w:t>Avec indemnités</w:t>
            </w:r>
          </w:p>
          <w:p w14:paraId="720FD450" w14:textId="66F05AE7" w:rsidR="006938F5" w:rsidRDefault="00BA4743"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4C13742B" w:rsidR="006938F5" w:rsidRDefault="00BA4743" w:rsidP="006718D3">
            <w:pPr>
              <w:spacing w:after="0"/>
              <w:jc w:val="left"/>
            </w:pPr>
            <w:r>
              <w:t>Member States</w:t>
            </w:r>
          </w:p>
          <w:p w14:paraId="2A7DF233" w14:textId="77E0A818" w:rsidR="006938F5" w:rsidRDefault="00BA4743" w:rsidP="006718D3">
            <w:pPr>
              <w:spacing w:after="0"/>
              <w:jc w:val="left"/>
            </w:pPr>
            <w:r>
              <w:t>États membres</w:t>
            </w:r>
          </w:p>
          <w:p w14:paraId="13C75E2E" w14:textId="39F13262" w:rsidR="006938F5" w:rsidRDefault="00BA4743"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06348341" w:rsidR="006938F5" w:rsidRDefault="00BA4743" w:rsidP="006718D3">
            <w:pPr>
              <w:spacing w:after="0"/>
              <w:jc w:val="left"/>
            </w:pPr>
            <w:r>
              <w:t>27/07/2026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2255E1DE" w:rsidR="00A95A44" w:rsidRPr="00E61551" w:rsidRDefault="00BA4743" w:rsidP="00A95A44">
      <w:pPr>
        <w:spacing w:after="0"/>
        <w:jc w:val="right"/>
        <w:rPr>
          <w:sz w:val="22"/>
          <w:szCs w:val="18"/>
          <w:lang w:val="en-US"/>
        </w:rPr>
      </w:pPr>
      <w:r>
        <w:rPr>
          <w:sz w:val="22"/>
          <w:szCs w:val="18"/>
          <w:lang w:val="en-US"/>
        </w:rPr>
        <w:t>11/06/2026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64CA45A7" w14:textId="77777777" w:rsidR="00BA4743" w:rsidRDefault="00BA4743" w:rsidP="003C1977">
      <w:pPr>
        <w:spacing w:after="0"/>
      </w:pPr>
      <w:r>
        <w:t>We are the European Anti-Fraud Office (OLAF). The fight against fraud to the detriment of the European Union’s financial interests is central to the credibility of the European project. OLAF is both an investigative service and the Directorate General of the Commission responsible for the design and delivery of anti-fraud policy.</w:t>
      </w:r>
    </w:p>
    <w:p w14:paraId="29003BD2" w14:textId="77777777" w:rsidR="00BA4743" w:rsidRDefault="00BA4743" w:rsidP="003C1977">
      <w:pPr>
        <w:spacing w:after="0"/>
      </w:pPr>
      <w:r>
        <w:t>Directorate B is responsible for investigations into different types of customs fraud and conducts external aid anti-fraud investigations. Unit B.2 is one of the two customs investigative units of the European Anti-Fraud Office. The Unit is made of customs investigators who have the knowledge, experience, skills and competencies needed to conduct effective, specialised investigations, coordination and mutual assistance cases. Unit B.2's mission is to fight against the illicit trade of goods, which damages EU budget or puts at risk the European consumers' health and security or the environment, including tobacco products, counterfeit goods, waste trafficking, drug precursors, illegal medicines…etc. Through its activities, the Unit contributes to protecting the integrity of the EU single market and to ensure the enforcement of EU legislation, by preventing goods entering the EU, which are subject to restrictions or prohibitions or not compliant with the EU standards. Unit B.2 activities aim at establishing fraudulent facts, identifying modus operandi and suspicious operators, in view of communicating the evidence collected to the competent authorities.</w:t>
      </w:r>
    </w:p>
    <w:p w14:paraId="649E36BE" w14:textId="77777777" w:rsidR="00BA4743" w:rsidRDefault="00BA4743" w:rsidP="003C1977">
      <w:pPr>
        <w:spacing w:after="0"/>
      </w:pPr>
      <w:r>
        <w:t>A big share of the Unit's case work is coordination of investigations of the customs services of the EU Member States based on Regulation 515/1997 (cooperation between the administrative authorities of the Member States and the Commission on customs and agricultural matters).</w:t>
      </w:r>
    </w:p>
    <w:p w14:paraId="03575A5B" w14:textId="77777777" w:rsidR="00BA4743" w:rsidRDefault="00BA4743" w:rsidP="003C1977">
      <w:pPr>
        <w:spacing w:after="0"/>
      </w:pPr>
      <w:r>
        <w:t>Unit B.2 cooperates with countries outside the EU based on Mutual Assistance agreements and through OLAF Liaison officers based in China and the UAE. It also cooperates closely with the other relevant EU agencies, in particular EUROPOL, EUROJUST, FRONTEX and the European Union Intellectual Property Office (EUIPO), as well as with INTERPOL.</w:t>
      </w:r>
    </w:p>
    <w:p w14:paraId="2444BC8A" w14:textId="0DEACA16"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38323D9D" w14:textId="77777777" w:rsidR="00BA4743" w:rsidRDefault="00BA4743" w:rsidP="003C1977">
      <w:pPr>
        <w:spacing w:after="0"/>
      </w:pPr>
      <w:r>
        <w:t>OLAF B.2 offers an interesting and challenging position of investigator into the illicit trade of goods (including mainly tobacco smuggling, counterfeit goods, health and environment infringements such as illicit trade of waste, pesticides, refrigerant gases, medicines, drug precursors etc.)</w:t>
      </w:r>
    </w:p>
    <w:p w14:paraId="305E08B5" w14:textId="77777777" w:rsidR="00BA4743" w:rsidRDefault="00BA4743" w:rsidP="003C1977">
      <w:pPr>
        <w:spacing w:after="0"/>
      </w:pPr>
      <w:r>
        <w:t>The successful candidate will conduct investigations in accordance with Regulation 883/2013 (including interviews, and on-the-spot checks at the premises of economic operators etc.) and will coordinate investigations of the customs services of the EU Member States based on Regulation 515/1997 and sectorial legislations concerning the illicit traffic of goods (Counterfeit goods, environmental matters, toxic substances, etc).</w:t>
      </w:r>
    </w:p>
    <w:p w14:paraId="4FA38409" w14:textId="1531BE4B"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4EC9C5E0" w14:textId="77777777" w:rsidR="00BA4743" w:rsidRDefault="00BA4743" w:rsidP="00527473">
      <w:pPr>
        <w:spacing w:after="0"/>
        <w:jc w:val="left"/>
      </w:pPr>
      <w:r>
        <w:t>The successful candidate must have :</w:t>
      </w:r>
    </w:p>
    <w:p w14:paraId="3025F3D2" w14:textId="77777777" w:rsidR="00BA4743" w:rsidRDefault="00BA4743" w:rsidP="00527473">
      <w:pPr>
        <w:spacing w:after="0"/>
        <w:jc w:val="left"/>
      </w:pPr>
      <w:r>
        <w:t>• a solid recent experience in complex cross border customs investigations carried out in cooperation with the competent services of the EU Member States and third countries (customs, police and judicial authorities);</w:t>
      </w:r>
    </w:p>
    <w:p w14:paraId="2CFA9F21" w14:textId="77777777" w:rsidR="00BA4743" w:rsidRDefault="00BA4743" w:rsidP="00527473">
      <w:pPr>
        <w:spacing w:after="0"/>
        <w:jc w:val="left"/>
      </w:pPr>
      <w:r>
        <w:t>• experience in fighting IPR infringements, tobacco smuggling and other types of customs fraud (food fraud, illicit imports of restricted, prohibited, substandard or non-compliant goods…);</w:t>
      </w:r>
    </w:p>
    <w:p w14:paraId="0A40571C" w14:textId="77777777" w:rsidR="00BA4743" w:rsidRDefault="00BA4743" w:rsidP="00527473">
      <w:pPr>
        <w:spacing w:after="0"/>
        <w:jc w:val="left"/>
      </w:pPr>
      <w:r>
        <w:t>• a very good command of customs databases;</w:t>
      </w:r>
    </w:p>
    <w:p w14:paraId="6C1344BE" w14:textId="77777777" w:rsidR="00BA4743" w:rsidRDefault="00BA4743" w:rsidP="00527473">
      <w:pPr>
        <w:spacing w:after="0"/>
        <w:jc w:val="left"/>
      </w:pPr>
      <w:r>
        <w:t>• excellent organisational skills and ability to manage priorities and deliver results under time pressure;</w:t>
      </w:r>
    </w:p>
    <w:p w14:paraId="705A086F" w14:textId="77777777" w:rsidR="00BA4743" w:rsidRDefault="00BA4743" w:rsidP="00527473">
      <w:pPr>
        <w:spacing w:after="0"/>
        <w:jc w:val="left"/>
      </w:pPr>
      <w:r>
        <w:t>• very good interpersonal and communication skills, based on a team spirit mindset;</w:t>
      </w:r>
    </w:p>
    <w:p w14:paraId="0038DE00" w14:textId="77777777" w:rsidR="00BA4743" w:rsidRDefault="00BA4743" w:rsidP="00527473">
      <w:pPr>
        <w:spacing w:after="0"/>
        <w:jc w:val="left"/>
      </w:pPr>
      <w:r>
        <w:t>• ability to analyse problems and implement pragmatic solutions;</w:t>
      </w:r>
    </w:p>
    <w:p w14:paraId="7C99F887" w14:textId="77777777" w:rsidR="00BA4743" w:rsidRDefault="00BA4743" w:rsidP="00527473">
      <w:pPr>
        <w:spacing w:after="0"/>
        <w:jc w:val="left"/>
      </w:pPr>
      <w:r>
        <w:t>• very good written and oral command of English, good command of other EU languages would be an advantage;</w:t>
      </w:r>
    </w:p>
    <w:p w14:paraId="6EE35E40" w14:textId="77777777" w:rsidR="00BA4743" w:rsidRDefault="00BA4743" w:rsidP="00527473">
      <w:pPr>
        <w:spacing w:after="0"/>
        <w:jc w:val="left"/>
      </w:pPr>
      <w:r>
        <w:t>• computer literacy.</w:t>
      </w:r>
    </w:p>
    <w:p w14:paraId="0DE8C532" w14:textId="39E059D7"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0ABA6BCF" w:rsidR="0017274D" w:rsidRPr="008250D4" w:rsidRDefault="00BA4743" w:rsidP="0017274D">
      <w:pPr>
        <w:spacing w:after="0"/>
        <w:jc w:val="right"/>
        <w:rPr>
          <w:sz w:val="22"/>
          <w:szCs w:val="18"/>
        </w:rPr>
      </w:pPr>
      <w:r>
        <w:rPr>
          <w:sz w:val="22"/>
          <w:szCs w:val="18"/>
        </w:rPr>
        <w:t>11/06/2026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0951F540" w14:textId="77777777" w:rsidR="00BA4743" w:rsidRDefault="00BA4743" w:rsidP="00527473">
      <w:pPr>
        <w:spacing w:after="0"/>
        <w:rPr>
          <w:lang w:val="de-DE"/>
        </w:rPr>
      </w:pPr>
      <w:r>
        <w:rPr>
          <w:lang w:val="de-DE"/>
        </w:rPr>
        <w:t>Nous sommes l’Office européen de lutte antifraude (OLAF). La lutte contre la fraude portant atteinte aux intérêts financiers de l’Union européenne est au cœur de la crédibilité du projet européen. L’OLAF est à la fois un service d’enquête et la direction générale de la Commission chargée de la conception et de la mise en œuvre de la politique antifraude.</w:t>
      </w:r>
    </w:p>
    <w:p w14:paraId="32B3FB8A" w14:textId="77777777" w:rsidR="00BA4743" w:rsidRDefault="00BA4743" w:rsidP="00527473">
      <w:pPr>
        <w:spacing w:after="0"/>
        <w:rPr>
          <w:lang w:val="de-DE"/>
        </w:rPr>
      </w:pPr>
      <w:r>
        <w:rPr>
          <w:lang w:val="de-DE"/>
        </w:rPr>
        <w:t>La direction B est chargée des enquêtes sur différents types de fraude douanière et mène des enquêtes antifraudes dans le domaine de l’aide extérieure. L’unité B.2 est l’une des deux unités d’enquête douanière de l’Office européen de lutte antifraude. L’unité est composée d’enquêteurs douaniers qui possèdent les connaissances, l’expérience, les aptitudes et les compétences nécessaires pour mener des enquêtes, des actions de coordination et des actions d’assistance mutuelle efficaces et spécialisées. La mission de l’unité B.2 est de lutter contre le commerce illicite de marchandises, qui porte atteinte au budget de l’UE ou met en péril la santé et la sécurité des consommateurs européens ou l’environnement, y compris les produits du tabac, les marchandises de contrefaçon, le trafic de déchets, les précurseurs de drogues, les médicaments illégaux, etc.</w:t>
      </w:r>
    </w:p>
    <w:p w14:paraId="755E463D" w14:textId="77777777" w:rsidR="00BA4743" w:rsidRDefault="00BA4743" w:rsidP="00527473">
      <w:pPr>
        <w:spacing w:after="0"/>
        <w:rPr>
          <w:lang w:val="de-DE"/>
        </w:rPr>
      </w:pPr>
      <w:r>
        <w:rPr>
          <w:lang w:val="de-DE"/>
        </w:rPr>
        <w:t>Par ses activités, l’unité contribue à protéger l’intégrité du marché unique de l’UE et à garantir l’application de la législation de l’UE, en empêchant l’entrée dans l’UE de marchandises soumises à des restrictions ou à des interdictions ou non conformes aux normes de l’UE. Les activités de l’unité B.2 visent à établir les faits frauduleux, à identifier les modes opératoires et les opérateurs suspects, en vue de communiquer les éléments de preuve recueillis aux autorités compétentes.</w:t>
      </w:r>
    </w:p>
    <w:p w14:paraId="5DB00A13" w14:textId="77777777" w:rsidR="00BA4743" w:rsidRDefault="00BA4743" w:rsidP="00527473">
      <w:pPr>
        <w:spacing w:after="0"/>
        <w:rPr>
          <w:lang w:val="de-DE"/>
        </w:rPr>
      </w:pPr>
      <w:r>
        <w:rPr>
          <w:lang w:val="de-DE"/>
        </w:rPr>
        <w:t>Une grande partie du travail de l’unité consiste à coordonner les enquêtes des services douaniers des États membres de l’UE sur la base du règlement (UE) no 515/97 (coopération entre les autorités administratives des États membres et la Commission en matière douanière et agricole).</w:t>
      </w:r>
    </w:p>
    <w:p w14:paraId="0A9C2462" w14:textId="77777777" w:rsidR="00BA4743" w:rsidRDefault="00BA4743" w:rsidP="00527473">
      <w:pPr>
        <w:spacing w:after="0"/>
        <w:rPr>
          <w:lang w:val="de-DE"/>
        </w:rPr>
      </w:pPr>
      <w:r>
        <w:rPr>
          <w:lang w:val="de-DE"/>
        </w:rPr>
        <w:t>L’unité B.2 coopère avec des pays tiers sur la base d’accords d’assistance mutuelle et par l’intermédiaire d’agents de liaison de l’OLAF basés en Chine et aux Émirats arabes unis. Elle coopère également étroitement avec les autres agences compétentes de l’UE, en particulier Europol, Eurojust, Frontex et l’Office de l’Union européenne pour la propriété intellectuelle (EUIPO), ainsi qu’avec Interpol.</w:t>
      </w:r>
    </w:p>
    <w:p w14:paraId="6810D07E" w14:textId="16B07599"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1A5A3A76" w14:textId="77777777" w:rsidR="00BA4743" w:rsidRDefault="00BA4743" w:rsidP="00527473">
      <w:pPr>
        <w:spacing w:after="0"/>
        <w:jc w:val="left"/>
        <w:rPr>
          <w:lang w:val="de-DE"/>
        </w:rPr>
      </w:pPr>
      <w:r>
        <w:rPr>
          <w:lang w:val="de-DE"/>
        </w:rPr>
        <w:t>L’OLAF B.2 propose un poste intéressant et stimulant d’enquêteur sur le commerce illicite de marchandises (y compris principalement la contrebande de tabac, les marchandises de contrefaçon, les infractions à la santé et à l’environnement, telles que le commerce illicite de déchets, de pesticides, de gaz réfrigérants, de médicaments, de précurseurs de drogues, etc.).</w:t>
      </w:r>
    </w:p>
    <w:p w14:paraId="791082F5" w14:textId="77777777" w:rsidR="00BA4743" w:rsidRDefault="00BA4743" w:rsidP="00527473">
      <w:pPr>
        <w:spacing w:after="0"/>
        <w:jc w:val="left"/>
        <w:rPr>
          <w:lang w:val="de-DE"/>
        </w:rPr>
      </w:pPr>
      <w:r>
        <w:rPr>
          <w:lang w:val="de-DE"/>
        </w:rPr>
        <w:t>Le candidat retenu mènera des enquêtes conformément au règlement (UE) no 883/2013 (y compris des entretiens et des contrôles sur place dans les locaux des opérateurs économiques, etc.) et coordonnera les enquêtes des services douaniers des États membres de l’UE sur la base du règlement (UE) no 515/97 et des législations sectorielles concernant le trafic illicite de marchandises (marchandises de contrefaçon, questions environnementales, substances toxiques, etc.).</w:t>
      </w:r>
    </w:p>
    <w:p w14:paraId="59404C02" w14:textId="6FF3DA74"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7D0D7C09" w14:textId="77777777" w:rsidR="00BA4743" w:rsidRDefault="00BA4743" w:rsidP="00527473">
      <w:pPr>
        <w:spacing w:after="0"/>
        <w:rPr>
          <w:lang w:val="de-DE"/>
        </w:rPr>
      </w:pPr>
      <w:r>
        <w:rPr>
          <w:lang w:val="de-DE"/>
        </w:rPr>
        <w:t>La personne retenue doit posséder :</w:t>
      </w:r>
    </w:p>
    <w:p w14:paraId="6CECDB26" w14:textId="77777777" w:rsidR="00BA4743" w:rsidRDefault="00BA4743" w:rsidP="00527473">
      <w:pPr>
        <w:spacing w:after="0"/>
        <w:rPr>
          <w:lang w:val="de-DE"/>
        </w:rPr>
      </w:pPr>
      <w:r>
        <w:rPr>
          <w:lang w:val="de-DE"/>
        </w:rPr>
        <w:t>•</w:t>
      </w:r>
      <w:r>
        <w:rPr>
          <w:lang w:val="de-DE"/>
        </w:rPr>
        <w:tab/>
        <w:t>Une solide expérience récente dans les enquêtes douanières transfrontalières complexes, menées en coopération avec les services compétents des États membres de l’UE et des pays tiers (douanes, police et autorités judiciaires);</w:t>
      </w:r>
    </w:p>
    <w:p w14:paraId="47F1FF4F" w14:textId="77777777" w:rsidR="00BA4743" w:rsidRDefault="00BA4743" w:rsidP="00527473">
      <w:pPr>
        <w:spacing w:after="0"/>
        <w:rPr>
          <w:lang w:val="de-DE"/>
        </w:rPr>
      </w:pPr>
      <w:r>
        <w:rPr>
          <w:lang w:val="de-DE"/>
        </w:rPr>
        <w:t>•</w:t>
      </w:r>
      <w:r>
        <w:rPr>
          <w:lang w:val="de-DE"/>
        </w:rPr>
        <w:tab/>
        <w:t>Une expérience avérée dans la lutte contre les atteintes aux droits de propriété intellectuelle (DPI), la contrebande de tabac et d’autres types de fraude douanière (fraude alimentaire, importations illicites de marchandises faisant l’objet de restrictions, interdites ou non conformes aux normes, etc.);</w:t>
      </w:r>
    </w:p>
    <w:p w14:paraId="0677900C" w14:textId="77777777" w:rsidR="00BA4743" w:rsidRDefault="00BA4743" w:rsidP="00527473">
      <w:pPr>
        <w:spacing w:after="0"/>
        <w:rPr>
          <w:lang w:val="de-DE"/>
        </w:rPr>
      </w:pPr>
      <w:r>
        <w:rPr>
          <w:lang w:val="de-DE"/>
        </w:rPr>
        <w:t>•</w:t>
      </w:r>
      <w:r>
        <w:rPr>
          <w:lang w:val="de-DE"/>
        </w:rPr>
        <w:tab/>
        <w:t>Une très bonne maîtrise des bases de données douanières;</w:t>
      </w:r>
    </w:p>
    <w:p w14:paraId="27A5194F" w14:textId="77777777" w:rsidR="00BA4743" w:rsidRDefault="00BA4743" w:rsidP="00527473">
      <w:pPr>
        <w:spacing w:after="0"/>
        <w:rPr>
          <w:lang w:val="de-DE"/>
        </w:rPr>
      </w:pPr>
      <w:r>
        <w:rPr>
          <w:lang w:val="de-DE"/>
        </w:rPr>
        <w:t>•</w:t>
      </w:r>
      <w:r>
        <w:rPr>
          <w:lang w:val="de-DE"/>
        </w:rPr>
        <w:tab/>
        <w:t>D’excellentes compétences organisationnelles et une aptitude à gérer les priorités et à produire des résultats dans des délais serrés;</w:t>
      </w:r>
    </w:p>
    <w:p w14:paraId="432D6BE8" w14:textId="77777777" w:rsidR="00BA4743" w:rsidRDefault="00BA4743" w:rsidP="00527473">
      <w:pPr>
        <w:spacing w:after="0"/>
        <w:rPr>
          <w:lang w:val="de-DE"/>
        </w:rPr>
      </w:pPr>
      <w:r>
        <w:rPr>
          <w:lang w:val="de-DE"/>
        </w:rPr>
        <w:t>•</w:t>
      </w:r>
      <w:r>
        <w:rPr>
          <w:lang w:val="de-DE"/>
        </w:rPr>
        <w:tab/>
        <w:t>De très bonnes capacités relationnelles et de communication, fondées sur un esprit d’équipe;</w:t>
      </w:r>
    </w:p>
    <w:p w14:paraId="28EFBAA2" w14:textId="77777777" w:rsidR="00BA4743" w:rsidRDefault="00BA4743" w:rsidP="00527473">
      <w:pPr>
        <w:spacing w:after="0"/>
        <w:rPr>
          <w:lang w:val="de-DE"/>
        </w:rPr>
      </w:pPr>
      <w:r>
        <w:rPr>
          <w:lang w:val="de-DE"/>
        </w:rPr>
        <w:t>•</w:t>
      </w:r>
      <w:r>
        <w:rPr>
          <w:lang w:val="de-DE"/>
        </w:rPr>
        <w:tab/>
        <w:t>Une capacité à analyser les problèmes et à mettre en œuvre des solutions pragmatiques;</w:t>
      </w:r>
    </w:p>
    <w:p w14:paraId="0B956C24" w14:textId="77777777" w:rsidR="00BA4743" w:rsidRDefault="00BA4743" w:rsidP="00527473">
      <w:pPr>
        <w:spacing w:after="0"/>
        <w:rPr>
          <w:lang w:val="de-DE"/>
        </w:rPr>
      </w:pPr>
      <w:r>
        <w:rPr>
          <w:lang w:val="de-DE"/>
        </w:rPr>
        <w:t>•</w:t>
      </w:r>
      <w:r>
        <w:rPr>
          <w:lang w:val="de-DE"/>
        </w:rPr>
        <w:tab/>
        <w:t>Une très bonne maîtrise écrite et orale de l’anglais ; une bonne maîtrise d’autres langues de l’UE constituera un atout;</w:t>
      </w:r>
    </w:p>
    <w:p w14:paraId="1B1F369C" w14:textId="77777777" w:rsidR="00BA4743" w:rsidRDefault="00BA4743" w:rsidP="00527473">
      <w:pPr>
        <w:spacing w:after="0"/>
        <w:rPr>
          <w:lang w:val="de-DE"/>
        </w:rPr>
      </w:pPr>
      <w:r>
        <w:rPr>
          <w:lang w:val="de-DE"/>
        </w:rPr>
        <w:t>•</w:t>
      </w:r>
      <w:r>
        <w:rPr>
          <w:lang w:val="de-DE"/>
        </w:rPr>
        <w:tab/>
        <w:t>une maîtrise de l’informatique.</w:t>
      </w:r>
    </w:p>
    <w:p w14:paraId="7B92B82C" w14:textId="7E6245DD"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57909238" w:rsidR="0017274D" w:rsidRPr="00E61551" w:rsidRDefault="00BA4743" w:rsidP="0017274D">
      <w:pPr>
        <w:spacing w:after="0"/>
        <w:jc w:val="right"/>
        <w:rPr>
          <w:sz w:val="22"/>
          <w:szCs w:val="18"/>
          <w:lang w:val="de-DE"/>
        </w:rPr>
      </w:pPr>
      <w:r>
        <w:rPr>
          <w:sz w:val="22"/>
          <w:szCs w:val="18"/>
          <w:lang w:val="de-DE"/>
        </w:rPr>
        <w:t>11/06/2026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334DEB49" w14:textId="77777777" w:rsidR="00BA4743" w:rsidRDefault="00BA4743" w:rsidP="00527473">
      <w:pPr>
        <w:spacing w:after="0"/>
        <w:rPr>
          <w:lang w:val="de-DE"/>
        </w:rPr>
      </w:pPr>
      <w:r>
        <w:rPr>
          <w:lang w:val="de-DE"/>
        </w:rPr>
        <w:t>Wir sind das Europäische Amt für Betrugsbekämpfung (OLAF). Die Bekämpfung von Betrug zum Nachteil der finanziellen Interessen der Europäischen Union ist für die Glaubwürdigkeit des EU-Vorhabens von entscheidender Bedeutung. Das OLAF ist einerseits eine investigative Dienststelle, andererseits die für die Konzeption und Umsetzung der Betrugsbekämpfungspolitik zuständige Generaldirektion der Kommission.</w:t>
      </w:r>
    </w:p>
    <w:p w14:paraId="2B24737F" w14:textId="77777777" w:rsidR="00BA4743" w:rsidRDefault="00BA4743" w:rsidP="00527473">
      <w:pPr>
        <w:spacing w:after="0"/>
        <w:rPr>
          <w:lang w:val="de-DE"/>
        </w:rPr>
      </w:pPr>
      <w:r>
        <w:rPr>
          <w:lang w:val="de-DE"/>
        </w:rPr>
        <w:t>Die Direktion B ist für Untersuchungen verschiedener Arten von Zollbetrug zuständig und führt Untersuchungen zur Betrugsbekämpfung im Bereich der Außenhilfe durch. Das Referat B.2 ist eines der beiden Zollfahndungseinheiten des Europäischen Amtes für Betrugsbekämpfung. Das Referat setzt sich aus Zollermittlern zusammen, die über das Wissen, die Erfahrung, die Fähigkeiten und die Kompetenzen verfügen, die für die Durchführung wirksamer, spezialisierter Ermittlungen, die Koordinierung und die Amtshilfe erforderlich sind. Das Referat B.2 hat die Aufgabe, den illegalen Handel mit Waren zu bekämpfen, der dem EU-Haushalt schadet oder die Gesundheit und Sicherheit der europäischen Verbraucher oder die Umwelt gefährdet, darunter Tabakerzeugnisse, nachgeahmte Waren, Abfallhandel, Drogenausgangsstoffe, illegale Arzneimittel usw. Durch seine Tätigkeiten trägt das Referat zum Schutz der Integrität des EU-Binnenmarkts und zur Durchsetzung der EU-Rechtsvorschriften bei, indem es verhindert, dass Waren in die EU gelangen, die Beschränkungen oder Verboten unterliegen oder nicht den EU-Standards entsprechen. Die Tätigkeiten des Referats B.2 zielen darauf ab, betrügerische Tatsachen festzustellen, Vorgehensweisen und verdächtige Wirtschaftsbeteiligte zu ermitteln und die gesammelten Beweismittel den zuständigen Behörden zu übermitteln.</w:t>
      </w:r>
    </w:p>
    <w:p w14:paraId="018E07C7" w14:textId="77777777" w:rsidR="00BA4743" w:rsidRDefault="00BA4743" w:rsidP="00527473">
      <w:pPr>
        <w:spacing w:after="0"/>
        <w:rPr>
          <w:lang w:val="de-DE"/>
        </w:rPr>
      </w:pPr>
      <w:r>
        <w:rPr>
          <w:lang w:val="de-DE"/>
        </w:rPr>
        <w:t>Ein großer Teil der Fallarbeit des Referats ist die Koordinierung der Ermittlungen der Zollbehörden der EU-Mitgliedstaaten auf der Grundlage der Verordnung (EG) Nr. 515/1997 (Zusammenarbeit zwischen den Verwaltungsbehörden der Mitgliedstaaten und der Kommission in Zoll- und Agrarfragen).</w:t>
      </w:r>
    </w:p>
    <w:p w14:paraId="7A8D35DA" w14:textId="77777777" w:rsidR="00BA4743" w:rsidRDefault="00BA4743" w:rsidP="00527473">
      <w:pPr>
        <w:spacing w:after="0"/>
        <w:rPr>
          <w:lang w:val="de-DE"/>
        </w:rPr>
      </w:pPr>
      <w:r>
        <w:rPr>
          <w:lang w:val="de-DE"/>
        </w:rPr>
        <w:t>Das Referat B.2 arbeitet auf der Grundlage von Amtshilfeabkommen sowie über OLAF-Verbindungsbeamte mit Sitz in China und den VAE mit Ländern außerhalb der EU zusammen. Sie arbeitet auch eng mit den anderen einschlägigen EU-Agenturen, insbesondere EUROPOL, EUROJUST, FRONTEX und dem Amt der Europäischen Union für geistiges Eigentum (EUIPO), sowie mit INTERPOL zusammen.</w:t>
      </w:r>
    </w:p>
    <w:p w14:paraId="2B6785AE" w14:textId="25C46617"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7BD37371" w14:textId="77777777" w:rsidR="00BA4743" w:rsidRDefault="00BA4743" w:rsidP="00527473">
      <w:pPr>
        <w:spacing w:after="0"/>
        <w:rPr>
          <w:lang w:val="de-DE"/>
        </w:rPr>
      </w:pPr>
      <w:r>
        <w:rPr>
          <w:lang w:val="de-DE"/>
        </w:rPr>
        <w:t>OLAF B.2 bietet eine interessante und herausfordernde Position als Ermittler im Bereich des illegalen Handels mit Waren (insbesondere Tabakschmuggel, nachgeahmte Waren, Gesundheits- und Umweltverstöße wie illegaler Handel mit Abfällen, Pestiziden, Kühlgasen, Arzneimitteln, Drogenausgangsstoffen usw.).</w:t>
      </w:r>
    </w:p>
    <w:p w14:paraId="5E11C5BA" w14:textId="77777777" w:rsidR="00BA4743" w:rsidRDefault="00BA4743" w:rsidP="00527473">
      <w:pPr>
        <w:spacing w:after="0"/>
        <w:rPr>
          <w:lang w:val="de-DE"/>
        </w:rPr>
      </w:pPr>
      <w:r>
        <w:rPr>
          <w:lang w:val="de-DE"/>
        </w:rPr>
        <w:t>Der erfolgreiche Bewerber/die erfolgreiche Bewerberin führt Untersuchungen gemäß der Verordnung (EU, Euratom) Nr. 883/2013 (einschließlich Befragungen und Kontrollen vor Ort in den Räumlichkeiten von Wirtschaftsteilnehmern usw.) durch und koordiniert Untersuchungen der Zollbehörden der EU-Mitgliedstaaten auf der Grundlage der Verordnung (EG) Nr. 515/1997 und sektorspezifischer Rechtsvorschriften über den illegalen Warenverkehr (nachgeahmte Waren, Umweltangelegenheiten, giftige Stoffe usw.).</w:t>
      </w:r>
    </w:p>
    <w:p w14:paraId="2BE34DBA" w14:textId="35176887"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4C404D5C" w14:textId="77777777" w:rsidR="00BA4743" w:rsidRDefault="00BA4743" w:rsidP="00527473">
      <w:pPr>
        <w:spacing w:after="0"/>
        <w:rPr>
          <w:lang w:val="en-US"/>
        </w:rPr>
      </w:pPr>
      <w:r>
        <w:rPr>
          <w:lang w:val="en-US"/>
        </w:rPr>
        <w:t>Wir suchen Bewerberinnen und Bewerber mit folgendem Profil:</w:t>
      </w:r>
    </w:p>
    <w:p w14:paraId="16ADB47B" w14:textId="77777777" w:rsidR="00BA4743" w:rsidRDefault="00BA4743" w:rsidP="00527473">
      <w:pPr>
        <w:spacing w:after="0"/>
        <w:rPr>
          <w:lang w:val="en-US"/>
        </w:rPr>
      </w:pPr>
      <w:r>
        <w:rPr>
          <w:lang w:val="en-US"/>
        </w:rPr>
        <w:t>• solide Erfahrung aus jüngster Zeit mit komplexen grenzüberschreitenden Zollermittlungen, die in Zusammenarbeit mit den zuständigen Dienststellen der EU-Mitgliedstaaten und von Drittländern (Zoll-, Polizei- und Justizbehörden) durchgeführt werden;</w:t>
      </w:r>
    </w:p>
    <w:p w14:paraId="314BD309" w14:textId="77777777" w:rsidR="00BA4743" w:rsidRDefault="00BA4743" w:rsidP="00527473">
      <w:pPr>
        <w:spacing w:after="0"/>
        <w:rPr>
          <w:lang w:val="en-US"/>
        </w:rPr>
      </w:pPr>
      <w:r>
        <w:rPr>
          <w:lang w:val="en-US"/>
        </w:rPr>
        <w:t>• Erfahrung bei der Bekämpfung von Verletzungen der Rechte des geistigen Eigentums, Tabakschmuggel und anderen Arten des Zollbetrugs (Lebensmittelbetrug, illegale Einfuhr beschränkter, verbotener, minderwertiger oder nicht konformer Waren usw.);</w:t>
      </w:r>
    </w:p>
    <w:p w14:paraId="226F6BA5" w14:textId="77777777" w:rsidR="00BA4743" w:rsidRDefault="00BA4743" w:rsidP="00527473">
      <w:pPr>
        <w:spacing w:after="0"/>
        <w:rPr>
          <w:lang w:val="en-US"/>
        </w:rPr>
      </w:pPr>
      <w:r>
        <w:rPr>
          <w:lang w:val="en-US"/>
        </w:rPr>
        <w:t>• sehr gute Kenntnisse der Zolldatenbanken;</w:t>
      </w:r>
    </w:p>
    <w:p w14:paraId="2A4009CC" w14:textId="77777777" w:rsidR="00BA4743" w:rsidRDefault="00BA4743" w:rsidP="00527473">
      <w:pPr>
        <w:spacing w:after="0"/>
        <w:rPr>
          <w:lang w:val="en-US"/>
        </w:rPr>
      </w:pPr>
      <w:r>
        <w:rPr>
          <w:lang w:val="en-US"/>
        </w:rPr>
        <w:t>• ausgezeichnete organisatorische Fähigkeiten und die Fähigkeit, Prioritäten zu setzen und unter Zeitdruck Ergebnisse zu erzielen;</w:t>
      </w:r>
    </w:p>
    <w:p w14:paraId="26E5D4E1" w14:textId="77777777" w:rsidR="00BA4743" w:rsidRDefault="00BA4743" w:rsidP="00527473">
      <w:pPr>
        <w:spacing w:after="0"/>
        <w:rPr>
          <w:lang w:val="en-US"/>
        </w:rPr>
      </w:pPr>
      <w:r>
        <w:rPr>
          <w:lang w:val="en-US"/>
        </w:rPr>
        <w:t>• sehr gute zwischenmenschliche und kommunikative Fähigkeiten, basierend auf Teamgeist;</w:t>
      </w:r>
    </w:p>
    <w:p w14:paraId="43B9F7EB" w14:textId="77777777" w:rsidR="00BA4743" w:rsidRDefault="00BA4743" w:rsidP="00527473">
      <w:pPr>
        <w:spacing w:after="0"/>
        <w:rPr>
          <w:lang w:val="en-US"/>
        </w:rPr>
      </w:pPr>
      <w:r>
        <w:rPr>
          <w:lang w:val="en-US"/>
        </w:rPr>
        <w:t>• Fähigkeit, Probleme zu analysieren und in pragmatische Lösungen umzusetzen;</w:t>
      </w:r>
    </w:p>
    <w:p w14:paraId="31580F3A" w14:textId="77777777" w:rsidR="00BA4743" w:rsidRDefault="00BA4743" w:rsidP="00527473">
      <w:pPr>
        <w:spacing w:after="0"/>
        <w:rPr>
          <w:lang w:val="en-US"/>
        </w:rPr>
      </w:pPr>
      <w:r>
        <w:rPr>
          <w:lang w:val="en-US"/>
        </w:rPr>
        <w:t>• sehr gute schriftliche und mündliche Kenntnisse der englischen Sprache, gute Kenntnisse anderer EU-Sprachen wären von Vorteil.</w:t>
      </w:r>
    </w:p>
    <w:p w14:paraId="170BE170" w14:textId="77777777" w:rsidR="00BA4743" w:rsidRDefault="00BA4743" w:rsidP="00527473">
      <w:pPr>
        <w:spacing w:after="0"/>
        <w:rPr>
          <w:lang w:val="en-US"/>
        </w:rPr>
      </w:pPr>
      <w:r>
        <w:rPr>
          <w:lang w:val="en-US"/>
        </w:rPr>
        <w:t>• Computerkompetenz</w:t>
      </w:r>
    </w:p>
    <w:p w14:paraId="7DFF067A" w14:textId="1A4D0029"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BA4743"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BA4743"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BA4743"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BA4743"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BA4743"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BA4743"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BA4743"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BA4743"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BA4743"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BA4743"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7317B"/>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5F1A"/>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A474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2.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7.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0394DFE5-253A-4153-898E-8455850CD0E5}">
  <ds:schemaRefs/>
</ds:datastoreItem>
</file>

<file path=customXml/itemProps3.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5.xml><?xml version="1.0" encoding="utf-8"?>
<ds:datastoreItem xmlns:ds="http://schemas.openxmlformats.org/officeDocument/2006/customXml" ds:itemID="{2EF95284-5CA9-4A83-A83D-7DDCBFD542FE}"/>
</file>

<file path=customXml/itemProps6.xml><?xml version="1.0" encoding="utf-8"?>
<ds:datastoreItem xmlns:ds="http://schemas.openxmlformats.org/officeDocument/2006/customXml" ds:itemID="{D3EA5527-7367-4268-9D83-5125C98D0ED2}">
  <ds:schemaRefs/>
</ds:datastoreItem>
</file>

<file path=customXml/itemProps7.xml><?xml version="1.0" encoding="utf-8"?>
<ds:datastoreItem xmlns:ds="http://schemas.openxmlformats.org/officeDocument/2006/customXml" ds:itemID="{9527879E-A095-452E-B6E3-1C85628FFB16}">
  <ds:schemaRefs/>
</ds:datastoreItem>
</file>

<file path=customXml/itemProps8.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3837</Words>
  <Characters>21877</Characters>
  <Application>Microsoft Office Word</Application>
  <DocSecurity>4</DocSecurity>
  <PresentationFormat>Microsoft Word 14.0</PresentationFormat>
  <Lines>182</Lines>
  <Paragraphs>51</Paragraphs>
  <ScaleCrop>true</ScaleCrop>
  <Company/>
  <LinksUpToDate>false</LinksUpToDate>
  <CharactersWithSpaces>25663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2026-06-11T13:20:00Z</dcterms:created>
  <dcterms:modified xsi:type="dcterms:W3CDTF">2026-06-11T13:20:00Z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