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1E629A6" w:rsidR="005C6DCE" w:rsidRPr="0080358B" w:rsidRDefault="003974DA"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974D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F599528" w:rsidR="006938F5" w:rsidRDefault="003974DA" w:rsidP="006718D3">
            <w:pPr>
              <w:spacing w:after="0"/>
              <w:jc w:val="left"/>
            </w:pPr>
            <w:r>
              <w:t>ENV.B.4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C42D62D" w:rsidR="006938F5" w:rsidRDefault="003974DA" w:rsidP="006718D3">
            <w:pPr>
              <w:spacing w:after="0"/>
              <w:jc w:val="left"/>
            </w:pPr>
            <w:r>
              <w:t>499253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FB55917" w:rsidR="4EEB584D" w:rsidRDefault="003974DA" w:rsidP="14270372">
            <w:pPr>
              <w:spacing w:after="0"/>
              <w:jc w:val="left"/>
            </w:pPr>
            <w:r>
              <w:t>Q1 2027</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F5EF349" w:rsidR="006938F5" w:rsidRDefault="003974D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3BFDBCF" w:rsidR="3C2D33B5" w:rsidRDefault="003974DA" w:rsidP="14270372">
            <w:pPr>
              <w:spacing w:after="0"/>
              <w:jc w:val="left"/>
            </w:pPr>
            <w:r>
              <w:t>Brussels</w:t>
            </w:r>
          </w:p>
          <w:p w14:paraId="6B7C1AA9" w14:textId="03D55C39" w:rsidR="3C2D33B5" w:rsidRDefault="003974DA" w:rsidP="14270372">
            <w:pPr>
              <w:spacing w:after="0"/>
              <w:jc w:val="left"/>
            </w:pPr>
            <w:r>
              <w:t>Bruxelles</w:t>
            </w:r>
          </w:p>
          <w:p w14:paraId="5C918E8F" w14:textId="42A7934F" w:rsidR="3C2D33B5" w:rsidRDefault="003974D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72B35A9" w:rsidR="006938F5" w:rsidRDefault="003974DA" w:rsidP="006718D3">
            <w:pPr>
              <w:spacing w:after="0"/>
              <w:jc w:val="left"/>
            </w:pPr>
            <w:r>
              <w:t>With allowances</w:t>
            </w:r>
          </w:p>
          <w:p w14:paraId="02E31856" w14:textId="57B77647" w:rsidR="006938F5" w:rsidRDefault="003974DA" w:rsidP="006718D3">
            <w:pPr>
              <w:spacing w:after="0"/>
              <w:jc w:val="left"/>
            </w:pPr>
            <w:r>
              <w:t>Avec indemnités</w:t>
            </w:r>
          </w:p>
          <w:p w14:paraId="720FD450" w14:textId="4BB57864" w:rsidR="006938F5" w:rsidRDefault="003974DA"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42E6B4A" w:rsidR="006938F5" w:rsidRDefault="003974DA" w:rsidP="006718D3">
            <w:pPr>
              <w:spacing w:after="0"/>
              <w:jc w:val="left"/>
            </w:pPr>
            <w:r>
              <w:t>Member States</w:t>
            </w:r>
          </w:p>
          <w:p w14:paraId="2A7DF233" w14:textId="0B713D7E" w:rsidR="006938F5" w:rsidRDefault="003974DA" w:rsidP="006718D3">
            <w:pPr>
              <w:spacing w:after="0"/>
              <w:jc w:val="left"/>
            </w:pPr>
            <w:r>
              <w:t>États membres</w:t>
            </w:r>
          </w:p>
          <w:p w14:paraId="13C75E2E" w14:textId="3E015609" w:rsidR="006938F5" w:rsidRDefault="003974D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2E8EAC0" w:rsidR="006938F5" w:rsidRDefault="003974DA"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1024FC3" w:rsidR="00A95A44" w:rsidRPr="00E61551" w:rsidRDefault="003974DA"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C3D1BA8" w14:textId="77777777" w:rsidR="003974DA" w:rsidRDefault="003974DA" w:rsidP="003C1977">
      <w:pPr>
        <w:spacing w:after="0"/>
      </w:pPr>
      <w:r>
        <w:t xml:space="preserve"> DG Environment, Directorate B “Competitive Circular Economy &amp; Clean Industrial Policy” - Unit B.4 “Sustainable Products”.</w:t>
      </w:r>
    </w:p>
    <w:p w14:paraId="04E761E4" w14:textId="77777777" w:rsidR="003974DA" w:rsidRDefault="003974DA" w:rsidP="003C1977">
      <w:pPr>
        <w:spacing w:after="0"/>
      </w:pPr>
      <w:r>
        <w:t>Directorate ENV.B is in charge of supporting the transformation of the European economy into a Circular and Green Economy. Unit ENV.B.4 “Sustainable Products” is a dynamic team of colleagues aiming at making products and consumption more sustainable, thereby contributing to the objectives of the Clean Industrial Deal (CID).</w:t>
      </w:r>
    </w:p>
    <w:p w14:paraId="3C965DA4" w14:textId="77777777" w:rsidR="003974DA" w:rsidRDefault="003974DA" w:rsidP="003C1977">
      <w:pPr>
        <w:spacing w:after="0"/>
      </w:pPr>
      <w:r>
        <w:t xml:space="preserve">Our Head of Unit is coordinating the implementation of the Ecodesign for Sustainable Products Regulation (ESPR), on which we work together with DG ENER and DG GROW. The ESPR has replaced the old Ecodesign Directive, applying its approach to a far wider range of products, using wider circularity criteria. </w:t>
      </w:r>
    </w:p>
    <w:p w14:paraId="3551E1AB" w14:textId="77777777" w:rsidR="003974DA" w:rsidRDefault="003974DA" w:rsidP="003C1977">
      <w:pPr>
        <w:spacing w:after="0"/>
      </w:pPr>
      <w:r>
        <w:t>The unit is also contributing to advancing sustainable production and consumption by developing, together with the Joint Research Centre (JRC), the environmental footprint methods for assessing environmental performance of products and organisations over their life cycle. And we are responsible for the implementation of the EU Ecolabel Regulation, which rewards the best-in-class products on the EU market, as well as of the EMAS Regulation to assist companies and organisations in improving their environmental performance.</w:t>
      </w:r>
    </w:p>
    <w:p w14:paraId="2444BC8A" w14:textId="55158310"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43D6948" w14:textId="77777777" w:rsidR="003974DA" w:rsidRDefault="003974DA" w:rsidP="003C1977">
      <w:pPr>
        <w:spacing w:after="0"/>
      </w:pPr>
      <w:r>
        <w:t xml:space="preserve">We propose the position of a Policy Officer who will provide expertise for the implementation of the EU Ecolabel Regulation. The SNE will be a member of the EU Ecolabel Team. She/He will contribute to the implementation of the Strategic Working Plan (SWP) for the EU Ecolabel, to ensure that the EU Ecolabel is an effective and efficient tool to empower economic actors to consume and produce more sustainably, and to engage them in the transition towards a circular economy. </w:t>
      </w:r>
    </w:p>
    <w:p w14:paraId="03F17196" w14:textId="77777777" w:rsidR="003974DA" w:rsidRDefault="003974DA" w:rsidP="003C1977">
      <w:pPr>
        <w:spacing w:after="0"/>
      </w:pPr>
      <w:r>
        <w:t>The SNE will be responsible for a series of tasks requiring technical and analytical work combined with interaction with colleagues of different services and external stakeholders:</w:t>
      </w:r>
    </w:p>
    <w:p w14:paraId="3D54C06F" w14:textId="77777777" w:rsidR="003974DA" w:rsidRDefault="003974DA" w:rsidP="003C1977">
      <w:pPr>
        <w:spacing w:after="0"/>
      </w:pPr>
      <w:r>
        <w:t>-</w:t>
      </w:r>
      <w:r>
        <w:tab/>
        <w:t>Contribute to the elaboration of Commission Decisions establishing the EU Ecolabel criteria, including ex-ante analysis, stakeholder consultation and follow-up of the work done by the regulatory committee. The EU Ecolabel criteria that are up for revision in the period 2027-2029 include criteria for Tourist accommodation services, Indoor Cleaning Services, Furniture, Bed Mattresses, Lubricants. This includes following and guiding the work of colleagues in the Joint Research Centre and external consultants, where relevant.</w:t>
      </w:r>
    </w:p>
    <w:p w14:paraId="6AB91532" w14:textId="77777777" w:rsidR="003974DA" w:rsidRDefault="003974DA" w:rsidP="003C1977">
      <w:pPr>
        <w:spacing w:after="0"/>
      </w:pPr>
      <w:r>
        <w:t>-</w:t>
      </w:r>
      <w:r>
        <w:tab/>
        <w:t>Contribute to the implementation of conclusions of stress testing of the EU Ecolabel Regulation aiming at simplification of EU legislation.</w:t>
      </w:r>
    </w:p>
    <w:p w14:paraId="13787456" w14:textId="77777777" w:rsidR="003974DA" w:rsidRDefault="003974DA" w:rsidP="003C1977">
      <w:pPr>
        <w:spacing w:after="0"/>
      </w:pPr>
      <w:r>
        <w:t>-</w:t>
      </w:r>
      <w:r>
        <w:tab/>
        <w:t>Contribute to the preparation of the mid-term assessments of criteria such as for cosmetics, absorbent hygiene products, wood floor coverings, growing media and soil improvers.</w:t>
      </w:r>
    </w:p>
    <w:p w14:paraId="2BEF2210" w14:textId="77777777" w:rsidR="003974DA" w:rsidRDefault="003974DA" w:rsidP="003C1977">
      <w:pPr>
        <w:spacing w:after="0"/>
      </w:pPr>
      <w:r>
        <w:lastRenderedPageBreak/>
        <w:t>-</w:t>
      </w:r>
      <w:r>
        <w:tab/>
        <w:t>Implement, ensure and / or monitor the proper implementation and / or application of EU policies in the areas covered by the unit in particular with regard to the EU Ecolabel Regulation, EMAS Regulation (the EU Eco-management and audit scheme) and product and sustainable consumption policies more generally.</w:t>
      </w:r>
    </w:p>
    <w:p w14:paraId="1ADD1355" w14:textId="77777777" w:rsidR="003974DA" w:rsidRDefault="003974DA" w:rsidP="003C1977">
      <w:pPr>
        <w:spacing w:after="0"/>
      </w:pPr>
      <w:r>
        <w:t>-</w:t>
      </w:r>
      <w:r>
        <w:tab/>
        <w:t>Ensure coherence and synergy between the work on the EU Ecolabel and other product policies, such as the development of ESPR requirements and other Commission initiatives. To provide expertise to ensure integration of environmental aspects into other EU policies and report on the implementation and / or application of related policies.</w:t>
      </w:r>
    </w:p>
    <w:p w14:paraId="370B9ECA" w14:textId="77777777" w:rsidR="003974DA" w:rsidRDefault="003974DA" w:rsidP="003C1977">
      <w:pPr>
        <w:spacing w:after="0"/>
      </w:pPr>
      <w:r>
        <w:t>-</w:t>
      </w:r>
      <w:r>
        <w:tab/>
        <w:t>Participate in regulatory committees, working groups and / or any other expert group, and technical ad-hoc working group.</w:t>
      </w:r>
    </w:p>
    <w:p w14:paraId="441A7254" w14:textId="77777777" w:rsidR="003974DA" w:rsidRDefault="003974DA" w:rsidP="003C1977">
      <w:pPr>
        <w:spacing w:after="0"/>
      </w:pPr>
      <w:r>
        <w:t xml:space="preserve">Moreover, the SNE will be expected to support colleagues working on EMAS as appropriate, and to work in close collaboration with colleagues working on ESPR for those products relevant for EU Ecolabel. </w:t>
      </w:r>
    </w:p>
    <w:p w14:paraId="4FA38409" w14:textId="0DA312F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E48E9CD" w14:textId="77777777" w:rsidR="003974DA" w:rsidRDefault="003974DA" w:rsidP="00527473">
      <w:pPr>
        <w:spacing w:after="0"/>
        <w:jc w:val="left"/>
      </w:pPr>
      <w:r>
        <w:t xml:space="preserve"> We look for a highly motivated colleague with </w:t>
      </w:r>
    </w:p>
    <w:p w14:paraId="5E98A663" w14:textId="77777777" w:rsidR="003974DA" w:rsidRDefault="003974DA" w:rsidP="00527473">
      <w:pPr>
        <w:spacing w:after="0"/>
        <w:jc w:val="left"/>
      </w:pPr>
      <w:r>
        <w:t xml:space="preserve">- strong analytical capacity and solid technical /scientific background (e.g. engineering or environment); </w:t>
      </w:r>
    </w:p>
    <w:p w14:paraId="04FC80D9" w14:textId="77777777" w:rsidR="003974DA" w:rsidRDefault="003974DA" w:rsidP="00527473">
      <w:pPr>
        <w:spacing w:after="0"/>
        <w:jc w:val="left"/>
      </w:pPr>
      <w:r>
        <w:t xml:space="preserve">- previous experience in drafting or implementing policies related to environment or sustainable products; </w:t>
      </w:r>
    </w:p>
    <w:p w14:paraId="03043DFE" w14:textId="77777777" w:rsidR="003974DA" w:rsidRDefault="003974DA" w:rsidP="00527473">
      <w:pPr>
        <w:spacing w:after="0"/>
        <w:jc w:val="left"/>
      </w:pPr>
      <w:r>
        <w:t xml:space="preserve">- excellent drafting skills in EN, very good communication, negotiation and networking capacities; </w:t>
      </w:r>
    </w:p>
    <w:p w14:paraId="058ACEB7" w14:textId="77777777" w:rsidR="003974DA" w:rsidRDefault="003974DA" w:rsidP="00527473">
      <w:pPr>
        <w:spacing w:after="0"/>
        <w:jc w:val="left"/>
      </w:pPr>
      <w:r>
        <w:t>- a high sense of initiative and organisational skills, including the ability to work on multiple projects simultaneously and effectively;</w:t>
      </w:r>
    </w:p>
    <w:p w14:paraId="3F205106" w14:textId="77777777" w:rsidR="003974DA" w:rsidRDefault="003974DA" w:rsidP="00527473">
      <w:pPr>
        <w:spacing w:after="0"/>
        <w:jc w:val="left"/>
      </w:pPr>
      <w:r>
        <w:t xml:space="preserve">- the capacity to integrate and work constructively within a team. </w:t>
      </w:r>
    </w:p>
    <w:p w14:paraId="548AEC8E" w14:textId="77777777" w:rsidR="003974DA" w:rsidRDefault="003974DA" w:rsidP="00527473">
      <w:pPr>
        <w:spacing w:after="0"/>
        <w:jc w:val="left"/>
      </w:pPr>
    </w:p>
    <w:p w14:paraId="10C90175" w14:textId="77777777" w:rsidR="003974DA" w:rsidRDefault="003974DA" w:rsidP="00527473">
      <w:pPr>
        <w:spacing w:after="0"/>
        <w:jc w:val="left"/>
      </w:pPr>
      <w:r>
        <w:t xml:space="preserve">The seconded national expert (SNE) will work under the supervision of a Commission official. </w:t>
      </w:r>
    </w:p>
    <w:p w14:paraId="0DE8C532" w14:textId="70A1F88C"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82A56C9" w:rsidR="0017274D" w:rsidRPr="008250D4" w:rsidRDefault="003974DA"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0217B44" w14:textId="77777777" w:rsidR="003974DA" w:rsidRDefault="003974DA" w:rsidP="00527473">
      <w:pPr>
        <w:spacing w:after="0"/>
        <w:rPr>
          <w:lang w:val="de-DE"/>
        </w:rPr>
      </w:pPr>
      <w:r>
        <w:rPr>
          <w:lang w:val="de-DE"/>
        </w:rPr>
        <w:t>DG Environnement, Direction B « Économie circulaire compétitive &amp; politique industrielle propre » — Unité B.4 « Produits durables ».</w:t>
      </w:r>
    </w:p>
    <w:p w14:paraId="5A368082" w14:textId="77777777" w:rsidR="003974DA" w:rsidRDefault="003974DA" w:rsidP="00527473">
      <w:pPr>
        <w:spacing w:after="0"/>
        <w:rPr>
          <w:lang w:val="de-DE"/>
        </w:rPr>
      </w:pPr>
      <w:r>
        <w:rPr>
          <w:lang w:val="de-DE"/>
        </w:rPr>
        <w:t>La direction ENV.B est chargée de soutenir la transformation de l’économie européenne en une économie circulaire et verte. L’unité ENV.B.4 « Produits durables » est une équipe dynamique qui vise à rendre les produits et la consommation plus durables, contribuant ainsi à la réalisation des objectifs du pacte pour une industrie propre.</w:t>
      </w:r>
    </w:p>
    <w:p w14:paraId="619197F4" w14:textId="77777777" w:rsidR="003974DA" w:rsidRDefault="003974DA" w:rsidP="00527473">
      <w:pPr>
        <w:spacing w:after="0"/>
        <w:rPr>
          <w:lang w:val="de-DE"/>
        </w:rPr>
      </w:pPr>
      <w:r>
        <w:rPr>
          <w:lang w:val="de-DE"/>
        </w:rPr>
        <w:t xml:space="preserve">Le chef de notre unité coordonne la mise en œuvre du règlement sur l’écoconception pour des produits durables (REPD), sur lequel nous collaborons avec la DG ENER et la DG GROW. Le règlement sur l’écoconception pour des produits durables a remplacé l’ancienne directive sur l’écoconception, en appliquant son approche à une gamme de produits considérablement élargie et en utilisant des critères de circularité plus larges. </w:t>
      </w:r>
    </w:p>
    <w:p w14:paraId="0445D45A" w14:textId="77777777" w:rsidR="003974DA" w:rsidRDefault="003974DA" w:rsidP="00527473">
      <w:pPr>
        <w:spacing w:after="0"/>
        <w:rPr>
          <w:lang w:val="de-DE"/>
        </w:rPr>
      </w:pPr>
      <w:r>
        <w:rPr>
          <w:lang w:val="de-DE"/>
        </w:rPr>
        <w:t>L’unité contribue également à faire progresser la production et la consommation durables en élaborant, en collaboration avec le Centre commun de recherche (JRC), des méthodes d’empreinte environnementale pour évaluer la performance environnementale des produits et des organisations tout au long de leur cycle de vie. Nous sommes également responsables de la mise en œuvre du règlement sur le label écologique de l’UE, qui récompense les produits les plus performants sur le marché de l’UE, ainsi que du règlement EMAS qui aide les entreprises et les organisations à améliorer leurs performances environnementales.</w:t>
      </w:r>
    </w:p>
    <w:p w14:paraId="6810D07E" w14:textId="70E4600D"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FD7CC40" w14:textId="77777777" w:rsidR="003974DA" w:rsidRDefault="003974DA" w:rsidP="00527473">
      <w:pPr>
        <w:spacing w:after="0"/>
        <w:jc w:val="left"/>
        <w:rPr>
          <w:lang w:val="de-DE"/>
        </w:rPr>
      </w:pPr>
      <w:r>
        <w:rPr>
          <w:lang w:val="de-DE"/>
        </w:rPr>
        <w:t xml:space="preserve">Nous proposons un poste de chargé de mission qui apportera son expertise pour la mise en œuvre du règlement établissant le label écologique de l’UE. L'END sera membre de l'équipe du label écologique de l'UE. Il/Elle contribuera à la mise en œuvre du plan de travail stratégique pour le label écologique de l’UE, afin de veiller à ce que le label écologique de l’UE soit un outil efficace et efficient permettant aux acteurs économiques de consommer et de produire de manière plus durable, et de les associer à la transition vers une économie circulaire. </w:t>
      </w:r>
    </w:p>
    <w:p w14:paraId="36E143E6" w14:textId="77777777" w:rsidR="003974DA" w:rsidRDefault="003974DA" w:rsidP="00527473">
      <w:pPr>
        <w:spacing w:after="0"/>
        <w:jc w:val="left"/>
        <w:rPr>
          <w:lang w:val="de-DE"/>
        </w:rPr>
      </w:pPr>
      <w:r>
        <w:rPr>
          <w:lang w:val="de-DE"/>
        </w:rPr>
        <w:t>L'END sera chargé d'une série de tâches nécessitant un travail technique et analytique combiné à une interaction avec des collègues de différents services et parties prenantes externes :</w:t>
      </w:r>
    </w:p>
    <w:p w14:paraId="0E162ADA" w14:textId="77777777" w:rsidR="003974DA" w:rsidRDefault="003974DA" w:rsidP="00527473">
      <w:pPr>
        <w:spacing w:after="0"/>
        <w:jc w:val="left"/>
        <w:rPr>
          <w:lang w:val="de-DE"/>
        </w:rPr>
      </w:pPr>
      <w:r>
        <w:rPr>
          <w:lang w:val="de-DE"/>
        </w:rPr>
        <w:t>-</w:t>
      </w:r>
      <w:r>
        <w:rPr>
          <w:lang w:val="de-DE"/>
        </w:rPr>
        <w:tab/>
        <w:t>Contribuer à l’élaboration des décisions de la Commission établissant les critères du label écologique de l’UE, y compris l’analyse ex ante, la consultation des parties prenantes et le suivi des travaux effectués par le comité de réglementation. Les critères du label écologique de l’UE qui doivent être révisés au cours de la période 2027-2029 comprennent des critères pour les services d’hébergement touristique, les services de nettoyage intérieur, les meubles, les matelas de lit et les lubrifiants. Il s’agit notamment de suivre et d’orienter le travail des collègues du Centre commun de recherche et des consultants externes, le cas échéant.</w:t>
      </w:r>
    </w:p>
    <w:p w14:paraId="3B1B2C62" w14:textId="77777777" w:rsidR="003974DA" w:rsidRDefault="003974DA" w:rsidP="00527473">
      <w:pPr>
        <w:spacing w:after="0"/>
        <w:jc w:val="left"/>
        <w:rPr>
          <w:lang w:val="de-DE"/>
        </w:rPr>
      </w:pPr>
      <w:r>
        <w:rPr>
          <w:lang w:val="de-DE"/>
        </w:rPr>
        <w:t>-</w:t>
      </w:r>
      <w:r>
        <w:rPr>
          <w:lang w:val="de-DE"/>
        </w:rPr>
        <w:tab/>
        <w:t>Contribuer à la mise en œuvre des conclusions des tests de résistance du règlement sur le label écologique de l’UE visant à simplifier la législation de l’UE.</w:t>
      </w:r>
    </w:p>
    <w:p w14:paraId="24535497" w14:textId="77777777" w:rsidR="003974DA" w:rsidRDefault="003974DA" w:rsidP="00527473">
      <w:pPr>
        <w:spacing w:after="0"/>
        <w:jc w:val="left"/>
        <w:rPr>
          <w:lang w:val="de-DE"/>
        </w:rPr>
      </w:pPr>
      <w:r>
        <w:rPr>
          <w:lang w:val="de-DE"/>
        </w:rPr>
        <w:t>-</w:t>
      </w:r>
      <w:r>
        <w:rPr>
          <w:lang w:val="de-DE"/>
        </w:rPr>
        <w:tab/>
        <w:t>Contribuer à la préparation des évaluations à mi-parcours de critères pour des produits tels que les cosmétiques, les produits d'hygiène absorbants, les revêtements de sol en bois, les milieux de culture et les amendements pour sols.</w:t>
      </w:r>
    </w:p>
    <w:p w14:paraId="334C4C95" w14:textId="77777777" w:rsidR="003974DA" w:rsidRDefault="003974DA" w:rsidP="00527473">
      <w:pPr>
        <w:spacing w:after="0"/>
        <w:jc w:val="left"/>
        <w:rPr>
          <w:lang w:val="de-DE"/>
        </w:rPr>
      </w:pPr>
      <w:r>
        <w:rPr>
          <w:lang w:val="de-DE"/>
        </w:rPr>
        <w:t>-</w:t>
      </w:r>
      <w:r>
        <w:rPr>
          <w:lang w:val="de-DE"/>
        </w:rPr>
        <w:tab/>
        <w:t>Mettre en œuvre, assurer et/ou contrôler la bonne mise en œuvre et/ou l’application des politiques de l’UE dans les domaines couverts par l’unité, en particulier en ce qui concerne le règlement sur le label écologique de l’UE, le règlement EMAS (système de management environnemental et d’audit de l’UE) et, plus généralement, les politiques relatives aux produits et à la consommation durable.</w:t>
      </w:r>
    </w:p>
    <w:p w14:paraId="346EDA0E" w14:textId="77777777" w:rsidR="003974DA" w:rsidRDefault="003974DA" w:rsidP="00527473">
      <w:pPr>
        <w:spacing w:after="0"/>
        <w:jc w:val="left"/>
        <w:rPr>
          <w:lang w:val="de-DE"/>
        </w:rPr>
      </w:pPr>
      <w:r>
        <w:rPr>
          <w:lang w:val="de-DE"/>
        </w:rPr>
        <w:t>-</w:t>
      </w:r>
      <w:r>
        <w:rPr>
          <w:lang w:val="de-DE"/>
        </w:rPr>
        <w:tab/>
        <w:t>Veiller à la cohérence et à la synergie entre les travaux sur le label écologique de l’UE et d’autres politiques relatives aux produits, telles que l’élaboration d’exigences en matière de REPD et d’autres initiatives de la Commission. Fournir une expertise pour assurer l’intégration des aspects environnementaux dans d’autres politiques de l’UE et rendre compte de la mise en œuvre et/ou de l’application des politiques connexes.</w:t>
      </w:r>
    </w:p>
    <w:p w14:paraId="4D606278" w14:textId="77777777" w:rsidR="003974DA" w:rsidRDefault="003974DA" w:rsidP="00527473">
      <w:pPr>
        <w:spacing w:after="0"/>
        <w:jc w:val="left"/>
        <w:rPr>
          <w:lang w:val="de-DE"/>
        </w:rPr>
      </w:pPr>
      <w:r>
        <w:rPr>
          <w:lang w:val="de-DE"/>
        </w:rPr>
        <w:t>-</w:t>
      </w:r>
      <w:r>
        <w:rPr>
          <w:lang w:val="de-DE"/>
        </w:rPr>
        <w:tab/>
        <w:t>Participer aux comités de réglementation, aux groupes de travail et/ou à tout autre groupe d'experts, et au groupe de travail technique ad hoc.</w:t>
      </w:r>
    </w:p>
    <w:p w14:paraId="741D1FB4" w14:textId="77777777" w:rsidR="003974DA" w:rsidRDefault="003974DA" w:rsidP="00527473">
      <w:pPr>
        <w:spacing w:after="0"/>
        <w:jc w:val="left"/>
        <w:rPr>
          <w:lang w:val="de-DE"/>
        </w:rPr>
      </w:pPr>
      <w:r>
        <w:rPr>
          <w:lang w:val="de-DE"/>
        </w:rPr>
        <w:t xml:space="preserve">En outre, l’END devra soutenir les collègues travaillant sur EMAS, le cas échéant, et travailler en étroite collaboration avec les collègues travaillant sur le REPD pour les produits pertinents pour le label écologique de l’UE. </w:t>
      </w:r>
    </w:p>
    <w:p w14:paraId="59404C02" w14:textId="12DE4581"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5993367" w14:textId="77777777" w:rsidR="003974DA" w:rsidRDefault="003974DA" w:rsidP="00527473">
      <w:pPr>
        <w:spacing w:after="0"/>
        <w:rPr>
          <w:lang w:val="de-DE"/>
        </w:rPr>
      </w:pPr>
      <w:r>
        <w:rPr>
          <w:lang w:val="de-DE"/>
        </w:rPr>
        <w:t>Nous recherchons un(e) collègue très motivé(e) ayant</w:t>
      </w:r>
    </w:p>
    <w:p w14:paraId="184AD5CD" w14:textId="77777777" w:rsidR="003974DA" w:rsidRDefault="003974DA" w:rsidP="00527473">
      <w:pPr>
        <w:spacing w:after="0"/>
        <w:rPr>
          <w:lang w:val="de-DE"/>
        </w:rPr>
      </w:pPr>
      <w:r>
        <w:rPr>
          <w:lang w:val="de-DE"/>
        </w:rPr>
        <w:t xml:space="preserve">- une grande capacité d’analyse et une solide expérience technique/scientifique (par exemple, ingénierie ou environnement); </w:t>
      </w:r>
    </w:p>
    <w:p w14:paraId="6BE5291B" w14:textId="77777777" w:rsidR="003974DA" w:rsidRDefault="003974DA" w:rsidP="00527473">
      <w:pPr>
        <w:spacing w:after="0"/>
        <w:rPr>
          <w:lang w:val="de-DE"/>
        </w:rPr>
      </w:pPr>
      <w:r>
        <w:rPr>
          <w:lang w:val="de-DE"/>
        </w:rPr>
        <w:t xml:space="preserve">- une expérience antérieure dans l’élaboration ou la mise en œuvre de politiques liées à l’environnement ou aux produits durables; </w:t>
      </w:r>
    </w:p>
    <w:p w14:paraId="74B1B7D6" w14:textId="77777777" w:rsidR="003974DA" w:rsidRDefault="003974DA" w:rsidP="00527473">
      <w:pPr>
        <w:spacing w:after="0"/>
        <w:rPr>
          <w:lang w:val="de-DE"/>
        </w:rPr>
      </w:pPr>
      <w:r>
        <w:rPr>
          <w:lang w:val="de-DE"/>
        </w:rPr>
        <w:t xml:space="preserve">- d’excellentes compétences rédactionnelles en anglais ainsi qu’une très grande capacité à communiquer, à négocier et à développer des réseaux; </w:t>
      </w:r>
    </w:p>
    <w:p w14:paraId="32B57C8C" w14:textId="77777777" w:rsidR="003974DA" w:rsidRDefault="003974DA" w:rsidP="00527473">
      <w:pPr>
        <w:spacing w:after="0"/>
        <w:rPr>
          <w:lang w:val="de-DE"/>
        </w:rPr>
      </w:pPr>
      <w:r>
        <w:rPr>
          <w:lang w:val="de-DE"/>
        </w:rPr>
        <w:t>- un sens élevé de l'initiative et des compétences organisationnelles, y compris la capacité de travailler sur plusieurs projets simultanément et efficacement ;</w:t>
      </w:r>
    </w:p>
    <w:p w14:paraId="4B0B5AAF" w14:textId="77777777" w:rsidR="003974DA" w:rsidRDefault="003974DA" w:rsidP="00527473">
      <w:pPr>
        <w:spacing w:after="0"/>
        <w:rPr>
          <w:lang w:val="de-DE"/>
        </w:rPr>
      </w:pPr>
      <w:r>
        <w:rPr>
          <w:lang w:val="de-DE"/>
        </w:rPr>
        <w:t>- la capacité à s’intégrer et à travailler de manière constructive au sein d’une équipe.</w:t>
      </w:r>
    </w:p>
    <w:p w14:paraId="39EC34A0" w14:textId="77777777" w:rsidR="003974DA" w:rsidRDefault="003974DA" w:rsidP="00527473">
      <w:pPr>
        <w:spacing w:after="0"/>
        <w:rPr>
          <w:lang w:val="de-DE"/>
        </w:rPr>
      </w:pPr>
    </w:p>
    <w:p w14:paraId="6250CF77" w14:textId="77777777" w:rsidR="003974DA" w:rsidRDefault="003974DA" w:rsidP="00527473">
      <w:pPr>
        <w:spacing w:after="0"/>
        <w:rPr>
          <w:lang w:val="de-DE"/>
        </w:rPr>
      </w:pPr>
      <w:r>
        <w:rPr>
          <w:lang w:val="de-DE"/>
        </w:rPr>
        <w:t xml:space="preserve">L'END travaillera sous la supervision d'un fonctionnaire de la Commission. </w:t>
      </w:r>
    </w:p>
    <w:p w14:paraId="7B92B82C" w14:textId="191C00A1"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396D695" w:rsidR="0017274D" w:rsidRPr="00E61551" w:rsidRDefault="003974DA"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A0C8B42" w14:textId="77777777" w:rsidR="003974DA" w:rsidRDefault="003974DA" w:rsidP="00527473">
      <w:pPr>
        <w:spacing w:after="0"/>
        <w:rPr>
          <w:lang w:val="de-DE"/>
        </w:rPr>
      </w:pPr>
      <w:r>
        <w:rPr>
          <w:lang w:val="de-DE"/>
        </w:rPr>
        <w:t>GD Umwelt, Direktion B „Wettbewerbsfähige Kreislaufwirtschaft und saubere Industriepolitik“  – Referat B.4 „Nachhaltige Produkte“.</w:t>
      </w:r>
    </w:p>
    <w:p w14:paraId="0C666241" w14:textId="77777777" w:rsidR="003974DA" w:rsidRDefault="003974DA" w:rsidP="00527473">
      <w:pPr>
        <w:spacing w:after="0"/>
        <w:rPr>
          <w:lang w:val="de-DE"/>
        </w:rPr>
      </w:pPr>
      <w:r>
        <w:rPr>
          <w:lang w:val="de-DE"/>
        </w:rPr>
        <w:t>Die Direktion ENV.B unterstützt die Umwandlung der europäischen Wirtschaft in eine kreislauforientierte und umweltfreundliche Wirtschaft. Das Referat ENV.B.4 „Nachhaltige Produkte“ ist ein dynamisches Team von Kollegen, das darauf abzielt, Produkte und Konsum nachhaltiger zu gestalten und so zu den Zielen des Clean Industrial Deal (CID) beizutragen.</w:t>
      </w:r>
    </w:p>
    <w:p w14:paraId="31DE8284" w14:textId="77777777" w:rsidR="003974DA" w:rsidRDefault="003974DA" w:rsidP="00527473">
      <w:pPr>
        <w:spacing w:after="0"/>
        <w:rPr>
          <w:lang w:val="de-DE"/>
        </w:rPr>
      </w:pPr>
      <w:r>
        <w:rPr>
          <w:lang w:val="de-DE"/>
        </w:rPr>
        <w:t xml:space="preserve">Unser Referat koordiniert die Umsetzung der Ökodesign-Verordnung für nachhaltige Produkte (ESPR), an der wir gemeinsam mit GD ENER und der GD GROW arbeiten. Die ESPR hat die alte Ökodesign-Richtlinie ersetzt und weitet ihren Ansatz auf eine viel breitere Palette von Produkten aus, wobei zusätzlich vielfältigere Nachhaltigkeitskriterien verwendet werden können. </w:t>
      </w:r>
    </w:p>
    <w:p w14:paraId="00D8739A" w14:textId="77777777" w:rsidR="003974DA" w:rsidRDefault="003974DA" w:rsidP="00527473">
      <w:pPr>
        <w:spacing w:after="0"/>
        <w:rPr>
          <w:lang w:val="de-DE"/>
        </w:rPr>
      </w:pPr>
      <w:r>
        <w:rPr>
          <w:lang w:val="de-DE"/>
        </w:rPr>
        <w:t>Das Referat trägt auch zur Förderung einer nachhaltigen Produktion und eines nachhaltigen Kosums bei, indem es zusammen mit der Gemeinsamen Forschungsstelle (JRC) Methoden für den ökologischen Fußabdruck zur Bewertung der Umweltauswirkungen von Produkten und Organisationen über ihren gesamten Lebenszyklus entwickelt. Wir sind ebenfalls verantwortlich für die Umsetzung der Verordnung über das EU-Umweltzeichen, mit der die besten Produkte auf dem EU-Markt ausgezeichnet werden, sowie der EMAS-Verordnung, um Unternehmen und Organisationen bei der Verbesserung ihrer Umweltsauwirkungen zu unterstützen.</w:t>
      </w:r>
    </w:p>
    <w:p w14:paraId="2B6785AE" w14:textId="11AEFACE"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E71624F" w14:textId="77777777" w:rsidR="003974DA" w:rsidRDefault="003974DA" w:rsidP="00527473">
      <w:pPr>
        <w:spacing w:after="0"/>
        <w:rPr>
          <w:lang w:val="de-DE"/>
        </w:rPr>
      </w:pPr>
      <w:r>
        <w:rPr>
          <w:lang w:val="de-DE"/>
        </w:rPr>
        <w:t xml:space="preserve">Wir besetzen die Position eines Referenten, der Expertenwissen für die Umsetzung der Verordnung über das EU-Umweltzeichen bereitstellen soll. Der abgeordnete nationale Expert (ANS) wird Mitglied des Teams für das EU-Umweltzeichen sein. Sie/Er wird zur Umsetzung des strategischen Arbeitsplans für das EU-Umweltzeichen beitragen, um sicherzustellen, dass das EU-Umweltzeichen ein wirksames und effizientes Instrument ist, um Wirtschaftsakteure in die Lage zu versetzen, nachhaltiger zu konsumieren und zu produzieren, und sie in die Transformation zu einer Kreislaufwirtschaft einzubeziehen. </w:t>
      </w:r>
    </w:p>
    <w:p w14:paraId="32E00FF0" w14:textId="77777777" w:rsidR="003974DA" w:rsidRDefault="003974DA" w:rsidP="00527473">
      <w:pPr>
        <w:spacing w:after="0"/>
        <w:rPr>
          <w:lang w:val="de-DE"/>
        </w:rPr>
      </w:pPr>
      <w:r>
        <w:rPr>
          <w:lang w:val="de-DE"/>
        </w:rPr>
        <w:t>Der ANS wird für vielfältige technische und analytische Arbeiten zuständig sein, die die Interaktion mit Kollegen verschiedener Dienststellen und externen Interessenträgern erfordern:</w:t>
      </w:r>
    </w:p>
    <w:p w14:paraId="352D509F" w14:textId="77777777" w:rsidR="003974DA" w:rsidRDefault="003974DA" w:rsidP="00527473">
      <w:pPr>
        <w:spacing w:after="0"/>
        <w:rPr>
          <w:lang w:val="de-DE"/>
        </w:rPr>
      </w:pPr>
      <w:r>
        <w:rPr>
          <w:lang w:val="de-DE"/>
        </w:rPr>
        <w:t>-</w:t>
      </w:r>
      <w:r>
        <w:rPr>
          <w:lang w:val="de-DE"/>
        </w:rPr>
        <w:tab/>
        <w:t>Mitwirkung an der Ausarbeitung von Beschlüssen der Kommission zur Festlegung der Kriterien für das EU-Umweltzeichen, einschließlich Ex-ante-Analyse, Konsultation der Interessenträger und Nachbearbeitung der Arbeit des Regelungsausschusses. Die Kriterien für das EU-Umweltzeichen, die im Zeitraum 2027-2029 überarbeitet werden sollen, umfassen Kriterien für Beherbergungsbetriebe, Gebäudereinigungsdienste, Möbel, Bettmatratzen und Schmierstoffe. Dazu gehört, die Arbeit der Kollegen in der Gemeinsamen Forschungsstelle und gegebenenfalls externer Berater zu verfolgen und zu anzuleiten, wo relevant.</w:t>
      </w:r>
    </w:p>
    <w:p w14:paraId="2BD4CB53" w14:textId="77777777" w:rsidR="003974DA" w:rsidRDefault="003974DA" w:rsidP="00527473">
      <w:pPr>
        <w:spacing w:after="0"/>
        <w:rPr>
          <w:lang w:val="de-DE"/>
        </w:rPr>
      </w:pPr>
      <w:r>
        <w:rPr>
          <w:lang w:val="de-DE"/>
        </w:rPr>
        <w:t>-</w:t>
      </w:r>
      <w:r>
        <w:rPr>
          <w:lang w:val="de-DE"/>
        </w:rPr>
        <w:tab/>
        <w:t>Mitwirkung an der Umsetzung der Schlussfolgerungen der Stresstests der Verordnung über das EU-Umweltzeichen zur Vereinfachung der EU-Rechtsvorschriften.</w:t>
      </w:r>
    </w:p>
    <w:p w14:paraId="287C1FE0" w14:textId="77777777" w:rsidR="003974DA" w:rsidRDefault="003974DA" w:rsidP="00527473">
      <w:pPr>
        <w:spacing w:after="0"/>
        <w:rPr>
          <w:lang w:val="de-DE"/>
        </w:rPr>
      </w:pPr>
      <w:r>
        <w:rPr>
          <w:lang w:val="de-DE"/>
        </w:rPr>
        <w:t>-</w:t>
      </w:r>
      <w:r>
        <w:rPr>
          <w:lang w:val="de-DE"/>
        </w:rPr>
        <w:tab/>
        <w:t>Mitwirkung an der Vorbereitung der Halbzeit-Evaluierung von Kriterien wie für Kosmetika, absorbierende Hygieneprodukte, Holzbodenbeläge, Kultursubstrate und Bodenverbesserungsmittel.</w:t>
      </w:r>
    </w:p>
    <w:p w14:paraId="03E4D452" w14:textId="77777777" w:rsidR="003974DA" w:rsidRDefault="003974DA" w:rsidP="00527473">
      <w:pPr>
        <w:spacing w:after="0"/>
        <w:rPr>
          <w:lang w:val="de-DE"/>
        </w:rPr>
      </w:pPr>
      <w:r>
        <w:rPr>
          <w:lang w:val="de-DE"/>
        </w:rPr>
        <w:t>-</w:t>
      </w:r>
      <w:r>
        <w:rPr>
          <w:lang w:val="de-DE"/>
        </w:rPr>
        <w:tab/>
        <w:t>Implementierung, sicherstellen und/oder überwachen der ordnungsgemäßen Umsetzung und/oder Anwendung der EU-Politik in den vom Referat abgedeckten Bereichen, insbesondere im Hinblick auf die EU-Umweltzeichenverordnung, die EMAS-Verordnung (EU-Umweltmanagement- und Umweltbetriebsprüfungssystem) und die Produkt- und Nachhaltigkeitspolitik im Allgemeinen.</w:t>
      </w:r>
    </w:p>
    <w:p w14:paraId="5DD62750" w14:textId="77777777" w:rsidR="003974DA" w:rsidRDefault="003974DA" w:rsidP="00527473">
      <w:pPr>
        <w:spacing w:after="0"/>
        <w:rPr>
          <w:lang w:val="de-DE"/>
        </w:rPr>
      </w:pPr>
      <w:r>
        <w:rPr>
          <w:lang w:val="de-DE"/>
        </w:rPr>
        <w:t>-</w:t>
      </w:r>
      <w:r>
        <w:rPr>
          <w:lang w:val="de-DE"/>
        </w:rPr>
        <w:tab/>
        <w:t>Gewährleistung von Kohärenz und Synergien zwischen der Arbeit am EU-Umweltzeichen und anderen produktpolitischen Maßnahmen wie der Entwicklung von ESPR-Anforderungen und anderen Initiativen der Kommission. Bereitstellung von Fachwissen, um die Einbeziehung von Umweltaspekten in andere Politikbereiche der EU sicherzustellen, und Berichterstattung über die Umsetzung und/oder Anwendung verwandter Politikbereiche.</w:t>
      </w:r>
    </w:p>
    <w:p w14:paraId="2CAA12D6" w14:textId="77777777" w:rsidR="003974DA" w:rsidRDefault="003974DA" w:rsidP="00527473">
      <w:pPr>
        <w:spacing w:after="0"/>
        <w:rPr>
          <w:lang w:val="de-DE"/>
        </w:rPr>
      </w:pPr>
      <w:r>
        <w:rPr>
          <w:lang w:val="de-DE"/>
        </w:rPr>
        <w:t>-</w:t>
      </w:r>
      <w:r>
        <w:rPr>
          <w:lang w:val="de-DE"/>
        </w:rPr>
        <w:tab/>
        <w:t>Teilnahme an Regulierungsausschüssen, Arbeitsgruppen und / oder anderen Expertengruppen und technischen Ad-hoc-Arbeitsgruppen.</w:t>
      </w:r>
    </w:p>
    <w:p w14:paraId="57E4A937" w14:textId="77777777" w:rsidR="003974DA" w:rsidRDefault="003974DA" w:rsidP="00527473">
      <w:pPr>
        <w:spacing w:after="0"/>
        <w:rPr>
          <w:lang w:val="de-DE"/>
        </w:rPr>
      </w:pPr>
      <w:r>
        <w:rPr>
          <w:lang w:val="de-DE"/>
        </w:rPr>
        <w:t xml:space="preserve">Darüber hinaus wird erwartet, dass der ANS die Kollegen unterstützt, die gegebenenfalls am System für Umweltmanagement und Umweltbetriebsprüfung (EMAS) arbeiten, und in enger Zusammenarbeit mit Kollegen arbeitet, die am Ökodesign für nachhaltige Produkte von für das EU-Umweltzeichen relevanten Produkte arbeiten. </w:t>
      </w:r>
    </w:p>
    <w:p w14:paraId="2BE34DBA" w14:textId="322BDDB1"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DC0F9A8" w14:textId="77777777" w:rsidR="003974DA" w:rsidRDefault="003974DA" w:rsidP="00527473">
      <w:pPr>
        <w:spacing w:after="0"/>
        <w:rPr>
          <w:lang w:val="en-US"/>
        </w:rPr>
      </w:pPr>
      <w:r>
        <w:rPr>
          <w:lang w:val="en-US"/>
        </w:rPr>
        <w:t xml:space="preserve">Wir suchen einen hochmotivierten Kollegen mit </w:t>
      </w:r>
    </w:p>
    <w:p w14:paraId="67B0F1E4" w14:textId="77777777" w:rsidR="003974DA" w:rsidRDefault="003974DA" w:rsidP="00527473">
      <w:pPr>
        <w:spacing w:after="0"/>
        <w:rPr>
          <w:lang w:val="en-US"/>
        </w:rPr>
      </w:pPr>
      <w:r>
        <w:rPr>
          <w:lang w:val="en-US"/>
        </w:rPr>
        <w:t xml:space="preserve">- exzellenten analytischen Fähigkeiten und solidem technischen/wissenschaftlichem Hintergrund (z. B. Ingenieurwesen oder Umwelt); </w:t>
      </w:r>
    </w:p>
    <w:p w14:paraId="596A9AD3" w14:textId="77777777" w:rsidR="003974DA" w:rsidRDefault="003974DA" w:rsidP="00527473">
      <w:pPr>
        <w:spacing w:after="0"/>
        <w:rPr>
          <w:lang w:val="en-US"/>
        </w:rPr>
      </w:pPr>
      <w:r>
        <w:rPr>
          <w:lang w:val="en-US"/>
        </w:rPr>
        <w:t xml:space="preserve">- Berufserfahrung in der Ausarbeitung oder Umsetzung von Gesetzgebungen zu Umweltthemen oder nachhaltigen Produkten; </w:t>
      </w:r>
    </w:p>
    <w:p w14:paraId="6502F858" w14:textId="77777777" w:rsidR="003974DA" w:rsidRDefault="003974DA" w:rsidP="00527473">
      <w:pPr>
        <w:spacing w:after="0"/>
        <w:rPr>
          <w:lang w:val="en-US"/>
        </w:rPr>
      </w:pPr>
      <w:r>
        <w:rPr>
          <w:lang w:val="en-US"/>
        </w:rPr>
        <w:t xml:space="preserve">- ausgezeichnete redaktionelle Fähigkeiten in EN, sehr gute Kommunikations-, Verhandlungs- und Vernetzungskapazitäten; </w:t>
      </w:r>
    </w:p>
    <w:p w14:paraId="63033B96" w14:textId="77777777" w:rsidR="003974DA" w:rsidRDefault="003974DA" w:rsidP="00527473">
      <w:pPr>
        <w:spacing w:after="0"/>
        <w:rPr>
          <w:lang w:val="en-US"/>
        </w:rPr>
      </w:pPr>
      <w:r>
        <w:rPr>
          <w:lang w:val="en-US"/>
        </w:rPr>
        <w:t>- ein hohes Maß an Eigeninitiative und organisatorischen Fähigkeiten, einschließlich der Fähigkeit, an mehreren Projekten gleichzeitig und effektiv zu arbeiten;</w:t>
      </w:r>
    </w:p>
    <w:p w14:paraId="5F08B14D" w14:textId="77777777" w:rsidR="003974DA" w:rsidRDefault="003974DA" w:rsidP="00527473">
      <w:pPr>
        <w:spacing w:after="0"/>
        <w:rPr>
          <w:lang w:val="en-US"/>
        </w:rPr>
      </w:pPr>
      <w:r>
        <w:rPr>
          <w:lang w:val="en-US"/>
        </w:rPr>
        <w:t>- Fähigkeit, sich zu integrieren und konstruktiv innerhalb eines Teams zu arbeiten.</w:t>
      </w:r>
    </w:p>
    <w:p w14:paraId="2C9E062E" w14:textId="77777777" w:rsidR="003974DA" w:rsidRDefault="003974DA" w:rsidP="00527473">
      <w:pPr>
        <w:spacing w:after="0"/>
        <w:rPr>
          <w:lang w:val="en-US"/>
        </w:rPr>
      </w:pPr>
    </w:p>
    <w:p w14:paraId="0967CCE7" w14:textId="77777777" w:rsidR="003974DA" w:rsidRDefault="003974DA" w:rsidP="00527473">
      <w:pPr>
        <w:spacing w:after="0"/>
        <w:rPr>
          <w:lang w:val="en-US"/>
        </w:rPr>
      </w:pPr>
      <w:r>
        <w:rPr>
          <w:lang w:val="en-US"/>
        </w:rPr>
        <w:t xml:space="preserve">Der ANS wird unter der Aufsicht eines Kommissionsbeamten arbeiten. </w:t>
      </w:r>
    </w:p>
    <w:p w14:paraId="7DFF067A" w14:textId="455FDB2B"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974D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974D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974D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974D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974D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974D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974D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974D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974D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974D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974DA"/>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9F1303"/>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1E467D12-9DA7-4118-90F9-D8363A5C8493}"/>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4215</Words>
  <Characters>24030</Characters>
  <Application>Microsoft Office Word</Application>
  <DocSecurity>4</DocSecurity>
  <PresentationFormat>Microsoft Word 14.0</PresentationFormat>
  <Lines>200</Lines>
  <Paragraphs>56</Paragraphs>
  <ScaleCrop>true</ScaleCrop>
  <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2026-06-11T13:16:00Z</dcterms:created>
  <dcterms:modified xsi:type="dcterms:W3CDTF">2026-06-11T13:16:00Z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