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435EABD" w:rsidR="005C6DCE" w:rsidRPr="0080358B" w:rsidRDefault="00D0119C"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0119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A0F8FF3" w:rsidR="006938F5" w:rsidRDefault="00D0119C" w:rsidP="006718D3">
            <w:pPr>
              <w:spacing w:after="0"/>
              <w:jc w:val="left"/>
            </w:pPr>
            <w:r>
              <w:t>ENEST.C.4.DEL.Armenia.002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DDC8277" w:rsidR="006938F5" w:rsidRDefault="00D0119C" w:rsidP="006718D3">
            <w:pPr>
              <w:spacing w:after="0"/>
              <w:jc w:val="left"/>
            </w:pPr>
            <w:r>
              <w:t>517521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98E4B4C" w:rsidR="4EEB584D" w:rsidRDefault="00D0119C"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E62C157" w:rsidR="006938F5" w:rsidRDefault="00D0119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B9A657B" w:rsidR="3C2D33B5" w:rsidRDefault="00D0119C" w:rsidP="14270372">
            <w:pPr>
              <w:spacing w:after="0"/>
              <w:jc w:val="left"/>
            </w:pPr>
            <w:r>
              <w:t>Armenia</w:t>
            </w:r>
          </w:p>
          <w:p w14:paraId="6B7C1AA9" w14:textId="604E20D5" w:rsidR="3C2D33B5" w:rsidRDefault="00D0119C" w:rsidP="14270372">
            <w:pPr>
              <w:spacing w:after="0"/>
              <w:jc w:val="left"/>
            </w:pPr>
            <w:r>
              <w:t>Arménie</w:t>
            </w:r>
          </w:p>
          <w:p w14:paraId="5C918E8F" w14:textId="4E4DFBD2" w:rsidR="3C2D33B5" w:rsidRDefault="00D0119C" w:rsidP="14270372">
            <w:pPr>
              <w:spacing w:after="0"/>
              <w:jc w:val="left"/>
            </w:pPr>
            <w:r>
              <w:t>Armenien</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9918E0D" w:rsidR="006938F5" w:rsidRDefault="00D0119C" w:rsidP="006718D3">
            <w:pPr>
              <w:spacing w:after="0"/>
              <w:jc w:val="left"/>
            </w:pPr>
            <w:r>
              <w:t>With allowances</w:t>
            </w:r>
          </w:p>
          <w:p w14:paraId="02E31856" w14:textId="6181996B" w:rsidR="006938F5" w:rsidRDefault="00D0119C" w:rsidP="006718D3">
            <w:pPr>
              <w:spacing w:after="0"/>
              <w:jc w:val="left"/>
            </w:pPr>
            <w:r>
              <w:t>Avec indemnités</w:t>
            </w:r>
          </w:p>
          <w:p w14:paraId="720FD450" w14:textId="21C0149A" w:rsidR="006938F5" w:rsidRDefault="00D0119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7B8FBBC" w:rsidR="006938F5" w:rsidRDefault="00D0119C" w:rsidP="006718D3">
            <w:pPr>
              <w:spacing w:after="0"/>
              <w:jc w:val="left"/>
            </w:pPr>
            <w:r>
              <w:t>Member States</w:t>
            </w:r>
          </w:p>
          <w:p w14:paraId="2A7DF233" w14:textId="040E5F52" w:rsidR="006938F5" w:rsidRDefault="00D0119C" w:rsidP="006718D3">
            <w:pPr>
              <w:spacing w:after="0"/>
              <w:jc w:val="left"/>
            </w:pPr>
            <w:r>
              <w:t>États membres</w:t>
            </w:r>
          </w:p>
          <w:p w14:paraId="13C75E2E" w14:textId="54ABC7CE" w:rsidR="006938F5" w:rsidRDefault="00D0119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7E801A7" w:rsidR="006938F5" w:rsidRDefault="00D0119C"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238F548" w:rsidR="00A95A44" w:rsidRPr="00E61551" w:rsidRDefault="00D0119C"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284A9E3" w14:textId="77777777" w:rsidR="00D0119C" w:rsidRDefault="00D0119C" w:rsidP="003C1977">
      <w:pPr>
        <w:spacing w:after="0"/>
      </w:pPr>
      <w:r>
        <w:t xml:space="preserve">The European Union (EU) is an economic and political partnership between 27 European countries. It plays an important role in international affairs through diplomacy, trade, development aid and working with global organizations. Abroad, the EU is represented through more than 140 diplomatic representations, known also as EU Delegations, which have a similar function to those of an embassy. </w:t>
      </w:r>
    </w:p>
    <w:p w14:paraId="32C45037" w14:textId="77777777" w:rsidR="00D0119C" w:rsidRDefault="00D0119C" w:rsidP="003C1977">
      <w:pPr>
        <w:spacing w:after="0"/>
      </w:pPr>
    </w:p>
    <w:p w14:paraId="2444BC8A" w14:textId="0CA689A8" w:rsidR="00A95A44" w:rsidRDefault="00D0119C" w:rsidP="003C1977">
      <w:pPr>
        <w:spacing w:after="0"/>
      </w:pPr>
      <w:r>
        <w:t>The EU Delegation to Armenia, Yerevan works in close coordination with the Embassies and Consulates of the 27 EU Member States. We are a fully-fledged diplomatic mission and represent the European Union in dealings with the Armenian government in areas that are part of the EU’s remit.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259B41B" w14:textId="77777777" w:rsidR="00D0119C" w:rsidRDefault="00D0119C" w:rsidP="003C1977">
      <w:pPr>
        <w:spacing w:after="0"/>
      </w:pPr>
      <w:r>
        <w:t xml:space="preserve">The post of Seconded National Expert in the Delegation’s Cooperation Section. The team currently consists of 16 people and there are occasional atypical working hours. </w:t>
      </w:r>
    </w:p>
    <w:p w14:paraId="07B55FD9" w14:textId="77777777" w:rsidR="00D0119C" w:rsidRDefault="00D0119C" w:rsidP="003C1977">
      <w:pPr>
        <w:spacing w:after="0"/>
      </w:pPr>
      <w:r>
        <w:t>Under this post, the recruited person will be attributed functions depending on the needs of the Delegation, and on the changes of these needs. The successful candidate will serve under the supervision and responsibility of the Head of Cooperation Section (HoC), and her/his Deputy, to contribute to the implementation and oversight of the European Union - Armenia Comprehensive and Enhanced Partnership Agreement (CEPA), with particular focus on the economic resilience and energy connectivity agenda.</w:t>
      </w:r>
    </w:p>
    <w:p w14:paraId="03CE54FE" w14:textId="77777777" w:rsidR="00D0119C" w:rsidRDefault="00D0119C" w:rsidP="003C1977">
      <w:pPr>
        <w:spacing w:after="0"/>
      </w:pPr>
    </w:p>
    <w:p w14:paraId="0031DDB7" w14:textId="77777777" w:rsidR="00D0119C" w:rsidRDefault="00D0119C" w:rsidP="003C1977">
      <w:pPr>
        <w:spacing w:after="0"/>
      </w:pPr>
      <w:r>
        <w:t xml:space="preserve">Following main tasks and duties will be required: </w:t>
      </w:r>
    </w:p>
    <w:p w14:paraId="46AAADF5" w14:textId="77777777" w:rsidR="00D0119C" w:rsidRDefault="00D0119C" w:rsidP="003C1977">
      <w:pPr>
        <w:spacing w:after="0"/>
      </w:pPr>
      <w:r>
        <w:t>•</w:t>
      </w:r>
      <w:r>
        <w:tab/>
        <w:t>Monitor and supervise implementation of policies under the CEPA agreement and support internal EU coordination on this matter, both within the EU institutions, as well as with the EU member states representations.</w:t>
      </w:r>
    </w:p>
    <w:p w14:paraId="253476BC" w14:textId="77777777" w:rsidR="00D0119C" w:rsidRDefault="00D0119C" w:rsidP="003C1977">
      <w:pPr>
        <w:spacing w:after="0"/>
      </w:pPr>
      <w:r>
        <w:t>•</w:t>
      </w:r>
      <w:r>
        <w:tab/>
        <w:t xml:space="preserve">Analyse national and regional energy infrastructure and strategic policy planning to identify opportunities for EU support. </w:t>
      </w:r>
    </w:p>
    <w:p w14:paraId="41A51AA2" w14:textId="77777777" w:rsidR="00D0119C" w:rsidRDefault="00D0119C" w:rsidP="003C1977">
      <w:pPr>
        <w:spacing w:after="0"/>
      </w:pPr>
      <w:r>
        <w:t>•</w:t>
      </w:r>
      <w:r>
        <w:tab/>
        <w:t>Liaise with the key government counterparts, support the coordination with EU development banks (EIB, EBRD), as well as other relevant IFIs, and represent the EU Delegation in coordination meetings and donor working groups related to the above workstreams.</w:t>
      </w:r>
    </w:p>
    <w:p w14:paraId="45A6064A" w14:textId="77777777" w:rsidR="00D0119C" w:rsidRDefault="00D0119C" w:rsidP="003C1977">
      <w:pPr>
        <w:spacing w:after="0"/>
      </w:pPr>
      <w:r>
        <w:t>•</w:t>
      </w:r>
      <w:r>
        <w:tab/>
        <w:t>Work closely with the project managers in the Section to ensure alignment of the policy cooperation under CEPA with the implementation of the technical assistance projects, as well as consistent and comprehensive communication thereon.</w:t>
      </w:r>
    </w:p>
    <w:p w14:paraId="3BB0D77A" w14:textId="77777777" w:rsidR="00D0119C" w:rsidRDefault="00D0119C" w:rsidP="003C1977">
      <w:pPr>
        <w:spacing w:after="0"/>
      </w:pPr>
      <w:r>
        <w:t>•</w:t>
      </w:r>
      <w:r>
        <w:tab/>
        <w:t xml:space="preserve">Support the Delegation’s hierarchy with preparation of memos and background documents, as well as minutes of the relevant meetings.  </w:t>
      </w:r>
    </w:p>
    <w:p w14:paraId="556AEAEA" w14:textId="77777777" w:rsidR="00D0119C" w:rsidRDefault="00D0119C" w:rsidP="003C1977">
      <w:pPr>
        <w:spacing w:after="0"/>
      </w:pPr>
      <w:r>
        <w:t>•</w:t>
      </w:r>
      <w:r>
        <w:tab/>
        <w:t xml:space="preserve">Contribute to the organization of high-level and technical visits from the EU Headquarters. </w:t>
      </w:r>
    </w:p>
    <w:p w14:paraId="4FA38409" w14:textId="01C2EE0D" w:rsidR="00A95A44" w:rsidRDefault="00D0119C" w:rsidP="003C1977">
      <w:pPr>
        <w:spacing w:after="0"/>
      </w:pPr>
      <w:r>
        <w:t>•</w:t>
      </w:r>
      <w:r>
        <w:tab/>
        <w:t>Carry out any other ad hoc analytical or communication duties assigned by the Head of Cooperation;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3FA57E16" w14:textId="77777777" w:rsidR="00D0119C" w:rsidRDefault="00D0119C" w:rsidP="00527473">
      <w:pPr>
        <w:spacing w:after="0"/>
        <w:jc w:val="left"/>
      </w:pPr>
      <w:r>
        <w:t>Experience</w:t>
      </w:r>
    </w:p>
    <w:p w14:paraId="7E16A0B4" w14:textId="77777777" w:rsidR="00D0119C" w:rsidRDefault="00D0119C" w:rsidP="00527473">
      <w:pPr>
        <w:spacing w:after="0"/>
        <w:jc w:val="left"/>
      </w:pPr>
      <w:r>
        <w:t>+ INTERNATIONAL RELATIONS (generic)</w:t>
      </w:r>
    </w:p>
    <w:p w14:paraId="7AADF788" w14:textId="77777777" w:rsidR="00D0119C" w:rsidRDefault="00D0119C" w:rsidP="00527473">
      <w:pPr>
        <w:spacing w:after="0"/>
        <w:jc w:val="left"/>
      </w:pPr>
      <w:r>
        <w:t>Job-Related experience:at least 5 years</w:t>
      </w:r>
    </w:p>
    <w:p w14:paraId="764BB674" w14:textId="77777777" w:rsidR="00D0119C" w:rsidRDefault="00D0119C" w:rsidP="00527473">
      <w:pPr>
        <w:spacing w:after="0"/>
        <w:jc w:val="left"/>
      </w:pPr>
      <w:r>
        <w:t>Qualifier: essential</w:t>
      </w:r>
    </w:p>
    <w:p w14:paraId="0F690955" w14:textId="77777777" w:rsidR="00D0119C" w:rsidRDefault="00D0119C" w:rsidP="00527473">
      <w:pPr>
        <w:spacing w:after="0"/>
        <w:jc w:val="left"/>
      </w:pPr>
      <w:r>
        <w:t xml:space="preserve">University degree in law, economics/finance, international relations, political science or environment/ civil engineering or equivalent qualification. Good knowledge of EU institutions, their processes and relevant policies (particularly EU neighbourhood policy, partnership agreements). </w:t>
      </w:r>
    </w:p>
    <w:p w14:paraId="14CD847A" w14:textId="77777777" w:rsidR="00D0119C" w:rsidRDefault="00D0119C" w:rsidP="00527473">
      <w:pPr>
        <w:spacing w:after="0"/>
        <w:jc w:val="left"/>
      </w:pPr>
    </w:p>
    <w:p w14:paraId="1BD82744" w14:textId="77777777" w:rsidR="00D0119C" w:rsidRDefault="00D0119C" w:rsidP="00527473">
      <w:pPr>
        <w:spacing w:after="0"/>
        <w:jc w:val="left"/>
      </w:pPr>
      <w:r>
        <w:t>+ POLICY ANALYSIS/IMPLEMENTATION/MONITORING</w:t>
      </w:r>
    </w:p>
    <w:p w14:paraId="634DE2EA" w14:textId="77777777" w:rsidR="00D0119C" w:rsidRDefault="00D0119C" w:rsidP="00527473">
      <w:pPr>
        <w:spacing w:after="0"/>
        <w:jc w:val="left"/>
      </w:pPr>
      <w:r>
        <w:t>Job-Related experience:at least 2 years</w:t>
      </w:r>
    </w:p>
    <w:p w14:paraId="31DE21A3" w14:textId="77777777" w:rsidR="00D0119C" w:rsidRDefault="00D0119C" w:rsidP="00527473">
      <w:pPr>
        <w:spacing w:after="0"/>
        <w:jc w:val="left"/>
      </w:pPr>
      <w:r>
        <w:t>Qualifier: advantage</w:t>
      </w:r>
    </w:p>
    <w:p w14:paraId="252C6B76" w14:textId="77777777" w:rsidR="00D0119C" w:rsidRDefault="00D0119C" w:rsidP="00527473">
      <w:pPr>
        <w:spacing w:after="0"/>
        <w:jc w:val="left"/>
      </w:pPr>
      <w:r>
        <w:t>Experience in policy making and programme implementation in the areas of EU acquis and policies that are pursued also in the EU neighbourhood. Experience in development of policies and cooperation in the energy sector would be a particular advantage.</w:t>
      </w:r>
    </w:p>
    <w:p w14:paraId="4CCD023F" w14:textId="77777777" w:rsidR="00D0119C" w:rsidRDefault="00D0119C" w:rsidP="00527473">
      <w:pPr>
        <w:spacing w:after="0"/>
        <w:jc w:val="left"/>
      </w:pPr>
    </w:p>
    <w:p w14:paraId="0ECFF0F1" w14:textId="77777777" w:rsidR="00D0119C" w:rsidRDefault="00D0119C" w:rsidP="00527473">
      <w:pPr>
        <w:spacing w:after="0"/>
        <w:jc w:val="left"/>
      </w:pPr>
      <w:r>
        <w:t>Languages:</w:t>
      </w:r>
    </w:p>
    <w:p w14:paraId="7034DBDC" w14:textId="77777777" w:rsidR="00D0119C" w:rsidRDefault="00D0119C" w:rsidP="00527473">
      <w:pPr>
        <w:spacing w:after="0"/>
        <w:jc w:val="left"/>
      </w:pPr>
      <w:r>
        <w:t>EN at C1</w:t>
      </w:r>
    </w:p>
    <w:p w14:paraId="4F0927B9" w14:textId="77777777" w:rsidR="00D0119C" w:rsidRDefault="00D0119C" w:rsidP="00527473">
      <w:pPr>
        <w:spacing w:after="0"/>
        <w:jc w:val="left"/>
      </w:pPr>
    </w:p>
    <w:p w14:paraId="681FBDF3" w14:textId="77777777" w:rsidR="00D0119C" w:rsidRDefault="00D0119C" w:rsidP="00527473">
      <w:pPr>
        <w:spacing w:after="0"/>
        <w:jc w:val="left"/>
      </w:pPr>
      <w:r>
        <w:t>Competences:</w:t>
      </w:r>
    </w:p>
    <w:p w14:paraId="03EA0B5E" w14:textId="77777777" w:rsidR="00D0119C" w:rsidRDefault="00D0119C" w:rsidP="00527473">
      <w:pPr>
        <w:spacing w:after="0"/>
        <w:jc w:val="left"/>
      </w:pPr>
    </w:p>
    <w:p w14:paraId="016BFEB9" w14:textId="77777777" w:rsidR="00D0119C" w:rsidRDefault="00D0119C" w:rsidP="00527473">
      <w:pPr>
        <w:spacing w:after="0"/>
        <w:jc w:val="left"/>
      </w:pPr>
      <w:r>
        <w:t>• Analysing and Problem Solving</w:t>
      </w:r>
    </w:p>
    <w:p w14:paraId="502F37C7" w14:textId="77777777" w:rsidR="00D0119C" w:rsidRDefault="00D0119C" w:rsidP="00527473">
      <w:pPr>
        <w:spacing w:after="0"/>
        <w:jc w:val="left"/>
      </w:pPr>
      <w:r>
        <w:t>◦</w:t>
      </w:r>
      <w:r>
        <w:tab/>
        <w:t>Ability to conceptualise problems, identify and implement solutions</w:t>
      </w:r>
    </w:p>
    <w:p w14:paraId="289B06FE" w14:textId="77777777" w:rsidR="00D0119C" w:rsidRDefault="00D0119C" w:rsidP="00527473">
      <w:pPr>
        <w:spacing w:after="0"/>
        <w:jc w:val="left"/>
      </w:pPr>
      <w:r>
        <w:t>◦</w:t>
      </w:r>
      <w:r>
        <w:tab/>
        <w:t>Capacity to analyse and structure information</w:t>
      </w:r>
    </w:p>
    <w:p w14:paraId="57EDFF2D" w14:textId="77777777" w:rsidR="00D0119C" w:rsidRDefault="00D0119C" w:rsidP="00527473">
      <w:pPr>
        <w:spacing w:after="0"/>
        <w:jc w:val="left"/>
      </w:pPr>
      <w:r>
        <w:t>◦</w:t>
      </w:r>
      <w:r>
        <w:tab/>
        <w:t>Creativity</w:t>
      </w:r>
    </w:p>
    <w:p w14:paraId="5A2D2EBF" w14:textId="77777777" w:rsidR="00D0119C" w:rsidRDefault="00D0119C" w:rsidP="00527473">
      <w:pPr>
        <w:spacing w:after="0"/>
        <w:jc w:val="left"/>
      </w:pPr>
      <w:r>
        <w:t>• Communicating</w:t>
      </w:r>
    </w:p>
    <w:p w14:paraId="1CAB08D0" w14:textId="77777777" w:rsidR="00D0119C" w:rsidRDefault="00D0119C" w:rsidP="00527473">
      <w:pPr>
        <w:spacing w:after="0"/>
        <w:jc w:val="left"/>
      </w:pPr>
      <w:r>
        <w:t>◦</w:t>
      </w:r>
      <w:r>
        <w:tab/>
        <w:t>Ability to understand and be understood</w:t>
      </w:r>
    </w:p>
    <w:p w14:paraId="35A653F3" w14:textId="77777777" w:rsidR="00D0119C" w:rsidRDefault="00D0119C" w:rsidP="00527473">
      <w:pPr>
        <w:spacing w:after="0"/>
        <w:jc w:val="left"/>
      </w:pPr>
      <w:r>
        <w:t>◦</w:t>
      </w:r>
      <w:r>
        <w:tab/>
        <w:t>Capacity to communicate technical or specialised information</w:t>
      </w:r>
    </w:p>
    <w:p w14:paraId="2382D45B" w14:textId="77777777" w:rsidR="00D0119C" w:rsidRDefault="00D0119C" w:rsidP="00527473">
      <w:pPr>
        <w:spacing w:after="0"/>
        <w:jc w:val="left"/>
      </w:pPr>
      <w:r>
        <w:t>• Delivering Quality and Results</w:t>
      </w:r>
    </w:p>
    <w:p w14:paraId="063C2BB0" w14:textId="77777777" w:rsidR="00D0119C" w:rsidRDefault="00D0119C" w:rsidP="00527473">
      <w:pPr>
        <w:spacing w:after="0"/>
        <w:jc w:val="left"/>
      </w:pPr>
      <w:r>
        <w:t>◦ Ability to work in a proactive and autonomous way</w:t>
      </w:r>
    </w:p>
    <w:p w14:paraId="2B4B5C1D" w14:textId="77777777" w:rsidR="00D0119C" w:rsidRDefault="00D0119C" w:rsidP="00527473">
      <w:pPr>
        <w:spacing w:after="0"/>
        <w:jc w:val="left"/>
      </w:pPr>
      <w:r>
        <w:t>•</w:t>
      </w:r>
      <w:r>
        <w:tab/>
        <w:t>Learning and Development</w:t>
      </w:r>
    </w:p>
    <w:p w14:paraId="3EAA8AEA" w14:textId="77777777" w:rsidR="00D0119C" w:rsidRDefault="00D0119C" w:rsidP="00527473">
      <w:pPr>
        <w:spacing w:after="0"/>
        <w:jc w:val="left"/>
      </w:pPr>
      <w:r>
        <w:t>•</w:t>
      </w:r>
      <w:r>
        <w:tab/>
        <w:t>Prioritising and Organising</w:t>
      </w:r>
    </w:p>
    <w:p w14:paraId="2B0B27A4" w14:textId="77777777" w:rsidR="00D0119C" w:rsidRDefault="00D0119C" w:rsidP="00527473">
      <w:pPr>
        <w:spacing w:after="0"/>
        <w:jc w:val="left"/>
      </w:pPr>
      <w:r>
        <w:t>◦</w:t>
      </w:r>
      <w:r>
        <w:tab/>
        <w:t>Capacity to deliver in a structured way</w:t>
      </w:r>
    </w:p>
    <w:p w14:paraId="7390C5DA" w14:textId="77777777" w:rsidR="00D0119C" w:rsidRDefault="00D0119C" w:rsidP="00527473">
      <w:pPr>
        <w:spacing w:after="0"/>
        <w:jc w:val="left"/>
      </w:pPr>
      <w:r>
        <w:t>◦</w:t>
      </w:r>
      <w:r>
        <w:tab/>
        <w:t>Coordination skills</w:t>
      </w:r>
    </w:p>
    <w:p w14:paraId="5870A68F" w14:textId="77777777" w:rsidR="00D0119C" w:rsidRDefault="00D0119C" w:rsidP="00527473">
      <w:pPr>
        <w:spacing w:after="0"/>
        <w:jc w:val="left"/>
      </w:pPr>
      <w:r>
        <w:t>◦</w:t>
      </w:r>
      <w:r>
        <w:tab/>
        <w:t>Planning capacity</w:t>
      </w:r>
    </w:p>
    <w:p w14:paraId="06032BB3" w14:textId="77777777" w:rsidR="00D0119C" w:rsidRDefault="00D0119C" w:rsidP="00527473">
      <w:pPr>
        <w:spacing w:after="0"/>
        <w:jc w:val="left"/>
      </w:pPr>
      <w:r>
        <w:t>•</w:t>
      </w:r>
      <w:r>
        <w:tab/>
        <w:t>Resilience</w:t>
      </w:r>
    </w:p>
    <w:p w14:paraId="7B704DF6" w14:textId="77777777" w:rsidR="00D0119C" w:rsidRDefault="00D0119C" w:rsidP="00527473">
      <w:pPr>
        <w:spacing w:after="0"/>
        <w:jc w:val="left"/>
      </w:pPr>
      <w:r>
        <w:t>•</w:t>
      </w:r>
      <w:r>
        <w:tab/>
        <w:t>Working with Others</w:t>
      </w:r>
    </w:p>
    <w:p w14:paraId="2A4CEE33" w14:textId="77777777" w:rsidR="00D0119C" w:rsidRDefault="00D0119C" w:rsidP="00527473">
      <w:pPr>
        <w:spacing w:after="0"/>
        <w:jc w:val="left"/>
      </w:pPr>
      <w:r>
        <w:t>◦</w:t>
      </w:r>
      <w:r>
        <w:tab/>
        <w:t>Ability to work in a team</w:t>
      </w:r>
    </w:p>
    <w:p w14:paraId="0DE8C532" w14:textId="645AF530" w:rsidR="00A95A44" w:rsidRDefault="00D0119C" w:rsidP="00527473">
      <w:pPr>
        <w:spacing w:after="0"/>
        <w:jc w:val="left"/>
      </w:pPr>
      <w:r>
        <w:t>◦</w:t>
      </w:r>
      <w:r>
        <w:tab/>
        <w:t>Confidentiality</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DF600E4" w:rsidR="0017274D" w:rsidRPr="008250D4" w:rsidRDefault="00D0119C"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A90E27F" w14:textId="77777777" w:rsidR="00D0119C" w:rsidRDefault="00D0119C" w:rsidP="00527473">
      <w:pPr>
        <w:spacing w:after="0"/>
        <w:rPr>
          <w:lang w:val="de-DE"/>
        </w:rPr>
      </w:pPr>
      <w:r>
        <w:rPr>
          <w:lang w:val="de-DE"/>
        </w:rPr>
        <w:t xml:space="preserve">L’Union européenne (UE) est un partenariat économique et politique entre 27 pays européens. Elle joue un rôle important sur la scène internationale par le biais de la diplomatie, du commerce, de l’aide au développement et de sa collaboration avec les organisations internationales. À l’étranger, l’UE est représentée par plus de 140 représentations diplomatiques, également appelées délégations de l’UE, dont les fonctions sont similaires à celles d’une ambassade. </w:t>
      </w:r>
    </w:p>
    <w:p w14:paraId="05FB8734" w14:textId="77777777" w:rsidR="00D0119C" w:rsidRDefault="00D0119C" w:rsidP="00527473">
      <w:pPr>
        <w:spacing w:after="0"/>
        <w:rPr>
          <w:lang w:val="de-DE"/>
        </w:rPr>
      </w:pPr>
    </w:p>
    <w:p w14:paraId="6810D07E" w14:textId="1A600D36" w:rsidR="00A95A44" w:rsidRPr="00E61551" w:rsidRDefault="00D0119C" w:rsidP="00527473">
      <w:pPr>
        <w:spacing w:after="0"/>
        <w:rPr>
          <w:lang w:val="de-DE"/>
        </w:rPr>
      </w:pPr>
      <w:r>
        <w:rPr>
          <w:lang w:val="de-DE"/>
        </w:rPr>
        <w:t>La délégation de l’UE en Arménie à Erevan travaille en étroite coordination avec les ambassades et consulats des 27 États membres de l’UE. En tant que mission diplomatique, nous représentons l’Union européenne auprès du gouvernement arménien dans les domaines relevant de la compétence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FA8FBDB" w14:textId="77777777" w:rsidR="00D0119C" w:rsidRDefault="00D0119C" w:rsidP="00527473">
      <w:pPr>
        <w:spacing w:after="0"/>
        <w:jc w:val="left"/>
        <w:rPr>
          <w:lang w:val="de-DE"/>
        </w:rPr>
      </w:pPr>
      <w:r>
        <w:rPr>
          <w:lang w:val="de-DE"/>
        </w:rPr>
        <w:t>Poste d'expert national détaché auprès de la Section de la coopération de la Délégation. L'équipe compte actuellement 16 personnes et les horaires de travail peuvent parfois être atypiques. À ce poste, la personne recrutée se verra confier des taches en fonction des besoins de la Délégation et de leur évolution. Elle travaillera sous la supervision et la responsabilité du chef de la Section de la coopération et de son adjoint, et contribuera à la mise en œuvre et au suivi de l'Accord de partenariat global et renforcé (CEPA) entre l'Union européenne et l'Arménie, en particulier sur les thèmes de la résilience économique et de la connectivité.</w:t>
      </w:r>
    </w:p>
    <w:p w14:paraId="1FC17E64" w14:textId="77777777" w:rsidR="00D0119C" w:rsidRDefault="00D0119C" w:rsidP="00527473">
      <w:pPr>
        <w:spacing w:after="0"/>
        <w:jc w:val="left"/>
        <w:rPr>
          <w:lang w:val="de-DE"/>
        </w:rPr>
      </w:pPr>
    </w:p>
    <w:p w14:paraId="5C84E1BB" w14:textId="77777777" w:rsidR="00D0119C" w:rsidRDefault="00D0119C" w:rsidP="00527473">
      <w:pPr>
        <w:spacing w:after="0"/>
        <w:jc w:val="left"/>
        <w:rPr>
          <w:lang w:val="de-DE"/>
        </w:rPr>
      </w:pPr>
      <w:r>
        <w:rPr>
          <w:lang w:val="de-DE"/>
        </w:rPr>
        <w:t xml:space="preserve">Les principales tâches et responsabilités suivantes seront requises : </w:t>
      </w:r>
    </w:p>
    <w:p w14:paraId="61BB010B" w14:textId="77777777" w:rsidR="00D0119C" w:rsidRDefault="00D0119C" w:rsidP="00527473">
      <w:pPr>
        <w:spacing w:after="0"/>
        <w:jc w:val="left"/>
        <w:rPr>
          <w:lang w:val="de-DE"/>
        </w:rPr>
      </w:pPr>
      <w:r>
        <w:rPr>
          <w:lang w:val="de-DE"/>
        </w:rPr>
        <w:t xml:space="preserve">• Suivre et superviser la mise en œuvre des politiques relevant de l’accord CEPA et appuyer la coordination interne de l’UE sur ce sujet, tant au sein des institutions européennes qu’avec les représentations des États membres. </w:t>
      </w:r>
    </w:p>
    <w:p w14:paraId="58877254" w14:textId="77777777" w:rsidR="00D0119C" w:rsidRDefault="00D0119C" w:rsidP="00527473">
      <w:pPr>
        <w:spacing w:after="0"/>
        <w:jc w:val="left"/>
        <w:rPr>
          <w:lang w:val="de-DE"/>
        </w:rPr>
      </w:pPr>
      <w:r>
        <w:rPr>
          <w:lang w:val="de-DE"/>
        </w:rPr>
        <w:t xml:space="preserve">• Analyser les infrastructures énergétiques nationales et régionales ainsi que la planification stratégique des politiques afin d’identifier les opportunités de soutien de l’UE. </w:t>
      </w:r>
    </w:p>
    <w:p w14:paraId="03421164" w14:textId="77777777" w:rsidR="00D0119C" w:rsidRDefault="00D0119C" w:rsidP="00527473">
      <w:pPr>
        <w:spacing w:after="0"/>
        <w:jc w:val="left"/>
        <w:rPr>
          <w:lang w:val="de-DE"/>
        </w:rPr>
      </w:pPr>
      <w:r>
        <w:rPr>
          <w:lang w:val="de-DE"/>
        </w:rPr>
        <w:t xml:space="preserve">• Assurer la liaison avec les principaux homologues gouvernementaux, appuyer la coordination avec les banques de développement de l’UE (BEI, BERD) et les autres institutions financières internationales concernées, et représenter la délégation de l’UE lors des réunions de coordination et des groupes de travail des donateurs relatifs aux axes de travail susmentionnés. </w:t>
      </w:r>
    </w:p>
    <w:p w14:paraId="35816EE3" w14:textId="77777777" w:rsidR="00D0119C" w:rsidRDefault="00D0119C" w:rsidP="00527473">
      <w:pPr>
        <w:spacing w:after="0"/>
        <w:jc w:val="left"/>
        <w:rPr>
          <w:lang w:val="de-DE"/>
        </w:rPr>
      </w:pPr>
      <w:r>
        <w:rPr>
          <w:lang w:val="de-DE"/>
        </w:rPr>
        <w:t xml:space="preserve">• Travailler en étroite collaboration avec les chefs de projet de la section afin d’assurer la cohérence de la coopération politique au titre du CEPA avec la mise en œuvre des projets d’assistance technique, ainsi qu’une communication cohérente et exhaustive à ce sujet. </w:t>
      </w:r>
    </w:p>
    <w:p w14:paraId="71E15EA0" w14:textId="77777777" w:rsidR="00D0119C" w:rsidRDefault="00D0119C" w:rsidP="00527473">
      <w:pPr>
        <w:spacing w:after="0"/>
        <w:jc w:val="left"/>
        <w:rPr>
          <w:lang w:val="de-DE"/>
        </w:rPr>
      </w:pPr>
      <w:r>
        <w:rPr>
          <w:lang w:val="de-DE"/>
        </w:rPr>
        <w:t xml:space="preserve">• Appuyer la hiérarchie de la délégation dans la préparation des notes de service, des documents de référence et des comptes rendus des réunions pertinentes. </w:t>
      </w:r>
    </w:p>
    <w:p w14:paraId="2EBA324A" w14:textId="77777777" w:rsidR="00D0119C" w:rsidRDefault="00D0119C" w:rsidP="00527473">
      <w:pPr>
        <w:spacing w:after="0"/>
        <w:jc w:val="left"/>
        <w:rPr>
          <w:lang w:val="de-DE"/>
        </w:rPr>
      </w:pPr>
      <w:r>
        <w:rPr>
          <w:lang w:val="de-DE"/>
        </w:rPr>
        <w:t xml:space="preserve">• Contribuer à l’organisation des visites de haut niveau et des visites techniques en provenance du siège de l’UE. </w:t>
      </w:r>
    </w:p>
    <w:p w14:paraId="59404C02" w14:textId="3828164D" w:rsidR="00A95A44" w:rsidRPr="00E61551" w:rsidRDefault="00D0119C" w:rsidP="00527473">
      <w:pPr>
        <w:spacing w:after="0"/>
        <w:jc w:val="left"/>
        <w:rPr>
          <w:lang w:val="de-DE"/>
        </w:rPr>
      </w:pPr>
      <w:r>
        <w:rPr>
          <w:lang w:val="de-DE"/>
        </w:rPr>
        <w:t>• Effectuer toute autre tâche ponctuelle d’analyse ou de communication confiée par le chef de la coopération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3BACD67" w14:textId="77777777" w:rsidR="00D0119C" w:rsidRDefault="00D0119C" w:rsidP="00527473">
      <w:pPr>
        <w:spacing w:after="0"/>
        <w:rPr>
          <w:lang w:val="de-DE"/>
        </w:rPr>
      </w:pPr>
      <w:r>
        <w:rPr>
          <w:lang w:val="de-DE"/>
        </w:rPr>
        <w:t>"Experience</w:t>
      </w:r>
    </w:p>
    <w:p w14:paraId="1DD5F694" w14:textId="77777777" w:rsidR="00D0119C" w:rsidRDefault="00D0119C" w:rsidP="00527473">
      <w:pPr>
        <w:spacing w:after="0"/>
        <w:rPr>
          <w:lang w:val="de-DE"/>
        </w:rPr>
      </w:pPr>
      <w:r>
        <w:rPr>
          <w:lang w:val="de-DE"/>
        </w:rPr>
        <w:t>+ RELATIONS INTERNATIONALES</w:t>
      </w:r>
    </w:p>
    <w:p w14:paraId="139E49DC" w14:textId="77777777" w:rsidR="00D0119C" w:rsidRDefault="00D0119C" w:rsidP="00527473">
      <w:pPr>
        <w:spacing w:after="0"/>
        <w:rPr>
          <w:lang w:val="de-DE"/>
        </w:rPr>
      </w:pPr>
      <w:r>
        <w:rPr>
          <w:lang w:val="de-DE"/>
        </w:rPr>
        <w:t>Expérience professionnelle liée au poste : au moins 5 ans</w:t>
      </w:r>
    </w:p>
    <w:p w14:paraId="7DC59944" w14:textId="77777777" w:rsidR="00D0119C" w:rsidRDefault="00D0119C" w:rsidP="00527473">
      <w:pPr>
        <w:spacing w:after="0"/>
        <w:rPr>
          <w:lang w:val="de-DE"/>
        </w:rPr>
      </w:pPr>
      <w:r>
        <w:rPr>
          <w:lang w:val="de-DE"/>
        </w:rPr>
        <w:t>Qualificatif : essentiel</w:t>
      </w:r>
    </w:p>
    <w:p w14:paraId="644A6EC9" w14:textId="77777777" w:rsidR="00D0119C" w:rsidRDefault="00D0119C" w:rsidP="00527473">
      <w:pPr>
        <w:spacing w:after="0"/>
        <w:rPr>
          <w:lang w:val="de-DE"/>
        </w:rPr>
      </w:pPr>
      <w:r>
        <w:rPr>
          <w:lang w:val="de-DE"/>
        </w:rPr>
        <w:t>Diplôme universitaire en droit, économie/finance, relations internationales, sciences politiques ou environnement/génie civil, ou qualification équivalente. Bonne connaissance des institutions de l'UE, de leurs processus et des politiques pertinentes (notamment la politique de voisinage de l'UE et les accords de partenariat).</w:t>
      </w:r>
    </w:p>
    <w:p w14:paraId="1EFDF710" w14:textId="77777777" w:rsidR="00D0119C" w:rsidRDefault="00D0119C" w:rsidP="00527473">
      <w:pPr>
        <w:spacing w:after="0"/>
        <w:rPr>
          <w:lang w:val="de-DE"/>
        </w:rPr>
      </w:pPr>
    </w:p>
    <w:p w14:paraId="4A767347" w14:textId="77777777" w:rsidR="00D0119C" w:rsidRDefault="00D0119C" w:rsidP="00527473">
      <w:pPr>
        <w:spacing w:after="0"/>
        <w:rPr>
          <w:lang w:val="de-DE"/>
        </w:rPr>
      </w:pPr>
      <w:r>
        <w:rPr>
          <w:lang w:val="de-DE"/>
        </w:rPr>
        <w:t>+ ANALYSES / MISE EN ŒUVRE / MONITORING DES POLITIQUES</w:t>
      </w:r>
    </w:p>
    <w:p w14:paraId="44EAA5ED" w14:textId="77777777" w:rsidR="00D0119C" w:rsidRDefault="00D0119C" w:rsidP="00527473">
      <w:pPr>
        <w:spacing w:after="0"/>
        <w:rPr>
          <w:lang w:val="de-DE"/>
        </w:rPr>
      </w:pPr>
      <w:r>
        <w:rPr>
          <w:lang w:val="de-DE"/>
        </w:rPr>
        <w:t>Expérience professionnelle liée au poste : au moins 2 ans</w:t>
      </w:r>
    </w:p>
    <w:p w14:paraId="1A21DB71" w14:textId="77777777" w:rsidR="00D0119C" w:rsidRDefault="00D0119C" w:rsidP="00527473">
      <w:pPr>
        <w:spacing w:after="0"/>
        <w:rPr>
          <w:lang w:val="de-DE"/>
        </w:rPr>
      </w:pPr>
      <w:r>
        <w:rPr>
          <w:lang w:val="de-DE"/>
        </w:rPr>
        <w:t xml:space="preserve">Qualificatif : souhaitable </w:t>
      </w:r>
    </w:p>
    <w:p w14:paraId="786FCDFA" w14:textId="77777777" w:rsidR="00D0119C" w:rsidRDefault="00D0119C" w:rsidP="00527473">
      <w:pPr>
        <w:spacing w:after="0"/>
        <w:rPr>
          <w:lang w:val="de-DE"/>
        </w:rPr>
      </w:pPr>
      <w:r>
        <w:rPr>
          <w:lang w:val="de-DE"/>
        </w:rPr>
        <w:t>Expérience dans l'élaboration de politiques et la mise en œuvre de programmes dans les domaines relevant de l'acquis communautaire et des politiques également menées dans les pays voisins de l'UE. Une expérience dans l'élaboration de politiques ainsi que dans la coopération dans le secteur de l'énergie constituerait un atout particulier.</w:t>
      </w:r>
    </w:p>
    <w:p w14:paraId="0370B312" w14:textId="77777777" w:rsidR="00D0119C" w:rsidRDefault="00D0119C" w:rsidP="00527473">
      <w:pPr>
        <w:spacing w:after="0"/>
        <w:rPr>
          <w:lang w:val="de-DE"/>
        </w:rPr>
      </w:pPr>
    </w:p>
    <w:p w14:paraId="2E24FBD9" w14:textId="77777777" w:rsidR="00D0119C" w:rsidRDefault="00D0119C" w:rsidP="00527473">
      <w:pPr>
        <w:spacing w:after="0"/>
        <w:rPr>
          <w:lang w:val="de-DE"/>
        </w:rPr>
      </w:pPr>
      <w:r>
        <w:rPr>
          <w:lang w:val="de-DE"/>
        </w:rPr>
        <w:t>Langues :</w:t>
      </w:r>
    </w:p>
    <w:p w14:paraId="049489A9" w14:textId="77777777" w:rsidR="00D0119C" w:rsidRDefault="00D0119C" w:rsidP="00527473">
      <w:pPr>
        <w:spacing w:after="0"/>
        <w:rPr>
          <w:lang w:val="de-DE"/>
        </w:rPr>
      </w:pPr>
      <w:r>
        <w:rPr>
          <w:lang w:val="de-DE"/>
        </w:rPr>
        <w:t>EN au niveau C1</w:t>
      </w:r>
    </w:p>
    <w:p w14:paraId="14428BB9" w14:textId="77777777" w:rsidR="00D0119C" w:rsidRDefault="00D0119C" w:rsidP="00527473">
      <w:pPr>
        <w:spacing w:after="0"/>
        <w:rPr>
          <w:lang w:val="de-DE"/>
        </w:rPr>
      </w:pPr>
      <w:r>
        <w:rPr>
          <w:lang w:val="de-DE"/>
        </w:rPr>
        <w:t>Compétences :</w:t>
      </w:r>
    </w:p>
    <w:p w14:paraId="388295D0" w14:textId="77777777" w:rsidR="00D0119C" w:rsidRDefault="00D0119C" w:rsidP="00527473">
      <w:pPr>
        <w:spacing w:after="0"/>
        <w:rPr>
          <w:lang w:val="de-DE"/>
        </w:rPr>
      </w:pPr>
    </w:p>
    <w:p w14:paraId="74770E0D" w14:textId="77777777" w:rsidR="00D0119C" w:rsidRDefault="00D0119C" w:rsidP="00527473">
      <w:pPr>
        <w:spacing w:after="0"/>
        <w:rPr>
          <w:lang w:val="de-DE"/>
        </w:rPr>
      </w:pPr>
      <w:r>
        <w:rPr>
          <w:lang w:val="de-DE"/>
        </w:rPr>
        <w:t>• Analyse et résolution de problèmes</w:t>
      </w:r>
    </w:p>
    <w:p w14:paraId="3F2AB49C" w14:textId="77777777" w:rsidR="00D0119C" w:rsidRDefault="00D0119C" w:rsidP="00527473">
      <w:pPr>
        <w:spacing w:after="0"/>
        <w:rPr>
          <w:lang w:val="de-DE"/>
        </w:rPr>
      </w:pPr>
      <w:r>
        <w:rPr>
          <w:lang w:val="de-DE"/>
        </w:rPr>
        <w:t xml:space="preserve">    ◦ Capacité à conceptualiser les problèmes, à identifier et à mettre en œuvre des solutions </w:t>
      </w:r>
    </w:p>
    <w:p w14:paraId="44A9C9BE" w14:textId="77777777" w:rsidR="00D0119C" w:rsidRDefault="00D0119C" w:rsidP="00527473">
      <w:pPr>
        <w:spacing w:after="0"/>
        <w:rPr>
          <w:lang w:val="de-DE"/>
        </w:rPr>
      </w:pPr>
      <w:r>
        <w:rPr>
          <w:lang w:val="de-DE"/>
        </w:rPr>
        <w:t xml:space="preserve">    ◦ Capacité à analyser et à structurer l'information </w:t>
      </w:r>
    </w:p>
    <w:p w14:paraId="55A0447D" w14:textId="77777777" w:rsidR="00D0119C" w:rsidRDefault="00D0119C" w:rsidP="00527473">
      <w:pPr>
        <w:spacing w:after="0"/>
        <w:rPr>
          <w:lang w:val="de-DE"/>
        </w:rPr>
      </w:pPr>
      <w:r>
        <w:rPr>
          <w:lang w:val="de-DE"/>
        </w:rPr>
        <w:t xml:space="preserve">    ◦ Créativité</w:t>
      </w:r>
    </w:p>
    <w:p w14:paraId="7243450D" w14:textId="77777777" w:rsidR="00D0119C" w:rsidRDefault="00D0119C" w:rsidP="00527473">
      <w:pPr>
        <w:spacing w:after="0"/>
        <w:rPr>
          <w:lang w:val="de-DE"/>
        </w:rPr>
      </w:pPr>
      <w:r>
        <w:rPr>
          <w:lang w:val="de-DE"/>
        </w:rPr>
        <w:t xml:space="preserve">• Communication </w:t>
      </w:r>
    </w:p>
    <w:p w14:paraId="038BB58B" w14:textId="77777777" w:rsidR="00D0119C" w:rsidRDefault="00D0119C" w:rsidP="00527473">
      <w:pPr>
        <w:spacing w:after="0"/>
        <w:rPr>
          <w:lang w:val="de-DE"/>
        </w:rPr>
      </w:pPr>
      <w:r>
        <w:rPr>
          <w:lang w:val="de-DE"/>
        </w:rPr>
        <w:t xml:space="preserve">    ◦ Capacité à comprendre et à se faire comprendre </w:t>
      </w:r>
    </w:p>
    <w:p w14:paraId="6D5FEFBB" w14:textId="77777777" w:rsidR="00D0119C" w:rsidRDefault="00D0119C" w:rsidP="00527473">
      <w:pPr>
        <w:spacing w:after="0"/>
        <w:rPr>
          <w:lang w:val="de-DE"/>
        </w:rPr>
      </w:pPr>
      <w:r>
        <w:rPr>
          <w:lang w:val="de-DE"/>
        </w:rPr>
        <w:t xml:space="preserve">    ◦ Capacité à communiquer des informations techniques ou spécialisées </w:t>
      </w:r>
    </w:p>
    <w:p w14:paraId="124D005D" w14:textId="77777777" w:rsidR="00D0119C" w:rsidRDefault="00D0119C" w:rsidP="00527473">
      <w:pPr>
        <w:spacing w:after="0"/>
        <w:rPr>
          <w:lang w:val="de-DE"/>
        </w:rPr>
      </w:pPr>
      <w:r>
        <w:rPr>
          <w:lang w:val="de-DE"/>
        </w:rPr>
        <w:t xml:space="preserve">• Qualité et résultats </w:t>
      </w:r>
    </w:p>
    <w:p w14:paraId="225F1100" w14:textId="77777777" w:rsidR="00D0119C" w:rsidRDefault="00D0119C" w:rsidP="00527473">
      <w:pPr>
        <w:spacing w:after="0"/>
        <w:rPr>
          <w:lang w:val="de-DE"/>
        </w:rPr>
      </w:pPr>
      <w:r>
        <w:rPr>
          <w:lang w:val="de-DE"/>
        </w:rPr>
        <w:t xml:space="preserve">    ◦ Capacité à travailler de manière proactive et autonome </w:t>
      </w:r>
    </w:p>
    <w:p w14:paraId="30BB293D" w14:textId="77777777" w:rsidR="00D0119C" w:rsidRDefault="00D0119C" w:rsidP="00527473">
      <w:pPr>
        <w:spacing w:after="0"/>
        <w:rPr>
          <w:lang w:val="de-DE"/>
        </w:rPr>
      </w:pPr>
      <w:r>
        <w:rPr>
          <w:lang w:val="de-DE"/>
        </w:rPr>
        <w:t>• Apprentissage et développement</w:t>
      </w:r>
    </w:p>
    <w:p w14:paraId="3A080A6D" w14:textId="77777777" w:rsidR="00D0119C" w:rsidRDefault="00D0119C" w:rsidP="00527473">
      <w:pPr>
        <w:spacing w:after="0"/>
        <w:rPr>
          <w:lang w:val="de-DE"/>
        </w:rPr>
      </w:pPr>
      <w:r>
        <w:rPr>
          <w:lang w:val="de-DE"/>
        </w:rPr>
        <w:t>• Priorisation et organisation</w:t>
      </w:r>
    </w:p>
    <w:p w14:paraId="3F88E5AE" w14:textId="77777777" w:rsidR="00D0119C" w:rsidRDefault="00D0119C" w:rsidP="00527473">
      <w:pPr>
        <w:spacing w:after="0"/>
        <w:rPr>
          <w:lang w:val="de-DE"/>
        </w:rPr>
      </w:pPr>
      <w:r>
        <w:rPr>
          <w:lang w:val="de-DE"/>
        </w:rPr>
        <w:t xml:space="preserve">    ◦ Capacité à travailler de manière structurée </w:t>
      </w:r>
    </w:p>
    <w:p w14:paraId="6A324AEF" w14:textId="77777777" w:rsidR="00D0119C" w:rsidRDefault="00D0119C" w:rsidP="00527473">
      <w:pPr>
        <w:spacing w:after="0"/>
        <w:rPr>
          <w:lang w:val="de-DE"/>
        </w:rPr>
      </w:pPr>
      <w:r>
        <w:rPr>
          <w:lang w:val="de-DE"/>
        </w:rPr>
        <w:t xml:space="preserve">    ◦ Sens de la coordination </w:t>
      </w:r>
    </w:p>
    <w:p w14:paraId="6EA65A79" w14:textId="77777777" w:rsidR="00D0119C" w:rsidRDefault="00D0119C" w:rsidP="00527473">
      <w:pPr>
        <w:spacing w:after="0"/>
        <w:rPr>
          <w:lang w:val="de-DE"/>
        </w:rPr>
      </w:pPr>
      <w:r>
        <w:rPr>
          <w:lang w:val="de-DE"/>
        </w:rPr>
        <w:t xml:space="preserve">    ◦ Capacité de planification </w:t>
      </w:r>
    </w:p>
    <w:p w14:paraId="6AB0E3BF" w14:textId="77777777" w:rsidR="00D0119C" w:rsidRDefault="00D0119C" w:rsidP="00527473">
      <w:pPr>
        <w:spacing w:after="0"/>
        <w:rPr>
          <w:lang w:val="de-DE"/>
        </w:rPr>
      </w:pPr>
      <w:r>
        <w:rPr>
          <w:lang w:val="de-DE"/>
        </w:rPr>
        <w:t xml:space="preserve">• Résilience </w:t>
      </w:r>
    </w:p>
    <w:p w14:paraId="5E2209E0" w14:textId="77777777" w:rsidR="00D0119C" w:rsidRDefault="00D0119C" w:rsidP="00527473">
      <w:pPr>
        <w:spacing w:after="0"/>
        <w:rPr>
          <w:lang w:val="de-DE"/>
        </w:rPr>
      </w:pPr>
      <w:r>
        <w:rPr>
          <w:lang w:val="de-DE"/>
        </w:rPr>
        <w:t xml:space="preserve">• Travail d'équipe </w:t>
      </w:r>
    </w:p>
    <w:p w14:paraId="1F713CCF" w14:textId="77777777" w:rsidR="00D0119C" w:rsidRDefault="00D0119C" w:rsidP="00527473">
      <w:pPr>
        <w:spacing w:after="0"/>
        <w:rPr>
          <w:lang w:val="de-DE"/>
        </w:rPr>
      </w:pPr>
      <w:r>
        <w:rPr>
          <w:lang w:val="de-DE"/>
        </w:rPr>
        <w:t xml:space="preserve">    ◦ Capacité à travailler en équipe </w:t>
      </w:r>
    </w:p>
    <w:p w14:paraId="08248924" w14:textId="77777777" w:rsidR="00D0119C" w:rsidRDefault="00D0119C" w:rsidP="00527473">
      <w:pPr>
        <w:spacing w:after="0"/>
        <w:rPr>
          <w:lang w:val="de-DE"/>
        </w:rPr>
      </w:pPr>
      <w:r>
        <w:rPr>
          <w:lang w:val="de-DE"/>
        </w:rPr>
        <w:t xml:space="preserve">    ◦ Confidentialité</w:t>
      </w:r>
    </w:p>
    <w:p w14:paraId="7B92B82C" w14:textId="7CADCEB7" w:rsidR="00A95A44" w:rsidRPr="00E61551" w:rsidRDefault="00D0119C" w:rsidP="00527473">
      <w:pPr>
        <w:spacing w:after="0"/>
        <w:rPr>
          <w:lang w:val="de-DE"/>
        </w:rPr>
      </w:pPr>
      <w:r>
        <w:rPr>
          <w:lang w:val="de-DE"/>
        </w:rPr>
        <w: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B3AD74F" w:rsidR="0017274D" w:rsidRPr="00E61551" w:rsidRDefault="00D0119C"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6C3BE92" w14:textId="77777777" w:rsidR="00D0119C" w:rsidRDefault="00D0119C" w:rsidP="00527473">
      <w:pPr>
        <w:spacing w:after="0"/>
        <w:rPr>
          <w:lang w:val="de-DE"/>
        </w:rPr>
      </w:pPr>
      <w:r>
        <w:rPr>
          <w:lang w:val="de-DE"/>
        </w:rPr>
        <w:t xml:space="preserve">Die Europäische Union (EU) ist eine wirtschaftliche und politische Partnerschaft zwischen 27 europäischen Ländern. Sie spielt eine wichtige Rolle in den internationalen Beziehungen durch Diplomatie, Handel, Entwicklungshilfe und die Zusammenarbeit mit globalen Organisationen. Im Ausland ist die EU durch mehr als 140 diplomatische Vertretungen, sogenannte EU-Delegationen, vertreten, die eine ähnliche Funktion wie Botschaften haben. </w:t>
      </w:r>
    </w:p>
    <w:p w14:paraId="2D8A6C88" w14:textId="77777777" w:rsidR="00D0119C" w:rsidRDefault="00D0119C" w:rsidP="00527473">
      <w:pPr>
        <w:spacing w:after="0"/>
        <w:rPr>
          <w:lang w:val="de-DE"/>
        </w:rPr>
      </w:pPr>
    </w:p>
    <w:p w14:paraId="2B6785AE" w14:textId="6AD72EC2" w:rsidR="00A95A44" w:rsidRDefault="00D0119C" w:rsidP="00527473">
      <w:pPr>
        <w:spacing w:after="0"/>
        <w:rPr>
          <w:lang w:val="de-DE"/>
        </w:rPr>
      </w:pPr>
      <w:r>
        <w:rPr>
          <w:lang w:val="de-DE"/>
        </w:rPr>
        <w:t>Die EU-Delegation in Armenien, Jerewan, arbeitet eng mit den Botschaften und Konsulaten der 27 EU-Mitgliedstaaten zusammen. Wir sind eine vollwertige diplomatische Mission und vertreten die Europäische Union im Umgang mit der armenischen Regierung in Bereichen, die in den Zuständigkeitsbereich der EU fallen.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FD708DB" w14:textId="77777777" w:rsidR="00D0119C" w:rsidRDefault="00D0119C" w:rsidP="00527473">
      <w:pPr>
        <w:spacing w:after="0"/>
        <w:rPr>
          <w:lang w:val="de-DE"/>
        </w:rPr>
      </w:pPr>
      <w:r>
        <w:rPr>
          <w:lang w:val="de-DE"/>
        </w:rPr>
        <w:t>Die Stelle eines abgeordneten nationalen Experten in der Kooperationsabteilung der Delegation ist zu besetzen. Das Team besteht derzeit aus 16 Personen, und es kann gelegentlich zu unüblichen Arbeitszeiten kommen. Die Aufgaben des/der eingestellten Mitarbeiters/in richten sich nach dem Bedarf der Delegation und dessen sich ändernden Anforderungen. Der/Die erfolgreiche Kandidat/in arbeitet unter der Aufsicht und Verantwortung des/der Leiters/in der Kooperationsabteilung und dessen/deren Stellvertreter/in und trägt zur Umsetzung und Überwachung des Umfassenden und Erweiterten Partnerschaftsabkommens (CEPA) zwischen der Europäischen Union und Armenien bei, insbesondere im Hinblick auf die Themen wirtschaftliche Resilienz und Konnektivität.</w:t>
      </w:r>
    </w:p>
    <w:p w14:paraId="2A4887F0" w14:textId="77777777" w:rsidR="00D0119C" w:rsidRDefault="00D0119C" w:rsidP="00527473">
      <w:pPr>
        <w:spacing w:after="0"/>
        <w:rPr>
          <w:lang w:val="de-DE"/>
        </w:rPr>
      </w:pPr>
    </w:p>
    <w:p w14:paraId="661D4D42" w14:textId="77777777" w:rsidR="00D0119C" w:rsidRDefault="00D0119C" w:rsidP="00527473">
      <w:pPr>
        <w:spacing w:after="0"/>
        <w:rPr>
          <w:lang w:val="de-DE"/>
        </w:rPr>
      </w:pPr>
      <w:r>
        <w:rPr>
          <w:lang w:val="de-DE"/>
        </w:rPr>
        <w:t xml:space="preserve">Folgende Hauptaufgaben und Pflichten sind zu erfüllen: </w:t>
      </w:r>
    </w:p>
    <w:p w14:paraId="0F9F5278" w14:textId="77777777" w:rsidR="00D0119C" w:rsidRDefault="00D0119C" w:rsidP="00527473">
      <w:pPr>
        <w:spacing w:after="0"/>
        <w:rPr>
          <w:lang w:val="de-DE"/>
        </w:rPr>
      </w:pPr>
      <w:r>
        <w:rPr>
          <w:lang w:val="de-DE"/>
        </w:rPr>
        <w:t xml:space="preserve">• Überwachung und Begleitung der Umsetzung der Maßnahmen im Rahmen des CEPA-Abkommens und Unterstützung der internen EU-Koordinierung in diesem Bereich, sowohl innerhalb der EU-Institutionen als auch mit den Vertretungen der EU-Mitgliedstaaten. </w:t>
      </w:r>
    </w:p>
    <w:p w14:paraId="13A586AA" w14:textId="77777777" w:rsidR="00D0119C" w:rsidRDefault="00D0119C" w:rsidP="00527473">
      <w:pPr>
        <w:spacing w:after="0"/>
        <w:rPr>
          <w:lang w:val="de-DE"/>
        </w:rPr>
      </w:pPr>
      <w:r>
        <w:rPr>
          <w:lang w:val="de-DE"/>
        </w:rPr>
        <w:t xml:space="preserve">• Analyse der nationalen und regionalen Energieinfrastruktur und strategischen Politikplanung zur Identifizierung von Möglichkeiten für EU-Förderung. </w:t>
      </w:r>
    </w:p>
    <w:p w14:paraId="15FDB9CD" w14:textId="77777777" w:rsidR="00D0119C" w:rsidRDefault="00D0119C" w:rsidP="00527473">
      <w:pPr>
        <w:spacing w:after="0"/>
        <w:rPr>
          <w:lang w:val="de-DE"/>
        </w:rPr>
      </w:pPr>
      <w:r>
        <w:rPr>
          <w:lang w:val="de-DE"/>
        </w:rPr>
        <w:t xml:space="preserve">• Zusammenarbeit mit den wichtigsten Regierungsvertretern, Unterstützung der Koordinierung mit den EU-Entwicklungsbanken (EIB, EBRD) sowie anderen relevanten internationalen Finanzinstitutionen und Vertretung der EU-Delegation in Koordinierungstreffen und Geberarbeitsgruppen zu den oben genannten Arbeitsbereichen. </w:t>
      </w:r>
    </w:p>
    <w:p w14:paraId="4B4BEFB1" w14:textId="77777777" w:rsidR="00D0119C" w:rsidRDefault="00D0119C" w:rsidP="00527473">
      <w:pPr>
        <w:spacing w:after="0"/>
        <w:rPr>
          <w:lang w:val="de-DE"/>
        </w:rPr>
      </w:pPr>
      <w:r>
        <w:rPr>
          <w:lang w:val="de-DE"/>
        </w:rPr>
        <w:t xml:space="preserve">• Enge Zusammenarbeit mit den Projektmanagern der Abteilung, um die Abstimmung der politischen Zusammenarbeit im Rahmen von CEPA mit der Umsetzung der Projekte der technischen Hilfe sowie eine konsistente und umfassende Kommunikation darüber sicherzustellen. </w:t>
      </w:r>
    </w:p>
    <w:p w14:paraId="54F1AC2D" w14:textId="77777777" w:rsidR="00D0119C" w:rsidRDefault="00D0119C" w:rsidP="00527473">
      <w:pPr>
        <w:spacing w:after="0"/>
        <w:rPr>
          <w:lang w:val="de-DE"/>
        </w:rPr>
      </w:pPr>
      <w:r>
        <w:rPr>
          <w:lang w:val="de-DE"/>
        </w:rPr>
        <w:t xml:space="preserve">• Unterstützung der Delegationsleitung bei der Erstellung von Vermerken und Hintergrunddokumenten sowie Protokollen der relevanten Sitzungen. </w:t>
      </w:r>
    </w:p>
    <w:p w14:paraId="4C335EF6" w14:textId="77777777" w:rsidR="00D0119C" w:rsidRDefault="00D0119C" w:rsidP="00527473">
      <w:pPr>
        <w:spacing w:after="0"/>
        <w:rPr>
          <w:lang w:val="de-DE"/>
        </w:rPr>
      </w:pPr>
      <w:r>
        <w:rPr>
          <w:lang w:val="de-DE"/>
        </w:rPr>
        <w:t xml:space="preserve">• Mitwirkung an der Organisation hochrangiger und technischer Besuche aus dem EU-Hauptquartier. </w:t>
      </w:r>
    </w:p>
    <w:p w14:paraId="2BE34DBA" w14:textId="414DDD50" w:rsidR="00A95A44" w:rsidRPr="00A95A44" w:rsidRDefault="00D0119C" w:rsidP="00527473">
      <w:pPr>
        <w:spacing w:after="0"/>
        <w:rPr>
          <w:lang w:val="de-DE"/>
        </w:rPr>
      </w:pPr>
      <w:r>
        <w:rPr>
          <w:lang w:val="de-DE"/>
        </w:rPr>
        <w:t>• Durchführung sonstiger vom Leiter der Kooperationsabteilung zugewiesener analytischer oder kommunikativer Aufgaben.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3564AA9" w14:textId="77777777" w:rsidR="00D0119C" w:rsidRDefault="00D0119C" w:rsidP="00527473">
      <w:pPr>
        <w:spacing w:after="0"/>
        <w:rPr>
          <w:lang w:val="en-US"/>
        </w:rPr>
      </w:pPr>
      <w:r>
        <w:rPr>
          <w:lang w:val="en-US"/>
        </w:rPr>
        <w:t>Berufserfahrung</w:t>
      </w:r>
    </w:p>
    <w:p w14:paraId="117383E1" w14:textId="77777777" w:rsidR="00D0119C" w:rsidRDefault="00D0119C" w:rsidP="00527473">
      <w:pPr>
        <w:spacing w:after="0"/>
        <w:rPr>
          <w:lang w:val="en-US"/>
        </w:rPr>
      </w:pPr>
    </w:p>
    <w:p w14:paraId="1737156A" w14:textId="77777777" w:rsidR="00D0119C" w:rsidRDefault="00D0119C" w:rsidP="00527473">
      <w:pPr>
        <w:spacing w:after="0"/>
        <w:rPr>
          <w:lang w:val="en-US"/>
        </w:rPr>
      </w:pPr>
      <w:r>
        <w:rPr>
          <w:lang w:val="en-US"/>
        </w:rPr>
        <w:t xml:space="preserve">+ INTERNATIONALE BEZIEHUNGEN (allgemein) </w:t>
      </w:r>
    </w:p>
    <w:p w14:paraId="45D01C7C" w14:textId="77777777" w:rsidR="00D0119C" w:rsidRDefault="00D0119C" w:rsidP="00527473">
      <w:pPr>
        <w:spacing w:after="0"/>
        <w:rPr>
          <w:lang w:val="en-US"/>
        </w:rPr>
      </w:pPr>
      <w:r>
        <w:rPr>
          <w:lang w:val="en-US"/>
        </w:rPr>
        <w:t xml:space="preserve">Berufsbezogene Erfahrung: mindestens 5 Jahre </w:t>
      </w:r>
    </w:p>
    <w:p w14:paraId="7ACE9350" w14:textId="77777777" w:rsidR="00D0119C" w:rsidRDefault="00D0119C" w:rsidP="00527473">
      <w:pPr>
        <w:spacing w:after="0"/>
        <w:rPr>
          <w:lang w:val="en-US"/>
        </w:rPr>
      </w:pPr>
      <w:r>
        <w:rPr>
          <w:lang w:val="en-US"/>
        </w:rPr>
        <w:t xml:space="preserve">Qualifikation: erforderlich </w:t>
      </w:r>
    </w:p>
    <w:p w14:paraId="29E2492C" w14:textId="77777777" w:rsidR="00D0119C" w:rsidRDefault="00D0119C" w:rsidP="00527473">
      <w:pPr>
        <w:spacing w:after="0"/>
        <w:rPr>
          <w:lang w:val="en-US"/>
        </w:rPr>
      </w:pPr>
      <w:r>
        <w:rPr>
          <w:lang w:val="en-US"/>
        </w:rPr>
        <w:t>Universitätsabschluss in Rechtswissenschaften, Wirtschaftswissenschaften/Finanzen, Internationalen Beziehungen, Politikwissenschaft oder Umwelt-/Bauingenieurwesen oder vergleichbare Qualifikation. Gute Kenntnisse der EU-Institutionen, ihrer Prozesse und relevanten Politiken (insbesondere der EU-Nachbarschaftspolitik und Partnerschaftsabkommen).</w:t>
      </w:r>
    </w:p>
    <w:p w14:paraId="3D4811B0" w14:textId="77777777" w:rsidR="00D0119C" w:rsidRDefault="00D0119C" w:rsidP="00527473">
      <w:pPr>
        <w:spacing w:after="0"/>
        <w:rPr>
          <w:lang w:val="en-US"/>
        </w:rPr>
      </w:pPr>
    </w:p>
    <w:p w14:paraId="5FA3D65D" w14:textId="77777777" w:rsidR="00D0119C" w:rsidRDefault="00D0119C" w:rsidP="00527473">
      <w:pPr>
        <w:spacing w:after="0"/>
        <w:rPr>
          <w:lang w:val="en-US"/>
        </w:rPr>
      </w:pPr>
      <w:r>
        <w:rPr>
          <w:lang w:val="en-US"/>
        </w:rPr>
        <w:t xml:space="preserve">+ POLITIKANALYSE/UMSETZUNG/MONITORING </w:t>
      </w:r>
    </w:p>
    <w:p w14:paraId="27CF0ED6" w14:textId="77777777" w:rsidR="00D0119C" w:rsidRDefault="00D0119C" w:rsidP="00527473">
      <w:pPr>
        <w:spacing w:after="0"/>
        <w:rPr>
          <w:lang w:val="en-US"/>
        </w:rPr>
      </w:pPr>
      <w:r>
        <w:rPr>
          <w:lang w:val="en-US"/>
        </w:rPr>
        <w:t>Berufsbezogene Erfahrung: mindestens 2 Jahre</w:t>
      </w:r>
    </w:p>
    <w:p w14:paraId="3510B062" w14:textId="77777777" w:rsidR="00D0119C" w:rsidRDefault="00D0119C" w:rsidP="00527473">
      <w:pPr>
        <w:spacing w:after="0"/>
        <w:rPr>
          <w:lang w:val="en-US"/>
        </w:rPr>
      </w:pPr>
      <w:r>
        <w:rPr>
          <w:lang w:val="en-US"/>
        </w:rPr>
        <w:t xml:space="preserve">Qualifikation: wünschenswert </w:t>
      </w:r>
    </w:p>
    <w:p w14:paraId="4CE93699" w14:textId="77777777" w:rsidR="00D0119C" w:rsidRDefault="00D0119C" w:rsidP="00527473">
      <w:pPr>
        <w:spacing w:after="0"/>
        <w:rPr>
          <w:lang w:val="en-US"/>
        </w:rPr>
      </w:pPr>
      <w:r>
        <w:rPr>
          <w:lang w:val="en-US"/>
        </w:rPr>
        <w:t xml:space="preserve">Erfahrung in der Policy-Gestaltung sowie in der Umsetzung von Programmen im Bereich des EU-Rechtsbestands und der EU-Nachbarschaftspolitik. Besondere Erfahrung in der Policy-Entwicklung und in der Zusammenarbeit im Energiesektor ist von Vorteil. </w:t>
      </w:r>
    </w:p>
    <w:p w14:paraId="20D36F95" w14:textId="77777777" w:rsidR="00D0119C" w:rsidRDefault="00D0119C" w:rsidP="00527473">
      <w:pPr>
        <w:spacing w:after="0"/>
        <w:rPr>
          <w:lang w:val="en-US"/>
        </w:rPr>
      </w:pPr>
    </w:p>
    <w:p w14:paraId="5A2D3A5C" w14:textId="77777777" w:rsidR="00D0119C" w:rsidRDefault="00D0119C" w:rsidP="00527473">
      <w:pPr>
        <w:spacing w:after="0"/>
        <w:rPr>
          <w:lang w:val="en-US"/>
        </w:rPr>
      </w:pPr>
      <w:r>
        <w:rPr>
          <w:lang w:val="en-US"/>
        </w:rPr>
        <w:t>Sprachen:</w:t>
      </w:r>
    </w:p>
    <w:p w14:paraId="5F2DDE4E" w14:textId="77777777" w:rsidR="00D0119C" w:rsidRDefault="00D0119C" w:rsidP="00527473">
      <w:pPr>
        <w:spacing w:after="0"/>
        <w:rPr>
          <w:lang w:val="en-US"/>
        </w:rPr>
      </w:pPr>
      <w:r>
        <w:rPr>
          <w:lang w:val="en-US"/>
        </w:rPr>
        <w:t>Englisch C1</w:t>
      </w:r>
    </w:p>
    <w:p w14:paraId="51BEFBE1" w14:textId="77777777" w:rsidR="00D0119C" w:rsidRDefault="00D0119C" w:rsidP="00527473">
      <w:pPr>
        <w:spacing w:after="0"/>
        <w:rPr>
          <w:lang w:val="en-US"/>
        </w:rPr>
      </w:pPr>
    </w:p>
    <w:p w14:paraId="5B061AB5" w14:textId="77777777" w:rsidR="00D0119C" w:rsidRDefault="00D0119C" w:rsidP="00527473">
      <w:pPr>
        <w:spacing w:after="0"/>
        <w:rPr>
          <w:lang w:val="en-US"/>
        </w:rPr>
      </w:pPr>
      <w:r>
        <w:rPr>
          <w:lang w:val="en-US"/>
        </w:rPr>
        <w:t>Kompetenzen:</w:t>
      </w:r>
    </w:p>
    <w:p w14:paraId="495E9814" w14:textId="77777777" w:rsidR="00D0119C" w:rsidRDefault="00D0119C" w:rsidP="00527473">
      <w:pPr>
        <w:spacing w:after="0"/>
        <w:rPr>
          <w:lang w:val="en-US"/>
        </w:rPr>
      </w:pPr>
    </w:p>
    <w:p w14:paraId="21022774" w14:textId="77777777" w:rsidR="00D0119C" w:rsidRDefault="00D0119C" w:rsidP="00527473">
      <w:pPr>
        <w:spacing w:after="0"/>
        <w:rPr>
          <w:lang w:val="en-US"/>
        </w:rPr>
      </w:pPr>
      <w:r>
        <w:rPr>
          <w:lang w:val="en-US"/>
        </w:rPr>
        <w:t xml:space="preserve">• Analyse und Problemlösung </w:t>
      </w:r>
    </w:p>
    <w:p w14:paraId="06F67BB6" w14:textId="77777777" w:rsidR="00D0119C" w:rsidRDefault="00D0119C" w:rsidP="00527473">
      <w:pPr>
        <w:spacing w:after="0"/>
        <w:rPr>
          <w:lang w:val="en-US"/>
        </w:rPr>
      </w:pPr>
      <w:r>
        <w:rPr>
          <w:lang w:val="en-US"/>
        </w:rPr>
        <w:t xml:space="preserve">    ◦ Probleme zu konzeptualisieren, Lösungen zu identifizieren und umzusetzen</w:t>
      </w:r>
    </w:p>
    <w:p w14:paraId="034E814A" w14:textId="77777777" w:rsidR="00D0119C" w:rsidRDefault="00D0119C" w:rsidP="00527473">
      <w:pPr>
        <w:spacing w:after="0"/>
        <w:rPr>
          <w:lang w:val="en-US"/>
        </w:rPr>
      </w:pPr>
      <w:r>
        <w:rPr>
          <w:lang w:val="en-US"/>
        </w:rPr>
        <w:t xml:space="preserve">    ◦ Informationen zu analysieren und zu strukturieren</w:t>
      </w:r>
    </w:p>
    <w:p w14:paraId="45BB3BB2" w14:textId="77777777" w:rsidR="00D0119C" w:rsidRDefault="00D0119C" w:rsidP="00527473">
      <w:pPr>
        <w:spacing w:after="0"/>
        <w:rPr>
          <w:lang w:val="en-US"/>
        </w:rPr>
      </w:pPr>
      <w:r>
        <w:rPr>
          <w:lang w:val="en-US"/>
        </w:rPr>
        <w:t xml:space="preserve">    ◦ Kreativität </w:t>
      </w:r>
    </w:p>
    <w:p w14:paraId="533886D5" w14:textId="77777777" w:rsidR="00D0119C" w:rsidRDefault="00D0119C" w:rsidP="00527473">
      <w:pPr>
        <w:spacing w:after="0"/>
        <w:rPr>
          <w:lang w:val="en-US"/>
        </w:rPr>
      </w:pPr>
      <w:r>
        <w:rPr>
          <w:lang w:val="en-US"/>
        </w:rPr>
        <w:t xml:space="preserve">• Kommunikation </w:t>
      </w:r>
    </w:p>
    <w:p w14:paraId="2BCEFE0D" w14:textId="77777777" w:rsidR="00D0119C" w:rsidRDefault="00D0119C" w:rsidP="00527473">
      <w:pPr>
        <w:spacing w:after="0"/>
        <w:rPr>
          <w:lang w:val="en-US"/>
        </w:rPr>
      </w:pPr>
      <w:r>
        <w:rPr>
          <w:lang w:val="en-US"/>
        </w:rPr>
        <w:t xml:space="preserve">    ◦ Fähigkeit andere zu verstehen und verstanden zu werden </w:t>
      </w:r>
    </w:p>
    <w:p w14:paraId="59F5BA12" w14:textId="77777777" w:rsidR="00D0119C" w:rsidRDefault="00D0119C" w:rsidP="00527473">
      <w:pPr>
        <w:spacing w:after="0"/>
        <w:rPr>
          <w:lang w:val="en-US"/>
        </w:rPr>
      </w:pPr>
      <w:r>
        <w:rPr>
          <w:lang w:val="en-US"/>
        </w:rPr>
        <w:t xml:space="preserve">    ◦ Fähigkeit technische oder fachspezifische Informationen zu vermitteln </w:t>
      </w:r>
    </w:p>
    <w:p w14:paraId="12E6A89A" w14:textId="77777777" w:rsidR="00D0119C" w:rsidRDefault="00D0119C" w:rsidP="00527473">
      <w:pPr>
        <w:spacing w:after="0"/>
        <w:rPr>
          <w:lang w:val="en-US"/>
        </w:rPr>
      </w:pPr>
      <w:r>
        <w:rPr>
          <w:lang w:val="en-US"/>
        </w:rPr>
        <w:t xml:space="preserve">• Qualität und Ergebnisse liefern </w:t>
      </w:r>
    </w:p>
    <w:p w14:paraId="55544C42" w14:textId="77777777" w:rsidR="00D0119C" w:rsidRDefault="00D0119C" w:rsidP="00527473">
      <w:pPr>
        <w:spacing w:after="0"/>
        <w:rPr>
          <w:lang w:val="en-US"/>
        </w:rPr>
      </w:pPr>
      <w:r>
        <w:rPr>
          <w:lang w:val="en-US"/>
        </w:rPr>
        <w:t xml:space="preserve">    ◦ Proaktiv und selbstständig zu arbeiten </w:t>
      </w:r>
    </w:p>
    <w:p w14:paraId="4596ECC2" w14:textId="77777777" w:rsidR="00D0119C" w:rsidRDefault="00D0119C" w:rsidP="00527473">
      <w:pPr>
        <w:spacing w:after="0"/>
        <w:rPr>
          <w:lang w:val="en-US"/>
        </w:rPr>
      </w:pPr>
      <w:r>
        <w:rPr>
          <w:lang w:val="en-US"/>
        </w:rPr>
        <w:t xml:space="preserve">• Lernen und Entwicklung </w:t>
      </w:r>
    </w:p>
    <w:p w14:paraId="7DFF067A" w14:textId="4A0597E8" w:rsidR="00792E59" w:rsidRPr="00A10C67" w:rsidRDefault="00D0119C" w:rsidP="00527473">
      <w:pPr>
        <w:spacing w:after="0"/>
        <w:rPr>
          <w:lang w:val="en-US"/>
        </w:rPr>
      </w:pPr>
      <w:r>
        <w:rPr>
          <w:lang w:val="en-US"/>
        </w:rPr>
        <w:t xml:space="preserve">• Priorisierung und Organisation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0119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0119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0119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0119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0119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0119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0119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0119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0119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0119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F18B6"/>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119C"/>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C8907745-257B-4659-8D0B-8ECCDA6FFF86}"/>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3914</Words>
  <Characters>22312</Characters>
  <Application>Microsoft Office Word</Application>
  <DocSecurity>4</DocSecurity>
  <PresentationFormat>Microsoft Word 14.0</PresentationFormat>
  <Lines>185</Lines>
  <Paragraphs>52</Paragraphs>
  <ScaleCrop>true</ScaleCrop>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2026-06-11T13:15:00Z</dcterms:created>
  <dcterms:modified xsi:type="dcterms:W3CDTF">2026-06-11T13:15:00Z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