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D689DA5" w:rsidR="005C6DCE" w:rsidRPr="0080358B" w:rsidRDefault="007521B0"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521B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E48D87E" w:rsidR="006938F5" w:rsidRDefault="007521B0" w:rsidP="006718D3">
            <w:pPr>
              <w:spacing w:after="0"/>
              <w:jc w:val="left"/>
            </w:pPr>
            <w:r>
              <w:t>ENER.B.1_B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14AC8E5" w:rsidR="006938F5" w:rsidRDefault="007521B0" w:rsidP="006718D3">
            <w:pPr>
              <w:spacing w:after="0"/>
              <w:jc w:val="left"/>
            </w:pPr>
            <w:r>
              <w:t>303097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4FBA745" w:rsidR="4EEB584D" w:rsidRDefault="007521B0"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333B71C" w:rsidR="006938F5" w:rsidRDefault="007521B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DC5C8ED" w:rsidR="3C2D33B5" w:rsidRDefault="007521B0" w:rsidP="14270372">
            <w:pPr>
              <w:spacing w:after="0"/>
              <w:jc w:val="left"/>
            </w:pPr>
            <w:r>
              <w:t>Brussels</w:t>
            </w:r>
          </w:p>
          <w:p w14:paraId="6B7C1AA9" w14:textId="4C13674B" w:rsidR="3C2D33B5" w:rsidRDefault="007521B0" w:rsidP="14270372">
            <w:pPr>
              <w:spacing w:after="0"/>
              <w:jc w:val="left"/>
            </w:pPr>
            <w:r>
              <w:t>Bruxelles</w:t>
            </w:r>
          </w:p>
          <w:p w14:paraId="5C918E8F" w14:textId="70783585" w:rsidR="3C2D33B5" w:rsidRDefault="007521B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374BD09" w:rsidR="006938F5" w:rsidRDefault="007521B0" w:rsidP="006718D3">
            <w:pPr>
              <w:spacing w:after="0"/>
              <w:jc w:val="left"/>
            </w:pPr>
            <w:r>
              <w:t>With allowances</w:t>
            </w:r>
          </w:p>
          <w:p w14:paraId="02E31856" w14:textId="6FCBABA2" w:rsidR="006938F5" w:rsidRDefault="007521B0" w:rsidP="006718D3">
            <w:pPr>
              <w:spacing w:after="0"/>
              <w:jc w:val="left"/>
            </w:pPr>
            <w:r>
              <w:t>Avec indemnités</w:t>
            </w:r>
          </w:p>
          <w:p w14:paraId="720FD450" w14:textId="36E1F490" w:rsidR="006938F5" w:rsidRDefault="007521B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52DA222" w:rsidR="006938F5" w:rsidRDefault="007521B0" w:rsidP="006718D3">
            <w:pPr>
              <w:spacing w:after="0"/>
              <w:jc w:val="left"/>
            </w:pPr>
            <w:r>
              <w:t>Member States</w:t>
            </w:r>
          </w:p>
          <w:p w14:paraId="2A7DF233" w14:textId="07F3AE27" w:rsidR="006938F5" w:rsidRDefault="007521B0" w:rsidP="006718D3">
            <w:pPr>
              <w:spacing w:after="0"/>
              <w:jc w:val="left"/>
            </w:pPr>
            <w:r>
              <w:t>États membres</w:t>
            </w:r>
          </w:p>
          <w:p w14:paraId="13C75E2E" w14:textId="2ACED749" w:rsidR="006938F5" w:rsidRDefault="007521B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BDE6918" w:rsidR="006938F5" w:rsidRDefault="007521B0"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B5FFF02" w:rsidR="00A95A44" w:rsidRPr="00E61551" w:rsidRDefault="007521B0"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AED6C38" w:rsidR="00A95A44" w:rsidRDefault="007521B0" w:rsidP="003C1977">
      <w:pPr>
        <w:spacing w:after="0"/>
      </w:pPr>
      <w:r>
        <w:t xml:space="preserve">The overall mission of our unit is to help citizens access more affordable, sustainable energy and play an active part in the green energy transition. Specifically,  our aim is to put consumers, citizens and communities at the centre of the clean energy transition across all parts of the Union and ensure it is fair and just. Particularly in the current context we aim to empower citizens and ensure strong consumer protection enabling them to play an active role in the energy market via digital tools and data management. To ensure that no one is left behind we focus (on individuals, communities and regions) in particular on the vulnerable, the energy poor and coal regions in transition.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DD3EDF9" w14:textId="77777777" w:rsidR="007521B0" w:rsidRDefault="007521B0" w:rsidP="003C1977">
      <w:pPr>
        <w:spacing w:after="0"/>
      </w:pPr>
      <w:r>
        <w:t>The tasks of the seconded national expert may include the following responsibilities:</w:t>
      </w:r>
    </w:p>
    <w:p w14:paraId="7438FD5A" w14:textId="77777777" w:rsidR="007521B0" w:rsidRDefault="007521B0" w:rsidP="003C1977">
      <w:pPr>
        <w:spacing w:after="0"/>
      </w:pPr>
      <w:r>
        <w:t>Policy definition and implementation:</w:t>
      </w:r>
    </w:p>
    <w:p w14:paraId="77148D70" w14:textId="77777777" w:rsidR="007521B0" w:rsidRDefault="007521B0" w:rsidP="003C1977">
      <w:pPr>
        <w:spacing w:after="0"/>
      </w:pPr>
      <w:r>
        <w:t>•</w:t>
      </w:r>
      <w:r>
        <w:tab/>
        <w:t>Contribute to the conceptual reflections and policy framework to put consumer at the centre of the decarbonised energy market.</w:t>
      </w:r>
    </w:p>
    <w:p w14:paraId="1FD896CE" w14:textId="77777777" w:rsidR="007521B0" w:rsidRDefault="007521B0" w:rsidP="003C1977">
      <w:pPr>
        <w:spacing w:after="0"/>
      </w:pPr>
      <w:r>
        <w:t>•</w:t>
      </w:r>
      <w:r>
        <w:tab/>
        <w:t>Contribute to the implementation of the internal energy market legislation and other policy initiatives to protect and empower consumers</w:t>
      </w:r>
    </w:p>
    <w:p w14:paraId="4E3CF98C" w14:textId="77777777" w:rsidR="007521B0" w:rsidRDefault="007521B0" w:rsidP="003C1977">
      <w:pPr>
        <w:spacing w:after="0"/>
      </w:pPr>
      <w:r>
        <w:t>•</w:t>
      </w:r>
      <w:r>
        <w:tab/>
        <w:t>Contribute to the work on  the Just Transition, addressing distributional impacts of the transition (on vulnerable communities, regions, etc.) and pre-existing inequalities, such as energy poverty.</w:t>
      </w:r>
    </w:p>
    <w:p w14:paraId="3392D5BA" w14:textId="77777777" w:rsidR="007521B0" w:rsidRDefault="007521B0" w:rsidP="003C1977">
      <w:pPr>
        <w:spacing w:after="0"/>
      </w:pPr>
      <w:r>
        <w:t>•</w:t>
      </w:r>
      <w:r>
        <w:tab/>
        <w:t>Contributing to promoting the role of local actors and frontrunners to speed up the delivery of the energy transition on the ground.</w:t>
      </w:r>
    </w:p>
    <w:p w14:paraId="26474185" w14:textId="77777777" w:rsidR="007521B0" w:rsidRDefault="007521B0" w:rsidP="003C1977">
      <w:pPr>
        <w:spacing w:after="0"/>
      </w:pPr>
      <w:r>
        <w:t>•</w:t>
      </w:r>
      <w:r>
        <w:tab/>
        <w:t>Provide technical expert advice and analyse data and facts in relation to retail energy markets as well as the related technical and regulatory enabling frameworks.</w:t>
      </w:r>
    </w:p>
    <w:p w14:paraId="793EDC5C" w14:textId="77777777" w:rsidR="007521B0" w:rsidRDefault="007521B0" w:rsidP="003C1977">
      <w:pPr>
        <w:spacing w:after="0"/>
      </w:pPr>
    </w:p>
    <w:p w14:paraId="29E1AAE1" w14:textId="77777777" w:rsidR="007521B0" w:rsidRDefault="007521B0" w:rsidP="003C1977">
      <w:pPr>
        <w:spacing w:after="0"/>
      </w:pPr>
      <w:r>
        <w:t>Communication and analysis</w:t>
      </w:r>
    </w:p>
    <w:p w14:paraId="6CE382CF" w14:textId="77777777" w:rsidR="007521B0" w:rsidRDefault="007521B0" w:rsidP="003C1977">
      <w:pPr>
        <w:spacing w:after="0"/>
      </w:pPr>
      <w:r>
        <w:t>•</w:t>
      </w:r>
      <w:r>
        <w:tab/>
        <w:t>Assist in presenting, advocating and explaining ENER policies and initiatives to different audiences.</w:t>
      </w:r>
    </w:p>
    <w:p w14:paraId="71A7BB4F" w14:textId="77777777" w:rsidR="007521B0" w:rsidRDefault="007521B0" w:rsidP="003C1977">
      <w:pPr>
        <w:spacing w:after="0"/>
      </w:pPr>
      <w:r>
        <w:t>•</w:t>
      </w:r>
      <w:r>
        <w:tab/>
        <w:t>Assist in organizing working groups, meetings, events and stakeholder consultations and reflecting their results in policy-making.</w:t>
      </w:r>
    </w:p>
    <w:p w14:paraId="2BEA91FD" w14:textId="77777777" w:rsidR="007521B0" w:rsidRDefault="007521B0" w:rsidP="003C1977">
      <w:pPr>
        <w:spacing w:after="0"/>
      </w:pPr>
      <w:r>
        <w:t>•</w:t>
      </w:r>
      <w:r>
        <w:tab/>
        <w:t>Monitor socio-economic reports and forecasts and identify emerging trends in relation to retail energy markets, as well as consumer empowerment in green energy, in support of policy discussion and analysis.</w:t>
      </w:r>
    </w:p>
    <w:p w14:paraId="5C1E8EEC" w14:textId="77777777" w:rsidR="007521B0" w:rsidRDefault="007521B0" w:rsidP="003C1977">
      <w:pPr>
        <w:spacing w:after="0"/>
      </w:pPr>
      <w:r>
        <w:t>•</w:t>
      </w:r>
      <w:r>
        <w:tab/>
        <w:t>Prepare reports, briefings, speeches and speaking notes.</w:t>
      </w:r>
    </w:p>
    <w:p w14:paraId="79E64396" w14:textId="77777777" w:rsidR="007521B0" w:rsidRDefault="007521B0" w:rsidP="003C1977">
      <w:pPr>
        <w:spacing w:after="0"/>
      </w:pPr>
    </w:p>
    <w:p w14:paraId="6D292E41" w14:textId="77777777" w:rsidR="007521B0" w:rsidRDefault="007521B0" w:rsidP="003C1977">
      <w:pPr>
        <w:spacing w:after="0"/>
      </w:pPr>
      <w:r>
        <w:t>Cooperation with Member States and civil society</w:t>
      </w:r>
    </w:p>
    <w:p w14:paraId="5CC2ED1A" w14:textId="77777777" w:rsidR="007521B0" w:rsidRDefault="007521B0" w:rsidP="003C1977">
      <w:pPr>
        <w:spacing w:after="0"/>
      </w:pPr>
      <w:r>
        <w:t>•</w:t>
      </w:r>
      <w:r>
        <w:tab/>
        <w:t>Analyse the situation of retail energy markets and their liberalization in the Member States.</w:t>
      </w:r>
    </w:p>
    <w:p w14:paraId="7FA2E222" w14:textId="77777777" w:rsidR="007521B0" w:rsidRDefault="007521B0" w:rsidP="003C1977">
      <w:pPr>
        <w:spacing w:after="0"/>
      </w:pPr>
      <w:r>
        <w:t>•</w:t>
      </w:r>
      <w:r>
        <w:tab/>
        <w:t>Assist in the assessment of the transposition of EU legislation related to retail energy markets (electricity and gas) and of derived regulatory acts by Member States.</w:t>
      </w:r>
    </w:p>
    <w:p w14:paraId="48F79BCD" w14:textId="77777777" w:rsidR="007521B0" w:rsidRDefault="007521B0" w:rsidP="003C1977">
      <w:pPr>
        <w:spacing w:after="0"/>
      </w:pPr>
      <w:r>
        <w:lastRenderedPageBreak/>
        <w:t>•</w:t>
      </w:r>
      <w:r>
        <w:tab/>
        <w:t>Contribute to the preparation of documents and other input for internal use and/or public dissemination for the promotion of proper transposition of EU legislation in the Member States.</w:t>
      </w:r>
    </w:p>
    <w:p w14:paraId="566AED76" w14:textId="77777777" w:rsidR="007521B0" w:rsidRDefault="007521B0" w:rsidP="003C1977">
      <w:pPr>
        <w:spacing w:after="0"/>
      </w:pPr>
      <w:r>
        <w:t>•</w:t>
      </w:r>
      <w:r>
        <w:tab/>
        <w:t>Collaboration activities on consumer protection and empowerement aspects with key EU and national stakeholders, such as regulators, market operators (suppliers, distribution system operators) and consumer organisation</w:t>
      </w:r>
    </w:p>
    <w:p w14:paraId="1A7398E7" w14:textId="77777777" w:rsidR="007521B0" w:rsidRDefault="007521B0" w:rsidP="003C1977">
      <w:pPr>
        <w:spacing w:after="0"/>
      </w:pPr>
      <w:r>
        <w:t>•</w:t>
      </w:r>
      <w:r>
        <w:tab/>
        <w:t xml:space="preserve">Answer complaints from citizens and parliamentary questions as well as contributing to pre-litigation stages of infringements of EU law. </w:t>
      </w:r>
    </w:p>
    <w:p w14:paraId="4FA38409" w14:textId="5F249BA3"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A880193" w14:textId="77777777" w:rsidR="007521B0" w:rsidRDefault="007521B0" w:rsidP="00527473">
      <w:pPr>
        <w:spacing w:after="0"/>
        <w:jc w:val="left"/>
      </w:pPr>
      <w:r>
        <w:t>SELECTION CRITERIA</w:t>
      </w:r>
    </w:p>
    <w:p w14:paraId="0742167D" w14:textId="77777777" w:rsidR="007521B0" w:rsidRDefault="007521B0" w:rsidP="00527473">
      <w:pPr>
        <w:spacing w:after="0"/>
        <w:jc w:val="left"/>
      </w:pPr>
    </w:p>
    <w:p w14:paraId="0853E387" w14:textId="77777777" w:rsidR="007521B0" w:rsidRDefault="007521B0" w:rsidP="00527473">
      <w:pPr>
        <w:spacing w:after="0"/>
        <w:jc w:val="left"/>
      </w:pPr>
      <w:r>
        <w:t>Diploma</w:t>
      </w:r>
    </w:p>
    <w:p w14:paraId="2E021AF3" w14:textId="77777777" w:rsidR="007521B0" w:rsidRDefault="007521B0" w:rsidP="00527473">
      <w:pPr>
        <w:spacing w:after="0"/>
        <w:jc w:val="left"/>
      </w:pPr>
      <w:r>
        <w:t>-</w:t>
      </w:r>
      <w:r>
        <w:tab/>
        <w:t>university degree or</w:t>
      </w:r>
    </w:p>
    <w:p w14:paraId="5AA5FF95" w14:textId="77777777" w:rsidR="007521B0" w:rsidRDefault="007521B0" w:rsidP="00527473">
      <w:pPr>
        <w:spacing w:after="0"/>
        <w:jc w:val="left"/>
      </w:pPr>
      <w:r>
        <w:t>-</w:t>
      </w:r>
      <w:r>
        <w:tab/>
        <w:t>professional training or professional experience of an equivalent level</w:t>
      </w:r>
    </w:p>
    <w:p w14:paraId="2E477D57" w14:textId="77777777" w:rsidR="007521B0" w:rsidRDefault="007521B0" w:rsidP="00527473">
      <w:pPr>
        <w:spacing w:after="0"/>
        <w:jc w:val="left"/>
      </w:pPr>
    </w:p>
    <w:p w14:paraId="5B0AB6A2" w14:textId="77777777" w:rsidR="007521B0" w:rsidRDefault="007521B0" w:rsidP="00527473">
      <w:pPr>
        <w:spacing w:after="0"/>
        <w:jc w:val="left"/>
      </w:pPr>
      <w:r>
        <w:t>in the field(s): energy policies and technologies, economics, information and communication technologies, engineering, law, or other relevant discipline.</w:t>
      </w:r>
    </w:p>
    <w:p w14:paraId="2CDC67EA" w14:textId="77777777" w:rsidR="007521B0" w:rsidRDefault="007521B0" w:rsidP="00527473">
      <w:pPr>
        <w:spacing w:after="0"/>
        <w:jc w:val="left"/>
      </w:pPr>
    </w:p>
    <w:p w14:paraId="62E7B1D0" w14:textId="77777777" w:rsidR="007521B0" w:rsidRDefault="007521B0" w:rsidP="00527473">
      <w:pPr>
        <w:spacing w:after="0"/>
        <w:jc w:val="left"/>
      </w:pPr>
      <w:r>
        <w:t>Professional experience</w:t>
      </w:r>
    </w:p>
    <w:p w14:paraId="48F039C3" w14:textId="77777777" w:rsidR="007521B0" w:rsidRDefault="007521B0" w:rsidP="00527473">
      <w:pPr>
        <w:spacing w:after="0"/>
        <w:jc w:val="left"/>
      </w:pPr>
    </w:p>
    <w:p w14:paraId="5B774AC8" w14:textId="77777777" w:rsidR="007521B0" w:rsidRDefault="007521B0" w:rsidP="00527473">
      <w:pPr>
        <w:spacing w:after="0"/>
        <w:jc w:val="left"/>
      </w:pPr>
      <w:r>
        <w:t>The seconded national expert should have:</w:t>
      </w:r>
    </w:p>
    <w:p w14:paraId="6F0DE7D2" w14:textId="77777777" w:rsidR="007521B0" w:rsidRDefault="007521B0" w:rsidP="00527473">
      <w:pPr>
        <w:spacing w:after="0"/>
        <w:jc w:val="left"/>
      </w:pPr>
      <w:r>
        <w:t>-</w:t>
      </w:r>
      <w:r>
        <w:tab/>
        <w:t>Experience in working on plans or strategies related to the energy transition or rollout of technical solutions to support the transition. OR</w:t>
      </w:r>
    </w:p>
    <w:p w14:paraId="7AF4A7FA" w14:textId="77777777" w:rsidR="007521B0" w:rsidRDefault="007521B0" w:rsidP="00527473">
      <w:pPr>
        <w:spacing w:after="0"/>
        <w:jc w:val="left"/>
      </w:pPr>
      <w:r>
        <w:t>-</w:t>
      </w:r>
      <w:r>
        <w:tab/>
        <w:t>experience working with stakeholders for addressing energy, climate change or related consumer policy issues.</w:t>
      </w:r>
    </w:p>
    <w:p w14:paraId="3DB6C32F" w14:textId="77777777" w:rsidR="007521B0" w:rsidRDefault="007521B0" w:rsidP="00527473">
      <w:pPr>
        <w:spacing w:after="0"/>
        <w:jc w:val="left"/>
      </w:pPr>
      <w:r>
        <w:t>-</w:t>
      </w:r>
      <w:r>
        <w:tab/>
        <w:t>Ability to conceptualise problems, identify and implement solutions,</w:t>
      </w:r>
    </w:p>
    <w:p w14:paraId="4447B6B9" w14:textId="77777777" w:rsidR="007521B0" w:rsidRDefault="007521B0" w:rsidP="00527473">
      <w:pPr>
        <w:spacing w:after="0"/>
        <w:jc w:val="left"/>
      </w:pPr>
      <w:r>
        <w:t>-</w:t>
      </w:r>
      <w:r>
        <w:tab/>
        <w:t>Capacity to analyse and structure information,</w:t>
      </w:r>
    </w:p>
    <w:p w14:paraId="1FD20F59" w14:textId="77777777" w:rsidR="007521B0" w:rsidRDefault="007521B0" w:rsidP="00527473">
      <w:pPr>
        <w:spacing w:after="0"/>
        <w:jc w:val="left"/>
      </w:pPr>
      <w:r>
        <w:t>-</w:t>
      </w:r>
      <w:r>
        <w:tab/>
        <w:t>Experience overseeing the work of contractors or service providers.</w:t>
      </w:r>
    </w:p>
    <w:p w14:paraId="16563C13" w14:textId="77777777" w:rsidR="007521B0" w:rsidRDefault="007521B0" w:rsidP="00527473">
      <w:pPr>
        <w:spacing w:after="0"/>
        <w:jc w:val="left"/>
      </w:pPr>
      <w:r>
        <w:t>-</w:t>
      </w:r>
      <w:r>
        <w:tab/>
        <w:t>Ability to understand and be understood,</w:t>
      </w:r>
    </w:p>
    <w:p w14:paraId="3AEB6079" w14:textId="77777777" w:rsidR="007521B0" w:rsidRDefault="007521B0" w:rsidP="00527473">
      <w:pPr>
        <w:spacing w:after="0"/>
        <w:jc w:val="left"/>
      </w:pPr>
      <w:r>
        <w:t>-</w:t>
      </w:r>
      <w:r>
        <w:tab/>
        <w:t>Capacity to communicate technical or specialised information,</w:t>
      </w:r>
    </w:p>
    <w:p w14:paraId="37E6EC93" w14:textId="77777777" w:rsidR="007521B0" w:rsidRDefault="007521B0" w:rsidP="00527473">
      <w:pPr>
        <w:spacing w:after="0"/>
        <w:jc w:val="left"/>
      </w:pPr>
      <w:r>
        <w:t>-</w:t>
      </w:r>
      <w:r>
        <w:tab/>
        <w:t>Drafting skills,</w:t>
      </w:r>
    </w:p>
    <w:p w14:paraId="17C1B010" w14:textId="77777777" w:rsidR="007521B0" w:rsidRDefault="007521B0" w:rsidP="00527473">
      <w:pPr>
        <w:spacing w:after="0"/>
        <w:jc w:val="left"/>
      </w:pPr>
      <w:r>
        <w:t>-</w:t>
      </w:r>
      <w:r>
        <w:tab/>
        <w:t>Negotiation skills,</w:t>
      </w:r>
    </w:p>
    <w:p w14:paraId="235E6CC8" w14:textId="77777777" w:rsidR="007521B0" w:rsidRDefault="007521B0" w:rsidP="00527473">
      <w:pPr>
        <w:spacing w:after="0"/>
        <w:jc w:val="left"/>
      </w:pPr>
      <w:r>
        <w:t>-</w:t>
      </w:r>
      <w:r>
        <w:tab/>
        <w:t>Ability to work in a proactive and autonomous way,</w:t>
      </w:r>
    </w:p>
    <w:p w14:paraId="0C69B67B" w14:textId="77777777" w:rsidR="007521B0" w:rsidRDefault="007521B0" w:rsidP="00527473">
      <w:pPr>
        <w:spacing w:after="0"/>
        <w:jc w:val="left"/>
      </w:pPr>
      <w:r>
        <w:t>-</w:t>
      </w:r>
      <w:r>
        <w:tab/>
        <w:t>Flexibility (openness towards new demands, etc.),</w:t>
      </w:r>
    </w:p>
    <w:p w14:paraId="2787652F" w14:textId="77777777" w:rsidR="007521B0" w:rsidRDefault="007521B0" w:rsidP="00527473">
      <w:pPr>
        <w:spacing w:after="0"/>
        <w:jc w:val="left"/>
      </w:pPr>
      <w:r>
        <w:t>-</w:t>
      </w:r>
      <w:r>
        <w:tab/>
        <w:t>Capacity to deliver in a structured way,</w:t>
      </w:r>
    </w:p>
    <w:p w14:paraId="3A1C1D7D" w14:textId="77777777" w:rsidR="007521B0" w:rsidRDefault="007521B0" w:rsidP="00527473">
      <w:pPr>
        <w:spacing w:after="0"/>
        <w:jc w:val="left"/>
      </w:pPr>
      <w:r>
        <w:t>-</w:t>
      </w:r>
      <w:r>
        <w:tab/>
        <w:t>Stress resistance,</w:t>
      </w:r>
    </w:p>
    <w:p w14:paraId="2A31EE89" w14:textId="77777777" w:rsidR="007521B0" w:rsidRDefault="007521B0" w:rsidP="00527473">
      <w:pPr>
        <w:spacing w:after="0"/>
        <w:jc w:val="left"/>
      </w:pPr>
      <w:r>
        <w:t>-</w:t>
      </w:r>
      <w:r>
        <w:tab/>
        <w:t xml:space="preserve">Sense of initiative, </w:t>
      </w:r>
    </w:p>
    <w:p w14:paraId="78A8C375" w14:textId="77777777" w:rsidR="007521B0" w:rsidRDefault="007521B0" w:rsidP="00527473">
      <w:pPr>
        <w:spacing w:after="0"/>
        <w:jc w:val="left"/>
      </w:pPr>
      <w:r>
        <w:t>-</w:t>
      </w:r>
      <w:r>
        <w:tab/>
        <w:t>Good team spirit.</w:t>
      </w:r>
    </w:p>
    <w:p w14:paraId="0DE8C532" w14:textId="5898CACB"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340852A" w:rsidR="0017274D" w:rsidRPr="008250D4" w:rsidRDefault="007521B0"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13FD865E" w:rsidR="00A95A44" w:rsidRPr="00E61551" w:rsidRDefault="007521B0" w:rsidP="00527473">
      <w:pPr>
        <w:spacing w:after="0"/>
        <w:rPr>
          <w:lang w:val="de-DE"/>
        </w:rPr>
      </w:pPr>
      <w:r>
        <w:rPr>
          <w:lang w:val="de-DE"/>
        </w:rPr>
        <w:t xml:space="preserve">La mission de notre unité est d’aider les citoyens à accéder à une énergie plus abordable et durable, et à jouer un rôle actif dans la transition vers les énergies vertes. Plus précisément, notre objectif est de placer les consommateurs, les citoyens et les communautés au cœur de la transition vers les énergies propres dans l’ensemble de l’Union, et de veiller à ce qu’elle soit équitable et juste. Dans le contexte actuel en particulier, nous visons à donner aux citoyens les moyens d’agir et à garantir une protection solide des consommateurs, afin de leur permettre de jouer un rôle actif sur le marché de l’énergie grâce à des outils numériques et à la gestion des données. Afin de veiller à ce que personne ne soit laissé pour compte, nous accordons une attention particulière (aux individus, aux communautés et aux régions) aux personnes vulnérables, aux personnes en situation de précarité énergétique et aux régions charbonnières en transition.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03669C5" w14:textId="77777777" w:rsidR="007521B0" w:rsidRDefault="007521B0" w:rsidP="00527473">
      <w:pPr>
        <w:spacing w:after="0"/>
        <w:jc w:val="left"/>
        <w:rPr>
          <w:lang w:val="de-DE"/>
        </w:rPr>
      </w:pPr>
      <w:r>
        <w:rPr>
          <w:lang w:val="de-DE"/>
        </w:rPr>
        <w:t>ÉLABORATION des POLITIQUES et IMPLÉMENTATION</w:t>
      </w:r>
    </w:p>
    <w:p w14:paraId="206560A1" w14:textId="77777777" w:rsidR="007521B0" w:rsidRDefault="007521B0" w:rsidP="00527473">
      <w:pPr>
        <w:spacing w:after="0"/>
        <w:jc w:val="left"/>
        <w:rPr>
          <w:lang w:val="de-DE"/>
        </w:rPr>
      </w:pPr>
      <w:r>
        <w:rPr>
          <w:lang w:val="de-DE"/>
        </w:rPr>
        <w:t>•</w:t>
      </w:r>
      <w:r>
        <w:rPr>
          <w:lang w:val="de-DE"/>
        </w:rPr>
        <w:tab/>
        <w:t>Contribuer aux réflexions conceptuelles et à l'élaboration du cadre politique visant à placer le consommateur au cœur du marché énergétique décarboné.</w:t>
      </w:r>
    </w:p>
    <w:p w14:paraId="27A898D9" w14:textId="77777777" w:rsidR="007521B0" w:rsidRDefault="007521B0" w:rsidP="00527473">
      <w:pPr>
        <w:spacing w:after="0"/>
        <w:jc w:val="left"/>
        <w:rPr>
          <w:lang w:val="de-DE"/>
        </w:rPr>
      </w:pPr>
      <w:r>
        <w:rPr>
          <w:lang w:val="de-DE"/>
        </w:rPr>
        <w:t>•</w:t>
      </w:r>
      <w:r>
        <w:rPr>
          <w:lang w:val="de-DE"/>
        </w:rPr>
        <w:tab/>
        <w:t>Contribuer à la mise en œuvre de la législation relative au marché intérieur de l'énergie et d'autres initiatives politiques visant à protéger et à autonomiser les consommateurs.</w:t>
      </w:r>
    </w:p>
    <w:p w14:paraId="05381D04" w14:textId="77777777" w:rsidR="007521B0" w:rsidRDefault="007521B0" w:rsidP="00527473">
      <w:pPr>
        <w:spacing w:after="0"/>
        <w:jc w:val="left"/>
        <w:rPr>
          <w:lang w:val="de-DE"/>
        </w:rPr>
      </w:pPr>
      <w:r>
        <w:rPr>
          <w:lang w:val="de-DE"/>
        </w:rPr>
        <w:t>•</w:t>
      </w:r>
      <w:r>
        <w:rPr>
          <w:lang w:val="de-DE"/>
        </w:rPr>
        <w:tab/>
        <w:t>Contribuer aux travaux sur la transition juste, notamment sur les répercussions de la transition sur la répartition des richesses (sur les communautés vulnérables, les régions, etc.) et les inégalités préexistantes, telles que la précarité énergétique.</w:t>
      </w:r>
    </w:p>
    <w:p w14:paraId="34666940" w14:textId="77777777" w:rsidR="007521B0" w:rsidRDefault="007521B0" w:rsidP="00527473">
      <w:pPr>
        <w:spacing w:after="0"/>
        <w:jc w:val="left"/>
        <w:rPr>
          <w:lang w:val="de-DE"/>
        </w:rPr>
      </w:pPr>
      <w:r>
        <w:rPr>
          <w:lang w:val="de-DE"/>
        </w:rPr>
        <w:t>•</w:t>
      </w:r>
      <w:r>
        <w:rPr>
          <w:lang w:val="de-DE"/>
        </w:rPr>
        <w:tab/>
        <w:t>Contribuer à la promotion du rôle des acteurs locaux et des pionniers afin d'accélérer la mise en œuvre de la transition énergétique sur le terrain.</w:t>
      </w:r>
    </w:p>
    <w:p w14:paraId="59A9530A" w14:textId="77777777" w:rsidR="007521B0" w:rsidRDefault="007521B0" w:rsidP="00527473">
      <w:pPr>
        <w:spacing w:after="0"/>
        <w:jc w:val="left"/>
        <w:rPr>
          <w:lang w:val="de-DE"/>
        </w:rPr>
      </w:pPr>
      <w:r>
        <w:rPr>
          <w:lang w:val="de-DE"/>
        </w:rPr>
        <w:t>•</w:t>
      </w:r>
      <w:r>
        <w:rPr>
          <w:lang w:val="de-DE"/>
        </w:rPr>
        <w:tab/>
        <w:t>Fournir des conseils d'expert et analyser les données et les faits relatifs aux marchés de détail de l'énergie ainsi qu'aux cadres techniques et réglementaires facilitateurs associés.</w:t>
      </w:r>
    </w:p>
    <w:p w14:paraId="69CC6533" w14:textId="77777777" w:rsidR="007521B0" w:rsidRDefault="007521B0" w:rsidP="00527473">
      <w:pPr>
        <w:spacing w:after="0"/>
        <w:jc w:val="left"/>
        <w:rPr>
          <w:lang w:val="de-DE"/>
        </w:rPr>
      </w:pPr>
      <w:r>
        <w:rPr>
          <w:lang w:val="de-DE"/>
        </w:rPr>
        <w:t>COMMUNICATION et ANALYSE</w:t>
      </w:r>
    </w:p>
    <w:p w14:paraId="50EEE5F4" w14:textId="77777777" w:rsidR="007521B0" w:rsidRDefault="007521B0" w:rsidP="00527473">
      <w:pPr>
        <w:spacing w:after="0"/>
        <w:jc w:val="left"/>
        <w:rPr>
          <w:lang w:val="de-DE"/>
        </w:rPr>
      </w:pPr>
      <w:r>
        <w:rPr>
          <w:lang w:val="de-DE"/>
        </w:rPr>
        <w:t>•</w:t>
      </w:r>
      <w:r>
        <w:rPr>
          <w:lang w:val="de-DE"/>
        </w:rPr>
        <w:tab/>
        <w:t>Contribuer à la présentation, à la promotion et à l'explication des politiques et initiatives d'ENER auprès de différents publics.</w:t>
      </w:r>
    </w:p>
    <w:p w14:paraId="7CBA8DB9" w14:textId="77777777" w:rsidR="007521B0" w:rsidRDefault="007521B0" w:rsidP="00527473">
      <w:pPr>
        <w:spacing w:after="0"/>
        <w:jc w:val="left"/>
        <w:rPr>
          <w:lang w:val="de-DE"/>
        </w:rPr>
      </w:pPr>
      <w:r>
        <w:rPr>
          <w:lang w:val="de-DE"/>
        </w:rPr>
        <w:t>•</w:t>
      </w:r>
      <w:r>
        <w:rPr>
          <w:lang w:val="de-DE"/>
        </w:rPr>
        <w:tab/>
        <w:t>Contribuer à l'organisation de groupes de travail, de réunions, d'événements et de consultations des parties prenantes, et intégrer leurs résultats dans l'élaboration des politiques.</w:t>
      </w:r>
    </w:p>
    <w:p w14:paraId="53C56869" w14:textId="77777777" w:rsidR="007521B0" w:rsidRDefault="007521B0" w:rsidP="00527473">
      <w:pPr>
        <w:spacing w:after="0"/>
        <w:jc w:val="left"/>
        <w:rPr>
          <w:lang w:val="de-DE"/>
        </w:rPr>
      </w:pPr>
      <w:r>
        <w:rPr>
          <w:lang w:val="de-DE"/>
        </w:rPr>
        <w:t>•</w:t>
      </w:r>
      <w:r>
        <w:rPr>
          <w:lang w:val="de-DE"/>
        </w:rPr>
        <w:tab/>
        <w:t>Suivre les rapports et les prévisions socio-économiques et identifier les nouvelles tendances relatives aux marchés de détail de l'énergie, ainsi que l'autonomisation des consommateurs en matière d'énergie verte, afin d'étayer les discussions et analyses politiques.</w:t>
      </w:r>
    </w:p>
    <w:p w14:paraId="50A70521" w14:textId="77777777" w:rsidR="007521B0" w:rsidRDefault="007521B0" w:rsidP="00527473">
      <w:pPr>
        <w:spacing w:after="0"/>
        <w:jc w:val="left"/>
        <w:rPr>
          <w:lang w:val="de-DE"/>
        </w:rPr>
      </w:pPr>
      <w:r>
        <w:rPr>
          <w:lang w:val="de-DE"/>
        </w:rPr>
        <w:t>•</w:t>
      </w:r>
      <w:r>
        <w:rPr>
          <w:lang w:val="de-DE"/>
        </w:rPr>
        <w:tab/>
        <w:t>Rédiger des rapports, des notes d'information, des discours et des notes d'intervention.</w:t>
      </w:r>
    </w:p>
    <w:p w14:paraId="7273B8DB" w14:textId="77777777" w:rsidR="007521B0" w:rsidRDefault="007521B0" w:rsidP="00527473">
      <w:pPr>
        <w:spacing w:after="0"/>
        <w:jc w:val="left"/>
        <w:rPr>
          <w:lang w:val="de-DE"/>
        </w:rPr>
      </w:pPr>
      <w:r>
        <w:rPr>
          <w:lang w:val="de-DE"/>
        </w:rPr>
        <w:t>COOPÉRATION avec les ÉTATS MEMBRES et la SOCIÉTÉ CIVILE</w:t>
      </w:r>
    </w:p>
    <w:p w14:paraId="576C73B0" w14:textId="77777777" w:rsidR="007521B0" w:rsidRDefault="007521B0" w:rsidP="00527473">
      <w:pPr>
        <w:spacing w:after="0"/>
        <w:jc w:val="left"/>
        <w:rPr>
          <w:lang w:val="de-DE"/>
        </w:rPr>
      </w:pPr>
      <w:r>
        <w:rPr>
          <w:lang w:val="de-DE"/>
        </w:rPr>
        <w:t>•</w:t>
      </w:r>
      <w:r>
        <w:rPr>
          <w:lang w:val="de-DE"/>
        </w:rPr>
        <w:tab/>
        <w:t>Analyser la situation des marchés de détail de l'énergie et leur libéralisation dans les États membres.</w:t>
      </w:r>
    </w:p>
    <w:p w14:paraId="5103F4E4" w14:textId="77777777" w:rsidR="007521B0" w:rsidRDefault="007521B0" w:rsidP="00527473">
      <w:pPr>
        <w:spacing w:after="0"/>
        <w:jc w:val="left"/>
        <w:rPr>
          <w:lang w:val="de-DE"/>
        </w:rPr>
      </w:pPr>
      <w:r>
        <w:rPr>
          <w:lang w:val="de-DE"/>
        </w:rPr>
        <w:t>•</w:t>
      </w:r>
      <w:r>
        <w:rPr>
          <w:lang w:val="de-DE"/>
        </w:rPr>
        <w:tab/>
        <w:t>Contribuer à l'évaluation de la transposition par les États membres de la législation de l'UE relative aux marchés de détail de l'énergie (électricité et gaz) et des actes réglementaires dérivés.</w:t>
      </w:r>
    </w:p>
    <w:p w14:paraId="5F131042" w14:textId="77777777" w:rsidR="007521B0" w:rsidRDefault="007521B0" w:rsidP="00527473">
      <w:pPr>
        <w:spacing w:after="0"/>
        <w:jc w:val="left"/>
        <w:rPr>
          <w:lang w:val="de-DE"/>
        </w:rPr>
      </w:pPr>
      <w:r>
        <w:rPr>
          <w:lang w:val="de-DE"/>
        </w:rPr>
        <w:t>•</w:t>
      </w:r>
      <w:r>
        <w:rPr>
          <w:lang w:val="de-DE"/>
        </w:rPr>
        <w:tab/>
        <w:t>Contribuer à la préparation de documents et d'autres supports destinés à un usage interne et/ou à la diffusion publique afin de promouvoir la transposition correcte de la législation de l'UE dans les États membres.</w:t>
      </w:r>
    </w:p>
    <w:p w14:paraId="2924483E" w14:textId="77777777" w:rsidR="007521B0" w:rsidRDefault="007521B0" w:rsidP="00527473">
      <w:pPr>
        <w:spacing w:after="0"/>
        <w:jc w:val="left"/>
        <w:rPr>
          <w:lang w:val="de-DE"/>
        </w:rPr>
      </w:pPr>
      <w:r>
        <w:rPr>
          <w:lang w:val="de-DE"/>
        </w:rPr>
        <w:t>•</w:t>
      </w:r>
      <w:r>
        <w:rPr>
          <w:lang w:val="de-DE"/>
        </w:rPr>
        <w:tab/>
        <w:t>Mener des activités de collaboration sur les aspects liés à la protection et à l'autonomisation des consommateurs avec les principales parties prenantes au niveau européen et national, telles que les régulateurs, les opérateurs de marché (fournisseurs, gestionnaires de réseaux de distribution) et les organisations de consommateurs.</w:t>
      </w:r>
    </w:p>
    <w:p w14:paraId="080E9563" w14:textId="77777777" w:rsidR="007521B0" w:rsidRDefault="007521B0" w:rsidP="00527473">
      <w:pPr>
        <w:spacing w:after="0"/>
        <w:jc w:val="left"/>
        <w:rPr>
          <w:lang w:val="de-DE"/>
        </w:rPr>
      </w:pPr>
      <w:r>
        <w:rPr>
          <w:lang w:val="de-DE"/>
        </w:rPr>
        <w:t>•</w:t>
      </w:r>
      <w:r>
        <w:rPr>
          <w:lang w:val="de-DE"/>
        </w:rPr>
        <w:tab/>
        <w:t xml:space="preserve">Répondre aux plaintes des citoyens et aux questions parlementaires, et contribuer aux étapes précontentieuses des procédures d'infraction au droit de l'Union européenne. </w:t>
      </w:r>
    </w:p>
    <w:p w14:paraId="59404C02" w14:textId="6FF43E8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7AAD83F" w14:textId="77777777" w:rsidR="007521B0" w:rsidRDefault="007521B0" w:rsidP="00527473">
      <w:pPr>
        <w:spacing w:after="0"/>
        <w:rPr>
          <w:lang w:val="de-DE"/>
        </w:rPr>
      </w:pPr>
      <w:r>
        <w:rPr>
          <w:lang w:val="de-DE"/>
        </w:rPr>
        <w:t>CRITERES DE SÉLECTION</w:t>
      </w:r>
    </w:p>
    <w:p w14:paraId="75AD081E" w14:textId="77777777" w:rsidR="007521B0" w:rsidRDefault="007521B0" w:rsidP="00527473">
      <w:pPr>
        <w:spacing w:after="0"/>
        <w:rPr>
          <w:lang w:val="de-DE"/>
        </w:rPr>
      </w:pPr>
      <w:r>
        <w:rPr>
          <w:lang w:val="de-DE"/>
        </w:rPr>
        <w:t xml:space="preserve">Diplôme - diplôme universitaire ou - formation professionnelle ou expérience professionnelle de niveau équivalent dans le(s) domaine(s) suivant(s) : </w:t>
      </w:r>
    </w:p>
    <w:p w14:paraId="09B6BF10" w14:textId="77777777" w:rsidR="007521B0" w:rsidRDefault="007521B0" w:rsidP="00527473">
      <w:pPr>
        <w:spacing w:after="0"/>
        <w:rPr>
          <w:lang w:val="de-DE"/>
        </w:rPr>
      </w:pPr>
      <w:r>
        <w:rPr>
          <w:lang w:val="de-DE"/>
        </w:rPr>
        <w:t>-</w:t>
      </w:r>
      <w:r>
        <w:rPr>
          <w:lang w:val="de-DE"/>
        </w:rPr>
        <w:tab/>
        <w:t>politiques et technologies énergétiques, économie, technologies de l’information et de la communication, ingénierie, droit ou toute autre discipline pertinente.</w:t>
      </w:r>
    </w:p>
    <w:p w14:paraId="3916BC93" w14:textId="77777777" w:rsidR="007521B0" w:rsidRDefault="007521B0" w:rsidP="00527473">
      <w:pPr>
        <w:spacing w:after="0"/>
        <w:rPr>
          <w:lang w:val="de-DE"/>
        </w:rPr>
      </w:pPr>
      <w:r>
        <w:rPr>
          <w:lang w:val="de-DE"/>
        </w:rPr>
        <w:t xml:space="preserve">Expérience professionnelle </w:t>
      </w:r>
    </w:p>
    <w:p w14:paraId="01C80C7A" w14:textId="77777777" w:rsidR="007521B0" w:rsidRDefault="007521B0" w:rsidP="00527473">
      <w:pPr>
        <w:spacing w:after="0"/>
        <w:rPr>
          <w:lang w:val="de-DE"/>
        </w:rPr>
      </w:pPr>
      <w:r>
        <w:rPr>
          <w:lang w:val="de-DE"/>
        </w:rPr>
        <w:t xml:space="preserve">L’expert national détaché devra posséder : </w:t>
      </w:r>
    </w:p>
    <w:p w14:paraId="1232D8FA" w14:textId="77777777" w:rsidR="007521B0" w:rsidRDefault="007521B0" w:rsidP="00527473">
      <w:pPr>
        <w:spacing w:after="0"/>
        <w:rPr>
          <w:lang w:val="de-DE"/>
        </w:rPr>
      </w:pPr>
      <w:r>
        <w:rPr>
          <w:lang w:val="de-DE"/>
        </w:rPr>
        <w:t xml:space="preserve">- Une expérience de travail sur des plans ou des stratégies relatifs à la transition énergétique ou au déploiement de solutions techniques pour soutenir cette transition, OU </w:t>
      </w:r>
    </w:p>
    <w:p w14:paraId="6B751DD2" w14:textId="77777777" w:rsidR="007521B0" w:rsidRDefault="007521B0" w:rsidP="00527473">
      <w:pPr>
        <w:spacing w:after="0"/>
        <w:rPr>
          <w:lang w:val="de-DE"/>
        </w:rPr>
      </w:pPr>
      <w:r>
        <w:rPr>
          <w:lang w:val="de-DE"/>
        </w:rPr>
        <w:t xml:space="preserve">- Une expérience de travail avec les parties prenantes sur des questions énergétiques, climatiques ou liées aux politiques de consommation. </w:t>
      </w:r>
    </w:p>
    <w:p w14:paraId="1150F590" w14:textId="77777777" w:rsidR="007521B0" w:rsidRDefault="007521B0" w:rsidP="00527473">
      <w:pPr>
        <w:spacing w:after="0"/>
        <w:rPr>
          <w:lang w:val="de-DE"/>
        </w:rPr>
      </w:pPr>
      <w:r>
        <w:rPr>
          <w:lang w:val="de-DE"/>
        </w:rPr>
        <w:t xml:space="preserve">- La capacité de conceptualiser les problèmes, d’identifier et de mettre en œuvre des solutions. </w:t>
      </w:r>
    </w:p>
    <w:p w14:paraId="3657F685" w14:textId="77777777" w:rsidR="007521B0" w:rsidRDefault="007521B0" w:rsidP="00527473">
      <w:pPr>
        <w:spacing w:after="0"/>
        <w:rPr>
          <w:lang w:val="de-DE"/>
        </w:rPr>
      </w:pPr>
      <w:r>
        <w:rPr>
          <w:lang w:val="de-DE"/>
        </w:rPr>
        <w:t xml:space="preserve">- La capacité d’analyser et de structurer l’information. </w:t>
      </w:r>
    </w:p>
    <w:p w14:paraId="78C424ED" w14:textId="77777777" w:rsidR="007521B0" w:rsidRDefault="007521B0" w:rsidP="00527473">
      <w:pPr>
        <w:spacing w:after="0"/>
        <w:rPr>
          <w:lang w:val="de-DE"/>
        </w:rPr>
      </w:pPr>
      <w:r>
        <w:rPr>
          <w:lang w:val="de-DE"/>
        </w:rPr>
        <w:t xml:space="preserve">- Une expérience de supervision du travail de contractants ou de prestataires de services. </w:t>
      </w:r>
    </w:p>
    <w:p w14:paraId="130DAE0A" w14:textId="77777777" w:rsidR="007521B0" w:rsidRDefault="007521B0" w:rsidP="00527473">
      <w:pPr>
        <w:spacing w:after="0"/>
        <w:rPr>
          <w:lang w:val="de-DE"/>
        </w:rPr>
      </w:pPr>
      <w:r>
        <w:rPr>
          <w:lang w:val="de-DE"/>
        </w:rPr>
        <w:t xml:space="preserve">- Capacité à comprendre et à se faire comprendre, </w:t>
      </w:r>
    </w:p>
    <w:p w14:paraId="6EA58A52" w14:textId="77777777" w:rsidR="007521B0" w:rsidRDefault="007521B0" w:rsidP="00527473">
      <w:pPr>
        <w:spacing w:after="0"/>
        <w:rPr>
          <w:lang w:val="de-DE"/>
        </w:rPr>
      </w:pPr>
      <w:r>
        <w:rPr>
          <w:lang w:val="de-DE"/>
        </w:rPr>
        <w:t xml:space="preserve">- Capacité à communiquer des informations techniques ou spécialisées, </w:t>
      </w:r>
    </w:p>
    <w:p w14:paraId="3EFD1913" w14:textId="77777777" w:rsidR="007521B0" w:rsidRDefault="007521B0" w:rsidP="00527473">
      <w:pPr>
        <w:spacing w:after="0"/>
        <w:rPr>
          <w:lang w:val="de-DE"/>
        </w:rPr>
      </w:pPr>
      <w:r>
        <w:rPr>
          <w:lang w:val="de-DE"/>
        </w:rPr>
        <w:t xml:space="preserve">- Aptitudes rédactionnelles, </w:t>
      </w:r>
    </w:p>
    <w:p w14:paraId="3C53EBBD" w14:textId="77777777" w:rsidR="007521B0" w:rsidRDefault="007521B0" w:rsidP="00527473">
      <w:pPr>
        <w:spacing w:after="0"/>
        <w:rPr>
          <w:lang w:val="de-DE"/>
        </w:rPr>
      </w:pPr>
      <w:r>
        <w:rPr>
          <w:lang w:val="de-DE"/>
        </w:rPr>
        <w:t xml:space="preserve">- Aptitudes à la négociation, </w:t>
      </w:r>
    </w:p>
    <w:p w14:paraId="3B5EB1ED" w14:textId="77777777" w:rsidR="007521B0" w:rsidRDefault="007521B0" w:rsidP="00527473">
      <w:pPr>
        <w:spacing w:after="0"/>
        <w:rPr>
          <w:lang w:val="de-DE"/>
        </w:rPr>
      </w:pPr>
      <w:r>
        <w:rPr>
          <w:lang w:val="de-DE"/>
        </w:rPr>
        <w:t xml:space="preserve">- Capacité à travailler de manière proactive et autonome, </w:t>
      </w:r>
    </w:p>
    <w:p w14:paraId="3C186792" w14:textId="77777777" w:rsidR="007521B0" w:rsidRDefault="007521B0" w:rsidP="00527473">
      <w:pPr>
        <w:spacing w:after="0"/>
        <w:rPr>
          <w:lang w:val="de-DE"/>
        </w:rPr>
      </w:pPr>
      <w:r>
        <w:rPr>
          <w:lang w:val="de-DE"/>
        </w:rPr>
        <w:t xml:space="preserve">- Flexibilité (ouverture aux nouvelles demandes, etc.), </w:t>
      </w:r>
    </w:p>
    <w:p w14:paraId="0DC7A8B9" w14:textId="77777777" w:rsidR="007521B0" w:rsidRDefault="007521B0" w:rsidP="00527473">
      <w:pPr>
        <w:spacing w:after="0"/>
        <w:rPr>
          <w:lang w:val="de-DE"/>
        </w:rPr>
      </w:pPr>
      <w:r>
        <w:rPr>
          <w:lang w:val="de-DE"/>
        </w:rPr>
        <w:t xml:space="preserve">- Capacité à travailler de manière structurée, </w:t>
      </w:r>
    </w:p>
    <w:p w14:paraId="08F41766" w14:textId="77777777" w:rsidR="007521B0" w:rsidRDefault="007521B0" w:rsidP="00527473">
      <w:pPr>
        <w:spacing w:after="0"/>
        <w:rPr>
          <w:lang w:val="de-DE"/>
        </w:rPr>
      </w:pPr>
      <w:r>
        <w:rPr>
          <w:lang w:val="de-DE"/>
        </w:rPr>
        <w:t xml:space="preserve">- Résistance au stress, </w:t>
      </w:r>
    </w:p>
    <w:p w14:paraId="7FED7E3E" w14:textId="77777777" w:rsidR="007521B0" w:rsidRDefault="007521B0" w:rsidP="00527473">
      <w:pPr>
        <w:spacing w:after="0"/>
        <w:rPr>
          <w:lang w:val="de-DE"/>
        </w:rPr>
      </w:pPr>
      <w:r>
        <w:rPr>
          <w:lang w:val="de-DE"/>
        </w:rPr>
        <w:t xml:space="preserve">- Sens de l'initiative, </w:t>
      </w:r>
    </w:p>
    <w:p w14:paraId="076007EA" w14:textId="77777777" w:rsidR="007521B0" w:rsidRDefault="007521B0" w:rsidP="00527473">
      <w:pPr>
        <w:spacing w:after="0"/>
        <w:rPr>
          <w:lang w:val="de-DE"/>
        </w:rPr>
      </w:pPr>
      <w:r>
        <w:rPr>
          <w:lang w:val="de-DE"/>
        </w:rPr>
        <w:t>- Bon esprit d'équipe</w:t>
      </w:r>
    </w:p>
    <w:p w14:paraId="7B92B82C" w14:textId="5510FA5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58735CC" w:rsidR="0017274D" w:rsidRPr="00E61551" w:rsidRDefault="007521B0"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7F7A5C39" w:rsidR="00A95A44" w:rsidRDefault="007521B0" w:rsidP="00527473">
      <w:pPr>
        <w:spacing w:after="0"/>
        <w:rPr>
          <w:lang w:val="de-DE"/>
        </w:rPr>
      </w:pPr>
      <w:r>
        <w:rPr>
          <w:lang w:val="de-DE"/>
        </w:rPr>
        <w:t>Die übergeordnete Mission unseres Referats ist es, Bürgerinnen und Bürger beim Zugang zu bezahlbarer und nachhaltiger Energie zu unterstützen und sie aktiv in die Energiewende einzubinden. Konkret wollen wir Verbraucherinnen und Verbraucher, Bürgerinnen und Bürger sowie Gemeinden in allen Teilen der Union in den Mittelpunkt der Energiewende stellen und für einen fairen und gerechten Ablauf sorgen. Gerade in der aktuellen Situation wollen wir die Bürgerinnen und Bürger stärken und einen starken Verbraucherschutz gewährleisten, damit sie mithilfe digitaler Tools und Datenmanagement aktiv am Energiemarkt teilnehmen können. Um sicherzustellen, dass niemand zurückgelassen wird, konzentrieren wir uns (auf Einzelpersonen, Gemeinden und Regionen) insbesondere auf die Schwächsten, die Energiearmut und die Kohleregionen im Wandel.</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52AFD39" w14:textId="77777777" w:rsidR="007521B0" w:rsidRDefault="007521B0" w:rsidP="00527473">
      <w:pPr>
        <w:spacing w:after="0"/>
        <w:rPr>
          <w:lang w:val="de-DE"/>
        </w:rPr>
      </w:pPr>
      <w:r>
        <w:rPr>
          <w:lang w:val="de-DE"/>
        </w:rPr>
        <w:t xml:space="preserve">Zu den Aufgaben des abgeordneten nationalen Experten gehören unter anderem folgende Verantwortlichkeiten: </w:t>
      </w:r>
    </w:p>
    <w:p w14:paraId="47FC0293" w14:textId="77777777" w:rsidR="007521B0" w:rsidRDefault="007521B0" w:rsidP="00527473">
      <w:pPr>
        <w:spacing w:after="0"/>
        <w:rPr>
          <w:lang w:val="de-DE"/>
        </w:rPr>
      </w:pPr>
      <w:r>
        <w:rPr>
          <w:lang w:val="de-DE"/>
        </w:rPr>
        <w:t xml:space="preserve">Politikgestaltung und -umsetzung: </w:t>
      </w:r>
    </w:p>
    <w:p w14:paraId="6457AF9C" w14:textId="77777777" w:rsidR="007521B0" w:rsidRDefault="007521B0" w:rsidP="00527473">
      <w:pPr>
        <w:spacing w:after="0"/>
        <w:rPr>
          <w:lang w:val="de-DE"/>
        </w:rPr>
      </w:pPr>
      <w:r>
        <w:rPr>
          <w:lang w:val="de-DE"/>
        </w:rPr>
        <w:t>•</w:t>
      </w:r>
      <w:r>
        <w:rPr>
          <w:lang w:val="de-DE"/>
        </w:rPr>
        <w:tab/>
        <w:t xml:space="preserve">Beitrag zur konzeptionellen Entwicklung und zum politischen Rahmen, um die Verbraucher in den Mittelpunkt des dekarbonisierten Energiemarktes zu stellen. </w:t>
      </w:r>
    </w:p>
    <w:p w14:paraId="6EF0C0C0" w14:textId="77777777" w:rsidR="007521B0" w:rsidRDefault="007521B0" w:rsidP="00527473">
      <w:pPr>
        <w:spacing w:after="0"/>
        <w:rPr>
          <w:lang w:val="de-DE"/>
        </w:rPr>
      </w:pPr>
      <w:r>
        <w:rPr>
          <w:lang w:val="de-DE"/>
        </w:rPr>
        <w:t>•</w:t>
      </w:r>
      <w:r>
        <w:rPr>
          <w:lang w:val="de-DE"/>
        </w:rPr>
        <w:tab/>
        <w:t xml:space="preserve">Beitrag zur Umsetzung der Gesetzgebung zum Binnenenergiemarkt und anderer politischer Initiativen zum Schutz und zur Stärkung der Verbraucherrechte. </w:t>
      </w:r>
    </w:p>
    <w:p w14:paraId="3FF46B3B" w14:textId="77777777" w:rsidR="007521B0" w:rsidRDefault="007521B0" w:rsidP="00527473">
      <w:pPr>
        <w:spacing w:after="0"/>
        <w:rPr>
          <w:lang w:val="de-DE"/>
        </w:rPr>
      </w:pPr>
      <w:r>
        <w:rPr>
          <w:lang w:val="de-DE"/>
        </w:rPr>
        <w:t>•</w:t>
      </w:r>
      <w:r>
        <w:rPr>
          <w:lang w:val="de-DE"/>
        </w:rPr>
        <w:tab/>
        <w:t xml:space="preserve">Beitrag zur Arbeit am gerechten Übergang, insbesondere zur Berücksichtigung der Verteilungswirkungen des Übergangs (auf gefährdete Gemeinschaften, Regionen usw.) und bestehender Ungleichheiten wie Energiearmut. </w:t>
      </w:r>
    </w:p>
    <w:p w14:paraId="11F9430D" w14:textId="77777777" w:rsidR="007521B0" w:rsidRDefault="007521B0" w:rsidP="00527473">
      <w:pPr>
        <w:spacing w:after="0"/>
        <w:rPr>
          <w:lang w:val="de-DE"/>
        </w:rPr>
      </w:pPr>
      <w:r>
        <w:rPr>
          <w:lang w:val="de-DE"/>
        </w:rPr>
        <w:t>•</w:t>
      </w:r>
      <w:r>
        <w:rPr>
          <w:lang w:val="de-DE"/>
        </w:rPr>
        <w:tab/>
        <w:t xml:space="preserve">Beitrag zur Förderung der Rolle lokaler Akteure und Vorreiter, um die Umsetzung des Energiewandels vor Ort zu beschleunigen. </w:t>
      </w:r>
    </w:p>
    <w:p w14:paraId="3B150C43" w14:textId="77777777" w:rsidR="007521B0" w:rsidRDefault="007521B0" w:rsidP="00527473">
      <w:pPr>
        <w:spacing w:after="0"/>
        <w:rPr>
          <w:lang w:val="de-DE"/>
        </w:rPr>
      </w:pPr>
      <w:r>
        <w:rPr>
          <w:lang w:val="de-DE"/>
        </w:rPr>
        <w:t>•</w:t>
      </w:r>
      <w:r>
        <w:rPr>
          <w:lang w:val="de-DE"/>
        </w:rPr>
        <w:tab/>
        <w:t>Bereitstellung von fachlicher Beratung und Analyse von Daten und Fakten im Zusammenhang mit den Energiemärkten für Endverbraucher sowie den zugehörigen technischen und regulatorischen Rahmenbedingungen.</w:t>
      </w:r>
    </w:p>
    <w:p w14:paraId="618A9210" w14:textId="77777777" w:rsidR="007521B0" w:rsidRDefault="007521B0" w:rsidP="00527473">
      <w:pPr>
        <w:spacing w:after="0"/>
        <w:rPr>
          <w:lang w:val="de-DE"/>
        </w:rPr>
      </w:pPr>
      <w:r>
        <w:rPr>
          <w:lang w:val="de-DE"/>
        </w:rPr>
        <w:t xml:space="preserve">Kommunikation und Analyse </w:t>
      </w:r>
    </w:p>
    <w:p w14:paraId="09B962A1" w14:textId="77777777" w:rsidR="007521B0" w:rsidRDefault="007521B0" w:rsidP="00527473">
      <w:pPr>
        <w:spacing w:after="0"/>
        <w:rPr>
          <w:lang w:val="de-DE"/>
        </w:rPr>
      </w:pPr>
      <w:r>
        <w:rPr>
          <w:lang w:val="de-DE"/>
        </w:rPr>
        <w:t>•</w:t>
      </w:r>
      <w:r>
        <w:rPr>
          <w:lang w:val="de-DE"/>
        </w:rPr>
        <w:tab/>
        <w:t xml:space="preserve">Unterstützung bei der Präsentation, Vermittlung und Erläuterung von Energiepolitiken und -initiativen gegenüber verschiedenen Zielgruppen. </w:t>
      </w:r>
    </w:p>
    <w:p w14:paraId="5882928F" w14:textId="77777777" w:rsidR="007521B0" w:rsidRDefault="007521B0" w:rsidP="00527473">
      <w:pPr>
        <w:spacing w:after="0"/>
        <w:rPr>
          <w:lang w:val="de-DE"/>
        </w:rPr>
      </w:pPr>
      <w:r>
        <w:rPr>
          <w:lang w:val="de-DE"/>
        </w:rPr>
        <w:t>•</w:t>
      </w:r>
      <w:r>
        <w:rPr>
          <w:lang w:val="de-DE"/>
        </w:rPr>
        <w:tab/>
        <w:t xml:space="preserve">Unterstützung bei der Organisation von Arbeitsgruppen, Meetings, Veranstaltungen und Stakeholder-Konsultationen sowie Berücksichtigung ihrer Ergebnisse in der Politikgestaltung. </w:t>
      </w:r>
    </w:p>
    <w:p w14:paraId="7C776C31" w14:textId="77777777" w:rsidR="007521B0" w:rsidRDefault="007521B0" w:rsidP="00527473">
      <w:pPr>
        <w:spacing w:after="0"/>
        <w:rPr>
          <w:lang w:val="de-DE"/>
        </w:rPr>
      </w:pPr>
      <w:r>
        <w:rPr>
          <w:lang w:val="de-DE"/>
        </w:rPr>
        <w:t>•</w:t>
      </w:r>
      <w:r>
        <w:rPr>
          <w:lang w:val="de-DE"/>
        </w:rPr>
        <w:tab/>
        <w:t xml:space="preserve">Beobachtung sozioökonomischer Berichte und Prognosen sowie Identifizierung neuer Trends im Zusammenhang mit den Energiemärkten für Endverbraucher und der Stärkung der Verbraucherrechte im Bereich der grünen Energie zur Unterstützung der politischen Diskussion und Analyse. </w:t>
      </w:r>
    </w:p>
    <w:p w14:paraId="6D011321" w14:textId="77777777" w:rsidR="007521B0" w:rsidRDefault="007521B0" w:rsidP="00527473">
      <w:pPr>
        <w:spacing w:after="0"/>
        <w:rPr>
          <w:lang w:val="de-DE"/>
        </w:rPr>
      </w:pPr>
      <w:r>
        <w:rPr>
          <w:lang w:val="de-DE"/>
        </w:rPr>
        <w:t>•</w:t>
      </w:r>
      <w:r>
        <w:rPr>
          <w:lang w:val="de-DE"/>
        </w:rPr>
        <w:tab/>
        <w:t>Erstellung von Berichten, Briefings, Reden und Redemanuskripten.</w:t>
      </w:r>
    </w:p>
    <w:p w14:paraId="24508D6C" w14:textId="77777777" w:rsidR="007521B0" w:rsidRDefault="007521B0" w:rsidP="00527473">
      <w:pPr>
        <w:spacing w:after="0"/>
        <w:rPr>
          <w:lang w:val="de-DE"/>
        </w:rPr>
      </w:pPr>
    </w:p>
    <w:p w14:paraId="6C7007F3" w14:textId="77777777" w:rsidR="007521B0" w:rsidRDefault="007521B0" w:rsidP="00527473">
      <w:pPr>
        <w:spacing w:after="0"/>
        <w:rPr>
          <w:lang w:val="de-DE"/>
        </w:rPr>
      </w:pPr>
      <w:r>
        <w:rPr>
          <w:lang w:val="de-DE"/>
        </w:rPr>
        <w:t xml:space="preserve">Zusammenarbeit mit den Mitgliedstaaten und der Zivilgesellschaft </w:t>
      </w:r>
    </w:p>
    <w:p w14:paraId="045795F7" w14:textId="77777777" w:rsidR="007521B0" w:rsidRDefault="007521B0" w:rsidP="00527473">
      <w:pPr>
        <w:spacing w:after="0"/>
        <w:rPr>
          <w:lang w:val="de-DE"/>
        </w:rPr>
      </w:pPr>
      <w:r>
        <w:rPr>
          <w:lang w:val="de-DE"/>
        </w:rPr>
        <w:t>•</w:t>
      </w:r>
      <w:r>
        <w:rPr>
          <w:lang w:val="de-DE"/>
        </w:rPr>
        <w:tab/>
        <w:t xml:space="preserve">Analyse der Energiemärkte im Einzelhandel und ihrer Liberalisierung in den Mitgliedstaaten. </w:t>
      </w:r>
    </w:p>
    <w:p w14:paraId="2D588907" w14:textId="77777777" w:rsidR="007521B0" w:rsidRDefault="007521B0" w:rsidP="00527473">
      <w:pPr>
        <w:spacing w:after="0"/>
        <w:rPr>
          <w:lang w:val="de-DE"/>
        </w:rPr>
      </w:pPr>
      <w:r>
        <w:rPr>
          <w:lang w:val="de-DE"/>
        </w:rPr>
        <w:t>•</w:t>
      </w:r>
      <w:r>
        <w:rPr>
          <w:lang w:val="de-DE"/>
        </w:rPr>
        <w:tab/>
        <w:t xml:space="preserve">Unterstützung bei der Bewertung der Umsetzung von EU-Rechtsvorschriften im Bereich der Energiemärkte im Einzelhandel (Strom und Gas) sowie abgeleiteter Rechtsakte durch die Mitgliedstaaten. </w:t>
      </w:r>
    </w:p>
    <w:p w14:paraId="773C496D" w14:textId="77777777" w:rsidR="007521B0" w:rsidRDefault="007521B0" w:rsidP="00527473">
      <w:pPr>
        <w:spacing w:after="0"/>
        <w:rPr>
          <w:lang w:val="de-DE"/>
        </w:rPr>
      </w:pPr>
      <w:r>
        <w:rPr>
          <w:lang w:val="de-DE"/>
        </w:rPr>
        <w:t>•</w:t>
      </w:r>
      <w:r>
        <w:rPr>
          <w:lang w:val="de-DE"/>
        </w:rPr>
        <w:tab/>
        <w:t xml:space="preserve">Mitwirkung an der Erstellung von Dokumenten und anderen Beiträgen für den internen Gebrauch und/oder die öffentliche Verbreitung zur Förderung der ordnungsgemäßen Umsetzung von EU-Recht in den Mitgliedstaaten. Kooperationsaktivitäten zu Verbraucherschutz und -ermächtigung mit wichtigen Akteuren auf EU- und nationaler Ebene, wie z. B. Regulierungsbehörden, Marktbetreibern (Lieferanten, Verteilnetzbetreibern) und Verbraucherorganisationen. </w:t>
      </w:r>
    </w:p>
    <w:p w14:paraId="656090B3" w14:textId="77777777" w:rsidR="007521B0" w:rsidRDefault="007521B0" w:rsidP="00527473">
      <w:pPr>
        <w:spacing w:after="0"/>
        <w:rPr>
          <w:lang w:val="de-DE"/>
        </w:rPr>
      </w:pPr>
      <w:r>
        <w:rPr>
          <w:lang w:val="de-DE"/>
        </w:rPr>
        <w:t>•</w:t>
      </w:r>
      <w:r>
        <w:rPr>
          <w:lang w:val="de-DE"/>
        </w:rPr>
        <w:tab/>
        <w:t>Beantwortung von Bürgerbeschwerden und parlamentarischen Anfragen sowie Mitwirkung in außergerichtlichen Verfahren bei Verstößen gegen EU-Recht.</w:t>
      </w:r>
    </w:p>
    <w:p w14:paraId="2BE34DBA" w14:textId="66ABBC3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4B0E828" w14:textId="77777777" w:rsidR="007521B0" w:rsidRDefault="007521B0" w:rsidP="00527473">
      <w:pPr>
        <w:spacing w:after="0"/>
        <w:rPr>
          <w:lang w:val="en-US"/>
        </w:rPr>
      </w:pPr>
      <w:r>
        <w:rPr>
          <w:lang w:val="en-US"/>
        </w:rPr>
        <w:t xml:space="preserve">Auswahlkriterien </w:t>
      </w:r>
    </w:p>
    <w:p w14:paraId="12E92388" w14:textId="77777777" w:rsidR="007521B0" w:rsidRDefault="007521B0" w:rsidP="00527473">
      <w:pPr>
        <w:spacing w:after="0"/>
        <w:rPr>
          <w:lang w:val="en-US"/>
        </w:rPr>
      </w:pPr>
      <w:r>
        <w:rPr>
          <w:lang w:val="en-US"/>
        </w:rPr>
        <w:t>Diplom:</w:t>
      </w:r>
    </w:p>
    <w:p w14:paraId="72E09C5A" w14:textId="77777777" w:rsidR="007521B0" w:rsidRDefault="007521B0" w:rsidP="00527473">
      <w:pPr>
        <w:spacing w:after="0"/>
        <w:rPr>
          <w:lang w:val="en-US"/>
        </w:rPr>
      </w:pPr>
      <w:r>
        <w:rPr>
          <w:lang w:val="en-US"/>
        </w:rPr>
        <w:t xml:space="preserve">-   Hochschulabschluss oder , </w:t>
      </w:r>
    </w:p>
    <w:p w14:paraId="1C8E5A77" w14:textId="77777777" w:rsidR="007521B0" w:rsidRDefault="007521B0" w:rsidP="00527473">
      <w:pPr>
        <w:spacing w:after="0"/>
        <w:rPr>
          <w:lang w:val="en-US"/>
        </w:rPr>
      </w:pPr>
      <w:r>
        <w:rPr>
          <w:lang w:val="en-US"/>
        </w:rPr>
        <w:t>- gleichwertige Berufsausbildung oder Berufserfahrung in den Bereichen: Energiepolitik und -technologien, Wirtschaftswissenschaften, Informations- und Kommunikationstechnologien, Ingenieurwesen, Jura oder anderen relevanten Disziplinen.</w:t>
      </w:r>
    </w:p>
    <w:p w14:paraId="27D9C11A" w14:textId="77777777" w:rsidR="007521B0" w:rsidRDefault="007521B0" w:rsidP="00527473">
      <w:pPr>
        <w:spacing w:after="0"/>
        <w:rPr>
          <w:lang w:val="en-US"/>
        </w:rPr>
      </w:pPr>
    </w:p>
    <w:p w14:paraId="738D6CC8" w14:textId="77777777" w:rsidR="007521B0" w:rsidRDefault="007521B0" w:rsidP="00527473">
      <w:pPr>
        <w:spacing w:after="0"/>
        <w:rPr>
          <w:lang w:val="en-US"/>
        </w:rPr>
      </w:pPr>
      <w:r>
        <w:rPr>
          <w:lang w:val="en-US"/>
        </w:rPr>
        <w:t xml:space="preserve">Berufserfahrung: </w:t>
      </w:r>
    </w:p>
    <w:p w14:paraId="1142EEF7" w14:textId="77777777" w:rsidR="007521B0" w:rsidRDefault="007521B0" w:rsidP="00527473">
      <w:pPr>
        <w:spacing w:after="0"/>
        <w:rPr>
          <w:lang w:val="en-US"/>
        </w:rPr>
      </w:pPr>
      <w:r>
        <w:rPr>
          <w:lang w:val="en-US"/>
        </w:rPr>
        <w:t>Der/Die abgeordnete nationale Experte/Expertin sollte über Folgendes verfügen:</w:t>
      </w:r>
    </w:p>
    <w:p w14:paraId="67F86BC2" w14:textId="77777777" w:rsidR="007521B0" w:rsidRDefault="007521B0" w:rsidP="00527473">
      <w:pPr>
        <w:spacing w:after="0"/>
        <w:rPr>
          <w:lang w:val="en-US"/>
        </w:rPr>
      </w:pPr>
    </w:p>
    <w:p w14:paraId="7008B317" w14:textId="77777777" w:rsidR="007521B0" w:rsidRDefault="007521B0" w:rsidP="00527473">
      <w:pPr>
        <w:spacing w:after="0"/>
        <w:rPr>
          <w:lang w:val="en-US"/>
        </w:rPr>
      </w:pPr>
      <w:r>
        <w:rPr>
          <w:lang w:val="en-US"/>
        </w:rPr>
        <w:t xml:space="preserve">-  Erfahrung in der Erstellung von Plänen oder Strategien im Zusammenhang mit der Energiewende oder der Einführung technischer Lösungen zur Unterstützung der Energiewende. ODER </w:t>
      </w:r>
    </w:p>
    <w:p w14:paraId="4E2355CE" w14:textId="77777777" w:rsidR="007521B0" w:rsidRDefault="007521B0" w:rsidP="00527473">
      <w:pPr>
        <w:spacing w:after="0"/>
        <w:rPr>
          <w:lang w:val="en-US"/>
        </w:rPr>
      </w:pPr>
      <w:r>
        <w:rPr>
          <w:lang w:val="en-US"/>
        </w:rPr>
        <w:t xml:space="preserve">-  Erfahrung in der Zusammenarbeit mit Interessengruppen zur Bewältigung von energie-, klima- oder verbraucherpolitischen Fragestellungen. </w:t>
      </w:r>
    </w:p>
    <w:p w14:paraId="00300730" w14:textId="77777777" w:rsidR="007521B0" w:rsidRDefault="007521B0" w:rsidP="00527473">
      <w:pPr>
        <w:spacing w:after="0"/>
        <w:rPr>
          <w:lang w:val="en-US"/>
        </w:rPr>
      </w:pPr>
      <w:r>
        <w:rPr>
          <w:lang w:val="en-US"/>
        </w:rPr>
        <w:t xml:space="preserve">-  Fähigkeit, Probleme zu konzeptualisieren, Lösungen zu identifizieren und umzusetzen. </w:t>
      </w:r>
    </w:p>
    <w:p w14:paraId="39673294" w14:textId="77777777" w:rsidR="007521B0" w:rsidRDefault="007521B0" w:rsidP="00527473">
      <w:pPr>
        <w:spacing w:after="0"/>
        <w:rPr>
          <w:lang w:val="en-US"/>
        </w:rPr>
      </w:pPr>
      <w:r>
        <w:rPr>
          <w:lang w:val="en-US"/>
        </w:rPr>
        <w:t xml:space="preserve">-  Fähigkeit, Informationen zu analysieren und zu strukturieren. </w:t>
      </w:r>
    </w:p>
    <w:p w14:paraId="389BA735" w14:textId="77777777" w:rsidR="007521B0" w:rsidRDefault="007521B0" w:rsidP="00527473">
      <w:pPr>
        <w:spacing w:after="0"/>
        <w:rPr>
          <w:lang w:val="en-US"/>
        </w:rPr>
      </w:pPr>
      <w:r>
        <w:rPr>
          <w:lang w:val="en-US"/>
        </w:rPr>
        <w:t xml:space="preserve">-  Erfahrung in der Überwachung der Arbeit von Auftragnehmern oder Dienstleistern. </w:t>
      </w:r>
    </w:p>
    <w:p w14:paraId="3901A0A7" w14:textId="77777777" w:rsidR="007521B0" w:rsidRDefault="007521B0" w:rsidP="00527473">
      <w:pPr>
        <w:spacing w:after="0"/>
        <w:rPr>
          <w:lang w:val="en-US"/>
        </w:rPr>
      </w:pPr>
      <w:r>
        <w:rPr>
          <w:lang w:val="en-US"/>
        </w:rPr>
        <w:t xml:space="preserve">-  Fähigkeit, zu verstehen und verstanden zu werden, Fähigkeit, technische oder fachliche Informationen zu vermitteln, Fähigkeit, Texte zu verfassen, </w:t>
      </w:r>
    </w:p>
    <w:p w14:paraId="6AF11F43" w14:textId="77777777" w:rsidR="007521B0" w:rsidRDefault="007521B0" w:rsidP="00527473">
      <w:pPr>
        <w:spacing w:after="0"/>
        <w:rPr>
          <w:lang w:val="en-US"/>
        </w:rPr>
      </w:pPr>
      <w:r>
        <w:rPr>
          <w:lang w:val="en-US"/>
        </w:rPr>
        <w:t xml:space="preserve">-  Fähigkeit, zu verhandeln und selbstständig zu arbeiten, </w:t>
      </w:r>
    </w:p>
    <w:p w14:paraId="75D5516B" w14:textId="77777777" w:rsidR="007521B0" w:rsidRDefault="007521B0" w:rsidP="00527473">
      <w:pPr>
        <w:spacing w:after="0"/>
        <w:rPr>
          <w:lang w:val="en-US"/>
        </w:rPr>
      </w:pPr>
      <w:r>
        <w:rPr>
          <w:lang w:val="en-US"/>
        </w:rPr>
        <w:t xml:space="preserve">-  Flexibilität (Offenheit für neue Anforderungen etc.), </w:t>
      </w:r>
    </w:p>
    <w:p w14:paraId="3FCB2EF4" w14:textId="77777777" w:rsidR="007521B0" w:rsidRDefault="007521B0" w:rsidP="00527473">
      <w:pPr>
        <w:spacing w:after="0"/>
        <w:rPr>
          <w:lang w:val="en-US"/>
        </w:rPr>
      </w:pPr>
      <w:r>
        <w:rPr>
          <w:lang w:val="en-US"/>
        </w:rPr>
        <w:t xml:space="preserve">-  Fähigkeit, strukturiert und zielorientiert zu arbeiten, </w:t>
      </w:r>
    </w:p>
    <w:p w14:paraId="39BF3234" w14:textId="77777777" w:rsidR="007521B0" w:rsidRDefault="007521B0" w:rsidP="00527473">
      <w:pPr>
        <w:spacing w:after="0"/>
        <w:rPr>
          <w:lang w:val="en-US"/>
        </w:rPr>
      </w:pPr>
      <w:r>
        <w:rPr>
          <w:lang w:val="en-US"/>
        </w:rPr>
        <w:t xml:space="preserve">-  Belastbarkeit, </w:t>
      </w:r>
    </w:p>
    <w:p w14:paraId="4DF4BA05" w14:textId="77777777" w:rsidR="007521B0" w:rsidRDefault="007521B0" w:rsidP="00527473">
      <w:pPr>
        <w:spacing w:after="0"/>
        <w:rPr>
          <w:lang w:val="en-US"/>
        </w:rPr>
      </w:pPr>
      <w:r>
        <w:rPr>
          <w:lang w:val="en-US"/>
        </w:rPr>
        <w:t xml:space="preserve">-  Eigeninitiative </w:t>
      </w:r>
    </w:p>
    <w:p w14:paraId="1E050988" w14:textId="77777777" w:rsidR="007521B0" w:rsidRDefault="007521B0" w:rsidP="00527473">
      <w:pPr>
        <w:spacing w:after="0"/>
        <w:rPr>
          <w:lang w:val="en-US"/>
        </w:rPr>
      </w:pPr>
      <w:r>
        <w:rPr>
          <w:lang w:val="en-US"/>
        </w:rPr>
        <w:t>-  Ausgeprägte Teamfähigkeit.</w:t>
      </w:r>
    </w:p>
    <w:p w14:paraId="7DFF067A" w14:textId="4091375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521B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521B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521B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521B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521B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521B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521B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521B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521B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521B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23C89"/>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521B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3B972565-BEE3-42B0-ADD4-81CC547C05B7}"/>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4101</Words>
  <Characters>23376</Characters>
  <Application>Microsoft Office Word</Application>
  <DocSecurity>4</DocSecurity>
  <PresentationFormat>Microsoft Word 14.0</PresentationFormat>
  <Lines>194</Lines>
  <Paragraphs>54</Paragraphs>
  <ScaleCrop>true</ScaleCrop>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2026-06-11T13:14:00Z</dcterms:created>
  <dcterms:modified xsi:type="dcterms:W3CDTF">2026-06-11T13:14:00Z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