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1BD3350" w:rsidR="005C6DCE" w:rsidRPr="0080358B" w:rsidRDefault="00F869EC"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869E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0357006" w:rsidR="006938F5" w:rsidRDefault="00F869EC" w:rsidP="006718D3">
            <w:pPr>
              <w:spacing w:after="0"/>
              <w:jc w:val="left"/>
            </w:pPr>
            <w:r>
              <w:t>CNECT.E.4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1940DA7" w:rsidR="006938F5" w:rsidRDefault="00F869EC" w:rsidP="006718D3">
            <w:pPr>
              <w:spacing w:after="0"/>
              <w:jc w:val="left"/>
            </w:pPr>
            <w:r>
              <w:t>415532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56FBC99" w:rsidR="4EEB584D" w:rsidRDefault="00F869EC"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AC8A374" w:rsidR="006938F5" w:rsidRDefault="00F869E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6112163" w:rsidR="3C2D33B5" w:rsidRDefault="00F869EC" w:rsidP="14270372">
            <w:pPr>
              <w:spacing w:after="0"/>
              <w:jc w:val="left"/>
            </w:pPr>
            <w:r>
              <w:t>Brussels</w:t>
            </w:r>
          </w:p>
          <w:p w14:paraId="6B7C1AA9" w14:textId="52515170" w:rsidR="3C2D33B5" w:rsidRDefault="00F869EC" w:rsidP="14270372">
            <w:pPr>
              <w:spacing w:after="0"/>
              <w:jc w:val="left"/>
            </w:pPr>
            <w:r>
              <w:t>Bruxelles</w:t>
            </w:r>
          </w:p>
          <w:p w14:paraId="5C918E8F" w14:textId="76BE66E2" w:rsidR="3C2D33B5" w:rsidRDefault="00F869E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E36E533" w:rsidR="006938F5" w:rsidRDefault="00F869EC" w:rsidP="006718D3">
            <w:pPr>
              <w:spacing w:after="0"/>
              <w:jc w:val="left"/>
            </w:pPr>
            <w:r>
              <w:t>Cost-free</w:t>
            </w:r>
          </w:p>
          <w:p w14:paraId="02E31856" w14:textId="5336283E" w:rsidR="006938F5" w:rsidRDefault="00F869EC" w:rsidP="006718D3">
            <w:pPr>
              <w:spacing w:after="0"/>
              <w:jc w:val="left"/>
            </w:pPr>
            <w:r>
              <w:t>Sans frais</w:t>
            </w:r>
          </w:p>
          <w:p w14:paraId="720FD450" w14:textId="65A21C60" w:rsidR="006938F5" w:rsidRDefault="00F869EC"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0F0E572" w:rsidR="006938F5" w:rsidRDefault="00F869EC" w:rsidP="006718D3">
            <w:pPr>
              <w:spacing w:after="0"/>
              <w:jc w:val="left"/>
            </w:pPr>
            <w:r>
              <w:t>Member States</w:t>
            </w:r>
          </w:p>
          <w:p w14:paraId="2A7DF233" w14:textId="5FF9EE5B" w:rsidR="006938F5" w:rsidRDefault="00F869EC" w:rsidP="006718D3">
            <w:pPr>
              <w:spacing w:after="0"/>
              <w:jc w:val="left"/>
            </w:pPr>
            <w:r>
              <w:t>États membres</w:t>
            </w:r>
          </w:p>
          <w:p w14:paraId="13C75E2E" w14:textId="556FE47B" w:rsidR="006938F5" w:rsidRDefault="00F869E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95AD9DE" w:rsidR="006938F5" w:rsidRDefault="00F869EC"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AFB1667" w:rsidR="00A95A44" w:rsidRPr="00E61551" w:rsidRDefault="00F869EC"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1923250" w14:textId="77777777" w:rsidR="00F869EC" w:rsidRDefault="00F869EC" w:rsidP="003C1977">
      <w:pPr>
        <w:spacing w:after="0"/>
      </w:pPr>
      <w:r>
        <w:t xml:space="preserve">Directorate E, “Future Networks”, in the European Commission’s Directorate-General for Communications Networks, Content and Technology, advances Europe’s next-generation digital infrastructure agenda. Its work brings together policy, research, innovation, standardisation and deployment in areas such as advanced connectivity, cloud and edge computing, artificial intelligence, IoT, software and connected intelligent systems. The Directorate leads work on the Cloud and AI Development Act, a flagship initiative to strengthen Europe’s sovereignty, competitiveness and capacity in cloud and AI infrastructure. </w:t>
      </w:r>
    </w:p>
    <w:p w14:paraId="2093A086" w14:textId="77777777" w:rsidR="00F869EC" w:rsidRDefault="00F869EC" w:rsidP="003C1977">
      <w:pPr>
        <w:spacing w:after="0"/>
      </w:pPr>
      <w:r>
        <w:t xml:space="preserve">Within Directorate E, Unit E4 focuses on the technologies that connect the digital and physical worlds, supporting Europe’s digital transformation in sectors such as agriculture, energy, mobility and logistics. Its work prioritises Connected Intelligent Systems (CIS), including drones, counter-drone technologies, swarms, IoT, trusted connectivity and the cloud-to-edge continuum. The Unit helps create the policy, research, standardisation and deployment conditions needed for these technologies to operate safely, securely and at scale, while supporting AI driven common European data spaces and European Digital Infrastructure Consortia (EDICs) that enable trusted data sharing across sectors. </w:t>
      </w:r>
    </w:p>
    <w:p w14:paraId="498260DA" w14:textId="77777777" w:rsidR="00F869EC" w:rsidRDefault="00F869EC" w:rsidP="003C1977">
      <w:pPr>
        <w:spacing w:after="0"/>
      </w:pPr>
      <w:r>
        <w:t>We work closely with other Commission departments, Member States, industry, researchers and standardisation bodies to turn European priorities into practical projects, common rules and deployable technologies.</w:t>
      </w:r>
    </w:p>
    <w:p w14:paraId="2444BC8A" w14:textId="5A820839"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C451DFF" w14:textId="77777777" w:rsidR="00F869EC" w:rsidRDefault="00F869EC" w:rsidP="003C1977">
      <w:pPr>
        <w:spacing w:after="0"/>
      </w:pPr>
      <w:r>
        <w:t>Working under the guidance of the Head of Unit or delegated Commission official, the jobholder will contribute to Unit E4’s work on sustainable digitalisation and Connected Intelligent Systems, while contributing to the overall policy target for the twin green and digital transition. The post will focus on three main areas: the European Green Digital Coalition, the Digital Product Passport, and Connected Intelligent Systems, including drones, counter-drones and swarms.</w:t>
      </w:r>
    </w:p>
    <w:p w14:paraId="44E249DF" w14:textId="77777777" w:rsidR="00F869EC" w:rsidRDefault="00F869EC" w:rsidP="003C1977">
      <w:pPr>
        <w:spacing w:after="0"/>
      </w:pPr>
      <w:r>
        <w:t>The European Green Digital Coalition brings together companies working on digital solutions to assess, in a credible and evidence-based way, how digital technologies can help reduce emissions and improve environmental performance. The work looks at sectors such as energy, transport, buildings, agriculture and industry. It covers both the environmental footprint of digital technologies themselves and the wider benefits that digital tools can bring when they help other sectors use less energy, reduce waste or manage resources more effectively. The jobholder will support policy analysis, coordination, project follow-up, stakeholder exchanges and written outputs linked to this work, including methods for assessing the environmental effects of digital solutions.</w:t>
      </w:r>
    </w:p>
    <w:p w14:paraId="0E8E050C" w14:textId="77777777" w:rsidR="00F869EC" w:rsidRDefault="00F869EC" w:rsidP="003C1977">
      <w:pPr>
        <w:spacing w:after="0"/>
      </w:pPr>
      <w:r>
        <w:t xml:space="preserve">The Digital Product Passport is a new digital tool designed to make key product information easier to access throughout a product’s life. It can provide businesses, consumers and public authorities with reliable digital information on matters such as product composition, origin, environmental performance, repair options, instructions for </w:t>
      </w:r>
      <w:r>
        <w:lastRenderedPageBreak/>
        <w:t>use and end-of-life treatment. It is intended to support the circular economy, improve traceability, reduce unnecessary paperwork and help companies and authorities work with more consistent product data. The jobholder will contribute to the Unit’s work on implementation, including links with standardisation, digital systems, project monitoring and cooperation with businesses and public authorities preparing for the Digital Product Passport.</w:t>
      </w:r>
    </w:p>
    <w:p w14:paraId="3A8322C3" w14:textId="77777777" w:rsidR="00F869EC" w:rsidRDefault="00F869EC" w:rsidP="003C1977">
      <w:pPr>
        <w:spacing w:after="0"/>
      </w:pPr>
      <w:r>
        <w:t>The post will also give significant attention to drones and unmanned systems as part of Europe’s wider work on Connected Intelligent Systems. Drones are becoming important tools for infrastructure monitoring, emergency response, logistics, agriculture, environmental management, border management and the protection of critical infrastructure. They also raise important questions for Europe’s industrial competitiveness, security, technological capacity and resilience. The jobholder will support work on the technologies, markets and policy conditions needed for a stronger European drone ecosystem, including civil and dual-use applications.</w:t>
      </w:r>
    </w:p>
    <w:p w14:paraId="012D43B3" w14:textId="77777777" w:rsidR="00F869EC" w:rsidRDefault="00F869EC" w:rsidP="003C1977">
      <w:pPr>
        <w:spacing w:after="0"/>
      </w:pPr>
      <w:r>
        <w:t>Across these areas, the jobholder will help turn complex technical and policy developments into clear analysis, practical options, briefings, meeting contributions and other outputs supporting EU action.</w:t>
      </w:r>
    </w:p>
    <w:p w14:paraId="4FA38409" w14:textId="408AE5BF" w:rsidR="00A95A44" w:rsidRDefault="00F869EC" w:rsidP="003C1977">
      <w:pPr>
        <w:spacing w:after="0"/>
      </w:pPr>
      <w:r>
        <w:t>The jobholder will need to have requested security clearance by the recruitment date.</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AA3DFDF" w14:textId="77777777" w:rsidR="00F869EC" w:rsidRDefault="00F869EC" w:rsidP="00527473">
      <w:pPr>
        <w:spacing w:after="0"/>
        <w:jc w:val="left"/>
      </w:pPr>
      <w:r>
        <w:t>We are looking for a collegial and motivated team player with an interest in sustainable digitalisation, circular economy, drones, counter drones and Connected Intelligent Systems. The successful candidate should be able to work on one or more of the following tasks:</w:t>
      </w:r>
    </w:p>
    <w:p w14:paraId="066BC25E" w14:textId="77777777" w:rsidR="00F869EC" w:rsidRDefault="00F869EC" w:rsidP="00527473">
      <w:pPr>
        <w:spacing w:after="0"/>
        <w:jc w:val="left"/>
      </w:pPr>
      <w:r>
        <w:t xml:space="preserve">POLICY DEVELOPMENT </w:t>
      </w:r>
    </w:p>
    <w:p w14:paraId="3A1F044A" w14:textId="77777777" w:rsidR="00F869EC" w:rsidRDefault="00F869EC" w:rsidP="00527473">
      <w:pPr>
        <w:spacing w:after="0"/>
        <w:jc w:val="left"/>
      </w:pPr>
      <w:r>
        <w:t>•</w:t>
      </w:r>
      <w:r>
        <w:tab/>
        <w:t>Contribute to the development and implementation of the twin green and digital transition, including work to reduce the environmental impact of digital technologies and to maximise the positive contribution of digital solutions to sustainability.</w:t>
      </w:r>
    </w:p>
    <w:p w14:paraId="027019E9" w14:textId="77777777" w:rsidR="00F869EC" w:rsidRDefault="00F869EC" w:rsidP="00527473">
      <w:pPr>
        <w:spacing w:after="0"/>
        <w:jc w:val="left"/>
      </w:pPr>
      <w:r>
        <w:t>•</w:t>
      </w:r>
      <w:r>
        <w:tab/>
        <w:t>Support activities linked to the European Green Digital Coalition, including work on methods and evidence to assess when digital solutions can help reduce emissions or improve environmental performance.</w:t>
      </w:r>
    </w:p>
    <w:p w14:paraId="10B13B9E" w14:textId="77777777" w:rsidR="00F869EC" w:rsidRDefault="00F869EC" w:rsidP="00527473">
      <w:pPr>
        <w:spacing w:after="0"/>
        <w:jc w:val="left"/>
      </w:pPr>
      <w:r>
        <w:t>•</w:t>
      </w:r>
      <w:r>
        <w:tab/>
        <w:t>Contribute to work on the use of digital solutions in key sectors such as energy, transport, agriculture, mobility, buildings and circular economy, including the implementation of the Digital Product Passport.</w:t>
      </w:r>
    </w:p>
    <w:p w14:paraId="4918BF2E" w14:textId="77777777" w:rsidR="00F869EC" w:rsidRDefault="00F869EC" w:rsidP="00527473">
      <w:pPr>
        <w:spacing w:after="0"/>
        <w:jc w:val="left"/>
      </w:pPr>
      <w:r>
        <w:t>•</w:t>
      </w:r>
      <w:r>
        <w:tab/>
        <w:t>Contribute to policy analysis and preparatory work on drones, unmanned systems and Connected Intelligent Systems, including civil and dual-use applications, market and technology developments, software-defined systems, trusted connectivity, sensors, autonomy software, cyber-security, swarm technologies and counter-drone solutions.</w:t>
      </w:r>
    </w:p>
    <w:p w14:paraId="07974B0F" w14:textId="77777777" w:rsidR="00F869EC" w:rsidRDefault="00F869EC" w:rsidP="00527473">
      <w:pPr>
        <w:spacing w:after="0"/>
        <w:jc w:val="left"/>
      </w:pPr>
      <w:r>
        <w:t>•</w:t>
      </w:r>
      <w:r>
        <w:tab/>
        <w:t>Follow and support relevant projects, studies, grants and tenders, including actions funded under EU programmes, and help assess deliverables from external contractors.</w:t>
      </w:r>
    </w:p>
    <w:p w14:paraId="3779C253" w14:textId="77777777" w:rsidR="00F869EC" w:rsidRDefault="00F869EC" w:rsidP="00527473">
      <w:pPr>
        <w:spacing w:after="0"/>
        <w:jc w:val="left"/>
      </w:pPr>
      <w:r>
        <w:t>•</w:t>
      </w:r>
      <w:r>
        <w:tab/>
        <w:t>Contribute to standardisation and international work, including cooperation with relevant public authorities, industry bodies, research organisations and international fora.</w:t>
      </w:r>
    </w:p>
    <w:p w14:paraId="61C73E94" w14:textId="77777777" w:rsidR="00F869EC" w:rsidRDefault="00F869EC" w:rsidP="00527473">
      <w:pPr>
        <w:spacing w:after="0"/>
        <w:jc w:val="left"/>
      </w:pPr>
      <w:r>
        <w:t xml:space="preserve">INTERNAL MANAGEMENT and COORDINATION </w:t>
      </w:r>
    </w:p>
    <w:p w14:paraId="14DAB2B1" w14:textId="77777777" w:rsidR="00F869EC" w:rsidRDefault="00F869EC" w:rsidP="00527473">
      <w:pPr>
        <w:spacing w:after="0"/>
        <w:jc w:val="left"/>
      </w:pPr>
      <w:r>
        <w:t>•</w:t>
      </w:r>
      <w:r>
        <w:tab/>
        <w:t>Co-ordinate activities in the Directorate-General that relate to greening of ICT or ICT for sustainability as well as with other Directorate-Generals, in particular DGs ENV, CLIMA, GROW, ENER, AGRI, JRC.</w:t>
      </w:r>
    </w:p>
    <w:p w14:paraId="4C4A129E" w14:textId="77777777" w:rsidR="00F869EC" w:rsidRDefault="00F869EC" w:rsidP="00527473">
      <w:pPr>
        <w:spacing w:after="0"/>
        <w:jc w:val="left"/>
      </w:pPr>
      <w:r>
        <w:t>•</w:t>
      </w:r>
      <w:r>
        <w:tab/>
        <w:t>Contribute to policy developments and implementation work that relate to drones, unmanned systems and Connected Intelligent Systems, including through internal coordination and input to relevant policy processes.</w:t>
      </w:r>
    </w:p>
    <w:p w14:paraId="69104939" w14:textId="77777777" w:rsidR="00F869EC" w:rsidRDefault="00F869EC" w:rsidP="00527473">
      <w:pPr>
        <w:spacing w:after="0"/>
        <w:jc w:val="left"/>
      </w:pPr>
      <w:r>
        <w:t>•</w:t>
      </w:r>
      <w:r>
        <w:tab/>
        <w:t>Draft relevant briefings, strategy documents and notes regarding the areas mentioned in the overall purpose.</w:t>
      </w:r>
    </w:p>
    <w:p w14:paraId="1BE17F90" w14:textId="77777777" w:rsidR="00F869EC" w:rsidRDefault="00F869EC" w:rsidP="00527473">
      <w:pPr>
        <w:spacing w:after="0"/>
        <w:jc w:val="left"/>
      </w:pPr>
      <w:r>
        <w:t>•</w:t>
      </w:r>
      <w:r>
        <w:tab/>
        <w:t>Participate in inter-service meetings convened by policy departments and draft replies to inter-service consultations.</w:t>
      </w:r>
    </w:p>
    <w:p w14:paraId="2EA4E5C9" w14:textId="77777777" w:rsidR="00F869EC" w:rsidRDefault="00F869EC" w:rsidP="00527473">
      <w:pPr>
        <w:spacing w:after="0"/>
        <w:jc w:val="left"/>
      </w:pPr>
      <w:r>
        <w:t>•</w:t>
      </w:r>
      <w:r>
        <w:tab/>
        <w:t>Support the preparation and implementation of the sustainable dimension of the European Commission’s digital policy, for example the digital decade policy programme’s 2030 targets and principles.</w:t>
      </w:r>
    </w:p>
    <w:p w14:paraId="77171D97" w14:textId="77777777" w:rsidR="00F869EC" w:rsidRDefault="00F869EC" w:rsidP="00527473">
      <w:pPr>
        <w:spacing w:after="0"/>
        <w:jc w:val="left"/>
      </w:pPr>
      <w:r>
        <w:t xml:space="preserve">REPRESENTATION, NEGOTIATION and PARTICIPATION </w:t>
      </w:r>
    </w:p>
    <w:p w14:paraId="73366D0F" w14:textId="77777777" w:rsidR="00F869EC" w:rsidRDefault="00F869EC" w:rsidP="00527473">
      <w:pPr>
        <w:spacing w:after="0"/>
        <w:jc w:val="left"/>
      </w:pPr>
      <w:r>
        <w:t>•</w:t>
      </w:r>
      <w:r>
        <w:tab/>
        <w:t>Present the work on the green and digital twin transition and the Digital Product Passport in meetings with academia and other stakeholders.</w:t>
      </w:r>
    </w:p>
    <w:p w14:paraId="74F37C16" w14:textId="77777777" w:rsidR="00F869EC" w:rsidRDefault="00F869EC" w:rsidP="00527473">
      <w:pPr>
        <w:spacing w:after="0"/>
        <w:jc w:val="left"/>
      </w:pPr>
      <w:r>
        <w:t>•</w:t>
      </w:r>
      <w:r>
        <w:tab/>
        <w:t>Contribute to meetings and stakeholder exchanges on drones, counter-drones and Connected Intelligent Systems.</w:t>
      </w:r>
    </w:p>
    <w:p w14:paraId="73961834" w14:textId="77777777" w:rsidR="00F869EC" w:rsidRDefault="00F869EC" w:rsidP="00527473">
      <w:pPr>
        <w:spacing w:after="0"/>
        <w:jc w:val="left"/>
      </w:pPr>
      <w:r>
        <w:t>•</w:t>
      </w:r>
      <w:r>
        <w:tab/>
        <w:t>Co-ordinate activities with Member States, the European Parliament, public and private stakeholders and support the organisation of high-level events.</w:t>
      </w:r>
    </w:p>
    <w:p w14:paraId="0DE8C532" w14:textId="3BEC4EC1"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CD26077" w:rsidR="0017274D" w:rsidRPr="008250D4" w:rsidRDefault="00F869EC"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4754F48" w14:textId="77777777" w:rsidR="00F869EC" w:rsidRDefault="00F869EC" w:rsidP="00527473">
      <w:pPr>
        <w:spacing w:after="0"/>
        <w:rPr>
          <w:lang w:val="de-DE"/>
        </w:rPr>
      </w:pPr>
      <w:r>
        <w:rPr>
          <w:lang w:val="de-DE"/>
        </w:rPr>
        <w:t xml:space="preserve">La direction E, « Réseaux du futur », de la Direction Générale des réseaux de communication, du contenu et des technologies de la Commission européenne, met en avant le programme d’infrastructures numériques de nouvelle génération de l’Europe. Ses travaux rassemblent les politiques, la recherche, l’innovation, la normalisation et le déploiement dans des domaines tels que la connectivité avancée, le cloud edge computing, l’intelligence artificielle, l’internet des objets, les logiciels et les systèmes intelligents connectés. La direction dirige les travaux sur le règlement du « Cloud and AI Development Act », une initiative phare visant à renforcer la souveraineté, la compétitivité et les capacités de l’Europe dans les infrastructures du cloud et de l’IA. </w:t>
      </w:r>
    </w:p>
    <w:p w14:paraId="286F0EC8" w14:textId="77777777" w:rsidR="00F869EC" w:rsidRDefault="00F869EC" w:rsidP="00527473">
      <w:pPr>
        <w:spacing w:after="0"/>
        <w:rPr>
          <w:lang w:val="de-DE"/>
        </w:rPr>
      </w:pPr>
      <w:r>
        <w:rPr>
          <w:lang w:val="de-DE"/>
        </w:rPr>
        <w:t xml:space="preserve">Au sein de la direction E, l’unité E4 se concentre sur les technologies qui relient les mondes numérique et physique, en soutenant la transformation numérique de l’Europe dans des secteurs tels que l’agriculture, l’énergie, la mobilité et la logistique. Ses travaux donnent la priorité aux systèmes intelligents connectés (SIC), y compris les drones, les technologies anti-drones, les essaims, l’internet des objets, la connectivité de confiance et le continuum cloud-edge. L’unité contribue à créer les conditions de politique, de recherche, de normalisation et de déploiement nécessaires pour que ces technologies fonctionnent de manière sûre, sécurisée et à grande échelle, tout en soutenant les espaces européens communs des données axés sur l’IA et les consortiums pour une infrastructure numérique européenne (EDIC) qui permet un partage de données fiable entre les secteurs. </w:t>
      </w:r>
    </w:p>
    <w:p w14:paraId="768A8DA2" w14:textId="77777777" w:rsidR="00F869EC" w:rsidRDefault="00F869EC" w:rsidP="00527473">
      <w:pPr>
        <w:spacing w:after="0"/>
        <w:rPr>
          <w:lang w:val="de-DE"/>
        </w:rPr>
      </w:pPr>
      <w:r>
        <w:rPr>
          <w:lang w:val="de-DE"/>
        </w:rPr>
        <w:t>Nous travaillons en étroite collaboration avec d’autres services de la Commission, les États membres, l’industrie, les chercheurs et les organismes de normalisation afin de transformer les priorités européennes en projets concrets, en règles communes et en technologies déployables.</w:t>
      </w:r>
    </w:p>
    <w:p w14:paraId="6810D07E" w14:textId="02F7C69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CD0A0EA" w14:textId="77777777" w:rsidR="00F869EC" w:rsidRDefault="00F869EC" w:rsidP="00527473">
      <w:pPr>
        <w:spacing w:after="0"/>
        <w:jc w:val="left"/>
        <w:rPr>
          <w:lang w:val="de-DE"/>
        </w:rPr>
      </w:pPr>
      <w:r>
        <w:rPr>
          <w:lang w:val="de-DE"/>
        </w:rPr>
        <w:t>Travaillant sous la direction du chef d’unité ou d’un fonctionnaire délégué de la Commission, le titulaire du poste contribuera aux travaux de l’unité E4 sur la numérisation durable et les systèmes intelligents connectés, tout en contribuant à la réalisation de l’objectif stratégique global pour la double transition écologique et numérique. Le poste se concentrera sur trois domaines principaux : la coalition européenne pour le numérique vert, le passeport numérique des produits et les systèmes intelligents connectés, y compris les drones, les contre-drones et les essaims.</w:t>
      </w:r>
    </w:p>
    <w:p w14:paraId="5661F1CF" w14:textId="77777777" w:rsidR="00F869EC" w:rsidRDefault="00F869EC" w:rsidP="00527473">
      <w:pPr>
        <w:spacing w:after="0"/>
        <w:jc w:val="left"/>
        <w:rPr>
          <w:lang w:val="de-DE"/>
        </w:rPr>
      </w:pPr>
      <w:r>
        <w:rPr>
          <w:lang w:val="de-DE"/>
        </w:rPr>
        <w:t>La coalition européenne pour le numérique vert réunit des entreprises qui travaillent sur des solutions numériques afin d’évaluer, d’une manière crédible et fondée sur des données probantes, comment les technologies numériques peuvent contribuer à réduire les émissions et à améliorer les performances environnementales. Les travaux portent sur des secteurs tels que l’énergie, les transports, le bâtiment, l’agriculture et l’industrie. Il couvre à la fois l’empreinte environnementale des technologies numériques elles-mêmes et les avantages plus larges que les outils numériques peuvent apporter lorsqu’ils aident d’autres secteurs à utiliser moins d’énergie, à réduire les déchets ou à gérer les ressources de manière plus efficace. Le titulaire du poste soutiendra l’analyse des politiques, la coordination, le suivi des projets, les échanges avec les parties prenantes et les résultats écrits liés à ces travaux, y compris les méthodes d’évaluation des effets environnementaux des solutions numériques.</w:t>
      </w:r>
    </w:p>
    <w:p w14:paraId="7D472A03" w14:textId="77777777" w:rsidR="00F869EC" w:rsidRDefault="00F869EC" w:rsidP="00527473">
      <w:pPr>
        <w:spacing w:after="0"/>
        <w:jc w:val="left"/>
        <w:rPr>
          <w:lang w:val="de-DE"/>
        </w:rPr>
      </w:pPr>
      <w:r>
        <w:rPr>
          <w:lang w:val="de-DE"/>
        </w:rPr>
        <w:t>Le passeport numérique de produit est un nouvel outil numérique conçu pour faciliter l’accès aux informations clés sur les produits tout au long de la vie d’un produit. Il peut fournir aux entreprises, aux consommateurs et aux pouvoirs publics des informations numériques fiables sur des questions telles que la composition du produit, l’origine, la performance environnementale, les options de réparation, les instructions d’utilisation et le traitement en fin de vie. Il vise à soutenir l’économie circulaire, à améliorer la traçabilité, à réduire les formalités administratives inutiles et à aider les entreprises et les autorités à travailler avec des données plus cohérentes sur les produits. Le titulaire du poste contribuera aux travaux de l’unité sur la mise en œuvre, y compris les liens avec la normalisation, les systèmes numériques, le suivi des projets et la coopération avec les entreprises et les autorités publiques se préparant au passeport numérique des produits.</w:t>
      </w:r>
    </w:p>
    <w:p w14:paraId="3B127972" w14:textId="77777777" w:rsidR="00F869EC" w:rsidRDefault="00F869EC" w:rsidP="00527473">
      <w:pPr>
        <w:spacing w:after="0"/>
        <w:jc w:val="left"/>
        <w:rPr>
          <w:lang w:val="de-DE"/>
        </w:rPr>
      </w:pPr>
      <w:r>
        <w:rPr>
          <w:lang w:val="de-DE"/>
        </w:rPr>
        <w:t>Le poste accordera également une attention particulière aux drones et aux systèmes sans pilote dans le cadre des travaux plus larges de l’Europe sur les systèmes intelligents connectés. Les drones deviennent des outils importants pour la surveillance des infrastructures, la réaction d’urgence, la logistique, l’agriculture, la gestion de l’environnement, la gestion des frontières et la protection des infrastructures critiques. Ils soulèvent également des questions importantes pour la compétitivité industrielle, la sécurité, la capacité technologique et la résilience de l’Europe. Le titulaire du poste soutiendra les travaux sur les technologies, les marchés et les conditions politiques nécessaires au renforcement de l’écosystème européen des drones, y compris les applications civiles et à double usage.</w:t>
      </w:r>
    </w:p>
    <w:p w14:paraId="70C2EAC9" w14:textId="77777777" w:rsidR="00F869EC" w:rsidRDefault="00F869EC" w:rsidP="00527473">
      <w:pPr>
        <w:spacing w:after="0"/>
        <w:jc w:val="left"/>
        <w:rPr>
          <w:lang w:val="de-DE"/>
        </w:rPr>
      </w:pPr>
      <w:r>
        <w:rPr>
          <w:lang w:val="de-DE"/>
        </w:rPr>
        <w:t>Dans tous ces domaines, le titulaire du poste contribuera à transformer les évolutions techniques et politiques complexes en analyses claires, options pratiques, briefings, contributions aux réunions et autres réalisations à l’appui de l’action de l’UE.</w:t>
      </w:r>
    </w:p>
    <w:p w14:paraId="59404C02" w14:textId="00B6043B" w:rsidR="00A95A44" w:rsidRPr="00E61551" w:rsidRDefault="00F869EC" w:rsidP="00527473">
      <w:pPr>
        <w:spacing w:after="0"/>
        <w:jc w:val="left"/>
        <w:rPr>
          <w:lang w:val="de-DE"/>
        </w:rPr>
      </w:pPr>
      <w:r>
        <w:rPr>
          <w:lang w:val="de-DE"/>
        </w:rPr>
        <w:t>Le titulaire du poste devra avoir demandé une habilitation de sécurité avant la date de recrutement.</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49595A6" w14:textId="77777777" w:rsidR="00F869EC" w:rsidRDefault="00F869EC" w:rsidP="00527473">
      <w:pPr>
        <w:spacing w:after="0"/>
        <w:rPr>
          <w:lang w:val="de-DE"/>
        </w:rPr>
      </w:pPr>
      <w:r>
        <w:rPr>
          <w:lang w:val="de-DE"/>
        </w:rPr>
        <w:t>Nous recherchons un candidat motivé ayant l’esprit d’équipe, intéressé par la numérisation durable, l’économie circulaire, les drones, les dispositifs anti-drones et les systèmes intelligents connectés. Le candidat retenu devra être capable de travailler sur une ou plusieurs des tâches suivantes :</w:t>
      </w:r>
    </w:p>
    <w:p w14:paraId="4F750A0F" w14:textId="77777777" w:rsidR="00F869EC" w:rsidRDefault="00F869EC" w:rsidP="00527473">
      <w:pPr>
        <w:spacing w:after="0"/>
        <w:rPr>
          <w:lang w:val="de-DE"/>
        </w:rPr>
      </w:pPr>
      <w:r>
        <w:rPr>
          <w:lang w:val="de-DE"/>
        </w:rPr>
        <w:t xml:space="preserve">DÉVELOPPEMENT POLITIQUE </w:t>
      </w:r>
    </w:p>
    <w:p w14:paraId="0E1A2129" w14:textId="77777777" w:rsidR="00F869EC" w:rsidRDefault="00F869EC" w:rsidP="00527473">
      <w:pPr>
        <w:spacing w:after="0"/>
        <w:rPr>
          <w:lang w:val="de-DE"/>
        </w:rPr>
      </w:pPr>
      <w:r>
        <w:rPr>
          <w:lang w:val="de-DE"/>
        </w:rPr>
        <w:t>•</w:t>
      </w:r>
      <w:r>
        <w:rPr>
          <w:lang w:val="de-DE"/>
        </w:rPr>
        <w:tab/>
        <w:t>Contribuer au développement et à la mise en œuvre de la double transition écologique et numérique, y compris les travaux visant à réduire l’incidence environnementale des technologies numériques et à maximiser la contribution positive des solutions numériques à la durabilité.</w:t>
      </w:r>
    </w:p>
    <w:p w14:paraId="3A700446" w14:textId="77777777" w:rsidR="00F869EC" w:rsidRDefault="00F869EC" w:rsidP="00527473">
      <w:pPr>
        <w:spacing w:after="0"/>
        <w:rPr>
          <w:lang w:val="de-DE"/>
        </w:rPr>
      </w:pPr>
      <w:r>
        <w:rPr>
          <w:lang w:val="de-DE"/>
        </w:rPr>
        <w:t>•</w:t>
      </w:r>
      <w:r>
        <w:rPr>
          <w:lang w:val="de-DE"/>
        </w:rPr>
        <w:tab/>
        <w:t>Soutenir les activités liées à la coalition européenne pour le numérique vert, y compris les travaux sur les méthodes et les données probantes permettant d’évaluer dans quels cas les solutions numériques peuvent contribuer à réduire les émissions ou à améliorer les performances environnementales.</w:t>
      </w:r>
    </w:p>
    <w:p w14:paraId="430FC225" w14:textId="77777777" w:rsidR="00F869EC" w:rsidRDefault="00F869EC" w:rsidP="00527473">
      <w:pPr>
        <w:spacing w:after="0"/>
        <w:rPr>
          <w:lang w:val="de-DE"/>
        </w:rPr>
      </w:pPr>
      <w:r>
        <w:rPr>
          <w:lang w:val="de-DE"/>
        </w:rPr>
        <w:t>•</w:t>
      </w:r>
      <w:r>
        <w:rPr>
          <w:lang w:val="de-DE"/>
        </w:rPr>
        <w:tab/>
        <w:t>Contribuer aux travaux sur l’utilisation de solutions numériques dans des secteurs clés tels que l’énergie, les transports, l’agriculture, la mobilité, les bâtiments et l’économie circulaire, y compris la mise en œuvre du passeport numérique des produits.</w:t>
      </w:r>
    </w:p>
    <w:p w14:paraId="5F4FEEB7" w14:textId="77777777" w:rsidR="00F869EC" w:rsidRDefault="00F869EC" w:rsidP="00527473">
      <w:pPr>
        <w:spacing w:after="0"/>
        <w:rPr>
          <w:lang w:val="de-DE"/>
        </w:rPr>
      </w:pPr>
      <w:r>
        <w:rPr>
          <w:lang w:val="de-DE"/>
        </w:rPr>
        <w:t>•</w:t>
      </w:r>
      <w:r>
        <w:rPr>
          <w:lang w:val="de-DE"/>
        </w:rPr>
        <w:tab/>
        <w:t>Contribuer à l’analyse des politiques et aux travaux préparatoires sur les drones, les systèmes sans pilote et les systèmes intelligents connectés, y compris les applications civiles et à double usage, les évolutions du marché et des technologies, les systèmes définis par logiciel, la connectivité fiable, les capteurs, les logiciels d’autonomie, la cybersécurité, les technologies d’essaims et les dispositifs anti-drones.</w:t>
      </w:r>
    </w:p>
    <w:p w14:paraId="778E6793" w14:textId="77777777" w:rsidR="00F869EC" w:rsidRDefault="00F869EC" w:rsidP="00527473">
      <w:pPr>
        <w:spacing w:after="0"/>
        <w:rPr>
          <w:lang w:val="de-DE"/>
        </w:rPr>
      </w:pPr>
      <w:r>
        <w:rPr>
          <w:lang w:val="de-DE"/>
        </w:rPr>
        <w:t>•</w:t>
      </w:r>
      <w:r>
        <w:rPr>
          <w:lang w:val="de-DE"/>
        </w:rPr>
        <w:tab/>
        <w:t>Suivre et soutenir les projets, études, subventions et appels d’offres pertinents, y compris les actions financées au titre des programmes de l’UE, et contribuer à l’évaluation des éléments livrables des contractants externes.</w:t>
      </w:r>
    </w:p>
    <w:p w14:paraId="009F7A11" w14:textId="77777777" w:rsidR="00F869EC" w:rsidRDefault="00F869EC" w:rsidP="00527473">
      <w:pPr>
        <w:spacing w:after="0"/>
        <w:rPr>
          <w:lang w:val="de-DE"/>
        </w:rPr>
      </w:pPr>
      <w:r>
        <w:rPr>
          <w:lang w:val="de-DE"/>
        </w:rPr>
        <w:t>•</w:t>
      </w:r>
      <w:r>
        <w:rPr>
          <w:lang w:val="de-DE"/>
        </w:rPr>
        <w:tab/>
        <w:t>Contribuer à la normalisation et aux travaux internationaux, y compris la coopération avec les autorités publiques compétentes, les organismes industriels, les organismes de recherche et les enceintes internationales.</w:t>
      </w:r>
    </w:p>
    <w:p w14:paraId="7316280E" w14:textId="77777777" w:rsidR="00F869EC" w:rsidRDefault="00F869EC" w:rsidP="00527473">
      <w:pPr>
        <w:spacing w:after="0"/>
        <w:rPr>
          <w:lang w:val="de-DE"/>
        </w:rPr>
      </w:pPr>
    </w:p>
    <w:p w14:paraId="78981403" w14:textId="77777777" w:rsidR="00F869EC" w:rsidRDefault="00F869EC" w:rsidP="00527473">
      <w:pPr>
        <w:spacing w:after="0"/>
        <w:rPr>
          <w:lang w:val="de-DE"/>
        </w:rPr>
      </w:pPr>
      <w:r>
        <w:rPr>
          <w:lang w:val="de-DE"/>
        </w:rPr>
        <w:t xml:space="preserve">Gestion INTERNE et COORDINATION </w:t>
      </w:r>
    </w:p>
    <w:p w14:paraId="0EAA7494" w14:textId="77777777" w:rsidR="00F869EC" w:rsidRDefault="00F869EC" w:rsidP="00527473">
      <w:pPr>
        <w:spacing w:after="0"/>
        <w:rPr>
          <w:lang w:val="de-DE"/>
        </w:rPr>
      </w:pPr>
      <w:r>
        <w:rPr>
          <w:lang w:val="de-DE"/>
        </w:rPr>
        <w:t>•</w:t>
      </w:r>
      <w:r>
        <w:rPr>
          <w:lang w:val="de-DE"/>
        </w:rPr>
        <w:tab/>
        <w:t>Coordonner, au sein de la direction générale, les activités liées à l’écologisation des TIC ou aux TIC au service de la durabilité, ainsi qu’avec d’autres directions générales, en particulier les DG ENV, CLIMA, GROW, ENER, AGRI et JRC.</w:t>
      </w:r>
    </w:p>
    <w:p w14:paraId="002855BD" w14:textId="77777777" w:rsidR="00F869EC" w:rsidRDefault="00F869EC" w:rsidP="00527473">
      <w:pPr>
        <w:spacing w:after="0"/>
        <w:rPr>
          <w:lang w:val="de-DE"/>
        </w:rPr>
      </w:pPr>
      <w:r>
        <w:rPr>
          <w:lang w:val="de-DE"/>
        </w:rPr>
        <w:t>•</w:t>
      </w:r>
      <w:r>
        <w:rPr>
          <w:lang w:val="de-DE"/>
        </w:rPr>
        <w:tab/>
        <w:t>Contribuer à l’élaboration des politiques et aux travaux de mise en œuvre liés aux drones, aux systèmes sans pilote et aux systèmes intelligents connectés, y compris par la coordination interne et la contribution aux processus stratégiques pertinents.</w:t>
      </w:r>
    </w:p>
    <w:p w14:paraId="60CA8114" w14:textId="77777777" w:rsidR="00F869EC" w:rsidRDefault="00F869EC" w:rsidP="00527473">
      <w:pPr>
        <w:spacing w:after="0"/>
        <w:rPr>
          <w:lang w:val="de-DE"/>
        </w:rPr>
      </w:pPr>
      <w:r>
        <w:rPr>
          <w:lang w:val="de-DE"/>
        </w:rPr>
        <w:t>•</w:t>
      </w:r>
      <w:r>
        <w:rPr>
          <w:lang w:val="de-DE"/>
        </w:rPr>
        <w:tab/>
        <w:t>Rédiger des briefings, des documents de stratégie et des notes pertinentes concernant les domaines mentionnés dans l’objectif général.</w:t>
      </w:r>
    </w:p>
    <w:p w14:paraId="07177E0C" w14:textId="77777777" w:rsidR="00F869EC" w:rsidRDefault="00F869EC" w:rsidP="00527473">
      <w:pPr>
        <w:spacing w:after="0"/>
        <w:rPr>
          <w:lang w:val="de-DE"/>
        </w:rPr>
      </w:pPr>
      <w:r>
        <w:rPr>
          <w:lang w:val="de-DE"/>
        </w:rPr>
        <w:t>•</w:t>
      </w:r>
      <w:r>
        <w:rPr>
          <w:lang w:val="de-DE"/>
        </w:rPr>
        <w:tab/>
        <w:t>Participer aux réunions interservices convoquées par les départements thématiques et rédiger des réponses aux consultations interservices.</w:t>
      </w:r>
    </w:p>
    <w:p w14:paraId="7DC865B2" w14:textId="77777777" w:rsidR="00F869EC" w:rsidRDefault="00F869EC" w:rsidP="00527473">
      <w:pPr>
        <w:spacing w:after="0"/>
        <w:rPr>
          <w:lang w:val="de-DE"/>
        </w:rPr>
      </w:pPr>
      <w:r>
        <w:rPr>
          <w:lang w:val="de-DE"/>
        </w:rPr>
        <w:t>•</w:t>
      </w:r>
      <w:r>
        <w:rPr>
          <w:lang w:val="de-DE"/>
        </w:rPr>
        <w:tab/>
        <w:t>Soutenir la préparation et la mise en œuvre de la dimension durable de la politique numérique de la Commission européenne, par exemple les objectifs et principes du programme d’action pour la décennie numérique à l’horizon 2030.</w:t>
      </w:r>
    </w:p>
    <w:p w14:paraId="68C09C16" w14:textId="77777777" w:rsidR="00F869EC" w:rsidRDefault="00F869EC" w:rsidP="00527473">
      <w:pPr>
        <w:spacing w:after="0"/>
        <w:rPr>
          <w:lang w:val="de-DE"/>
        </w:rPr>
      </w:pPr>
    </w:p>
    <w:p w14:paraId="2C9E022A" w14:textId="77777777" w:rsidR="00F869EC" w:rsidRDefault="00F869EC" w:rsidP="00527473">
      <w:pPr>
        <w:spacing w:after="0"/>
        <w:rPr>
          <w:lang w:val="de-DE"/>
        </w:rPr>
      </w:pPr>
      <w:r>
        <w:rPr>
          <w:lang w:val="de-DE"/>
        </w:rPr>
        <w:t xml:space="preserve">Représentation, NÉGOCIATION et PARTICIPATION </w:t>
      </w:r>
    </w:p>
    <w:p w14:paraId="72CDD920" w14:textId="77777777" w:rsidR="00F869EC" w:rsidRDefault="00F869EC" w:rsidP="00527473">
      <w:pPr>
        <w:spacing w:after="0"/>
        <w:rPr>
          <w:lang w:val="de-DE"/>
        </w:rPr>
      </w:pPr>
      <w:r>
        <w:rPr>
          <w:lang w:val="de-DE"/>
        </w:rPr>
        <w:t>•</w:t>
      </w:r>
      <w:r>
        <w:rPr>
          <w:lang w:val="de-DE"/>
        </w:rPr>
        <w:tab/>
        <w:t>Présenter les travaux sur la double transition écologique et numérique et le passeport numérique de produit lors de réunions avec le monde universitaire et d’autres parties prenantes.</w:t>
      </w:r>
    </w:p>
    <w:p w14:paraId="2EAF5F78" w14:textId="77777777" w:rsidR="00F869EC" w:rsidRDefault="00F869EC" w:rsidP="00527473">
      <w:pPr>
        <w:spacing w:after="0"/>
        <w:rPr>
          <w:lang w:val="de-DE"/>
        </w:rPr>
      </w:pPr>
      <w:r>
        <w:rPr>
          <w:lang w:val="de-DE"/>
        </w:rPr>
        <w:t>•</w:t>
      </w:r>
      <w:r>
        <w:rPr>
          <w:lang w:val="de-DE"/>
        </w:rPr>
        <w:tab/>
        <w:t>Contribuer aux réunions et aux échanges de parties prenantes sur les drones, les dispositifs anti-drones et les systèmes intelligents connectés.</w:t>
      </w:r>
    </w:p>
    <w:p w14:paraId="5ED1FAAE" w14:textId="77777777" w:rsidR="00F869EC" w:rsidRDefault="00F869EC" w:rsidP="00527473">
      <w:pPr>
        <w:spacing w:after="0"/>
        <w:rPr>
          <w:lang w:val="de-DE"/>
        </w:rPr>
      </w:pPr>
      <w:r>
        <w:rPr>
          <w:lang w:val="de-DE"/>
        </w:rPr>
        <w:t>•</w:t>
      </w:r>
      <w:r>
        <w:rPr>
          <w:lang w:val="de-DE"/>
        </w:rPr>
        <w:tab/>
        <w:t>Coordonner les activités avec les États membres, le Parlement européen et les parties prenantes publiques et privées lors de manifestations de haut niveau.</w:t>
      </w:r>
    </w:p>
    <w:p w14:paraId="7B92B82C" w14:textId="09FA350D"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01DE1E03" w:rsidR="0017274D" w:rsidRPr="00E61551" w:rsidRDefault="00F869EC"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AFE66F7" w14:textId="77777777" w:rsidR="00F869EC" w:rsidRDefault="00F869EC" w:rsidP="00527473">
      <w:pPr>
        <w:spacing w:after="0"/>
        <w:rPr>
          <w:lang w:val="de-DE"/>
        </w:rPr>
      </w:pPr>
      <w:r>
        <w:rPr>
          <w:lang w:val="de-DE"/>
        </w:rPr>
        <w:t xml:space="preserve">Die Direktion E „Future Networks“ der Generaldirektion Kommunikationsnetze, Inhalte und Technologien der Europäischen Kommission implementiert Europas Agenda für eine digitale Infrastruktur der nächsten Generation. Die Arbeit der Direktion vereint Politik, Forschung, Innovation, Standardisierung und Markteinführung in Bereichen wie zukünftige Konnektivität, Cloud- und Edge-Computing Technologies, künstliche Intelligenz, Internet der Dinge, Software-basierte und vernetzte intelligente Systeme. Die Direktion leitet die Arbeit am Rechtsakt über Cloud- und KI-Entwicklungen, einer Leitinitiative zur Stärkung der Souveränität, Wettbewerbsfähigkeit und Kapazität Europas im Bereich einer souveränen Cloud- und KI-Infrastruktur. </w:t>
      </w:r>
    </w:p>
    <w:p w14:paraId="05DD9C11" w14:textId="77777777" w:rsidR="00F869EC" w:rsidRDefault="00F869EC" w:rsidP="00527473">
      <w:pPr>
        <w:spacing w:after="0"/>
        <w:rPr>
          <w:lang w:val="de-DE"/>
        </w:rPr>
      </w:pPr>
      <w:r>
        <w:rPr>
          <w:lang w:val="de-DE"/>
        </w:rPr>
        <w:t xml:space="preserve">Innerhalb der Direktion E konzentriert sich das Referat E4 auf die Technologien, die die digitale und physische Welt miteinander verbinden und fördert die digitale Transformation in Europa in Bereichen wie Landwirtschaft, Energie, Mobilität und Logistik. Im Mittelpunkt ihrer Arbeit stehen vernetzte intelligente Systeme (CIS), in der Anwendung für Drohnen, Drohnenabwehrtechnologien, Schwärme, das Internet der Dinge, vertrauenswürdige Konnektivität und das Cloud-to-Edge-Kontinuum. Das Referat trägt dazu bei, den politischen, Forschungs-, Normungs- und Markteintrittsbedingungen zu schaffen, die erforderlich sind, damit diese Technologien sicher und in großem Maßstab betrieben werden können. Weiterhin unterstützt das Referat KI-gestützte gemeinsame europäische Datenräume und Konsortien für gemeinsame europäische digitale Infrastrukturen (EDIC), die einen vertrauenswürdigen sektorübergreifenden Datenaustausch ermöglichen. </w:t>
      </w:r>
    </w:p>
    <w:p w14:paraId="58FE64FE" w14:textId="77777777" w:rsidR="00F869EC" w:rsidRDefault="00F869EC" w:rsidP="00527473">
      <w:pPr>
        <w:spacing w:after="0"/>
        <w:rPr>
          <w:lang w:val="de-DE"/>
        </w:rPr>
      </w:pPr>
      <w:r>
        <w:rPr>
          <w:lang w:val="de-DE"/>
        </w:rPr>
        <w:t>Die Arbeit des Referats erfolgt in enger Abstimmung mit anderen Dienststellen innerhalb der Kommission, den Mitgliedstaaten sowie der Industrie, Forschern und Normungsgremien, um europäische Ziele in praktische Projekte, einen einheitlichen gesetzlichen Rahmen sowie praktische, industrienahe Technologien umzusetzen.</w:t>
      </w:r>
    </w:p>
    <w:p w14:paraId="2B6785AE" w14:textId="4D7D3F9E"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D68D006" w14:textId="77777777" w:rsidR="00F869EC" w:rsidRDefault="00F869EC" w:rsidP="00527473">
      <w:pPr>
        <w:spacing w:after="0"/>
        <w:rPr>
          <w:lang w:val="de-DE"/>
        </w:rPr>
      </w:pPr>
      <w:r>
        <w:rPr>
          <w:lang w:val="de-DE"/>
        </w:rPr>
        <w:t>Unter der Leitung des Referatsleiters oder eines Kommissionsmitarbeiters wird der Bewerber zur Arbeit des Referats E4 im Bereich nachhaltige Digitalisierung und vernetzte intelligente Systeme beitragen und gleichzeitig zum allgemeinen politischen Ziel für eine grünen und digitalen Transformation beitragen. Die Stelle wird sich auf drei Hauptbereiche konzentrieren: die European Green Digital Coalition, der digitale Produktpass (DPP) und vernetzte intelligente Systeme, einschließlich Drohnen, der Identifikation and Abwehr sowie Drohnenschwärme.</w:t>
      </w:r>
    </w:p>
    <w:p w14:paraId="25F40054" w14:textId="77777777" w:rsidR="00F869EC" w:rsidRDefault="00F869EC" w:rsidP="00527473">
      <w:pPr>
        <w:spacing w:after="0"/>
        <w:rPr>
          <w:lang w:val="de-DE"/>
        </w:rPr>
      </w:pPr>
      <w:r>
        <w:rPr>
          <w:lang w:val="de-DE"/>
        </w:rPr>
        <w:t>Die European Green Digital Coalition wird von Unternehmen unterstützt, die an digitalen Lösungen arbeiten, um auf nachhaltige und evidenzbasierte Weise zu bewerten, wie digitale Technologien zur Verringerung der Emissionen und zur Verbesserung der Umweltleistung beitragen können. Die Arbeiten befassen sich mit Sektoren wie Energie, Verkehr, Gebäude, Landwirtschaft und Industrie. Sie deckt sowohl den ökologischen Fußabdruck digitaler Technologien selbst ab als auch die bedeutenden Vorteile, die digitale Instrumente mit sich bringen bei der Reduzierung des Energieverbrauchs in verschiedenen Sektoren, bei der Verringerung von Abfall oder effizienten Nutzung von Ressourcen. Der Bewerber unterstützt die Politikanalyse, die Koordinierung und Betreuung von Projekten als auch den Austausch von Interessengruppen als auch die schriftliche Erarbeitung von Berichten und Stellungnahmen im Zusammenhang mit seiner Arbeit, einschließlich die Erarbeitung von Methoden zur Bewertung der Umweltauswirkungen digitaler Lösungen.</w:t>
      </w:r>
    </w:p>
    <w:p w14:paraId="3D95F2C5" w14:textId="77777777" w:rsidR="00F869EC" w:rsidRDefault="00F869EC" w:rsidP="00527473">
      <w:pPr>
        <w:spacing w:after="0"/>
        <w:rPr>
          <w:lang w:val="de-DE"/>
        </w:rPr>
      </w:pPr>
      <w:r>
        <w:rPr>
          <w:lang w:val="de-DE"/>
        </w:rPr>
        <w:t>Der digitale Produktpass ist ein neues digitales Instrument, das den Zugang zu wichtigen Produktinformationen während der gesamten Lebensdauer eines Produkts erleichtern soll. Sie kann Unternehmen, Verbrauchern und Behörden zuverlässige digitale Informationen zu Themen wie Produktzusammensetzung, Herkunft, Umweltleistung, Reparaturoptionen, Gebrauchsanweisungen und Behandlung am Ende der Lebensdauer zur Verfügung stellen. Ziel ist es, die Kreislaufwirtschaft zu unterstützen, die Rückverfolgbarkeit zu verbessern, unnötigen Verwaltungsaufwand zu verringern und Unternehmen und Behörden bei der Arbeit mit kohärenteren Produktdaten zu unterstützen. Der Stelleninhaber wird direkt in die Arbeiten des Referats eingebunden sein, verbunden mit aktiven Beiträgen im Bereich der Normung, zu digitalen Systemen im allgemeinen, Projektbegleitung sowie in der Zusammenarbeit mit Unternehmen und Behörden, die sich auf den digitalen Produktpass vorbereiten.</w:t>
      </w:r>
    </w:p>
    <w:p w14:paraId="0A2D9B3C" w14:textId="77777777" w:rsidR="00F869EC" w:rsidRDefault="00F869EC" w:rsidP="00527473">
      <w:pPr>
        <w:spacing w:after="0"/>
        <w:rPr>
          <w:lang w:val="de-DE"/>
        </w:rPr>
      </w:pPr>
      <w:r>
        <w:rPr>
          <w:lang w:val="de-DE"/>
        </w:rPr>
        <w:t>Wesentlicher Teil des Ausgabenbereichs umfasst auch Drohnen und unbemannte  Systemen  im allgemeine, die sich n den Rahmen der umfassenderen Arbeiten Europas zu vernetzten intelligenten Systemen eingliedert. Drohnen werden zu wichtigen Instrumenten für die Überwachung der Infrastruktur, Notfallmaßnahmen, Logistik, Landwirtschaft, Umweltmanagement, Grenzmanagement und den Schutz kritischer Infrastrukturen. Dies ist verbunden mit wichtigen Fragen in Bezug auf eine industrielle Wettbewerbsfähigkeit, die Sicherheit, die technologischen Kompetenzen und die Souveränität Europas auf. Der Stelleninhaber wird die Arbeit an den Technologien, Märkten und politischen Bedingungen unterstützen, die für ein stärkeres europäisches Drohnenökosystem, für zivile Anwendungen sowie Anwendungen mit Dual Use erforderlich sind.</w:t>
      </w:r>
    </w:p>
    <w:p w14:paraId="069DBE91" w14:textId="77777777" w:rsidR="00F869EC" w:rsidRDefault="00F869EC" w:rsidP="00527473">
      <w:pPr>
        <w:spacing w:after="0"/>
        <w:rPr>
          <w:lang w:val="de-DE"/>
        </w:rPr>
      </w:pPr>
      <w:r>
        <w:rPr>
          <w:lang w:val="de-DE"/>
        </w:rPr>
        <w:t>In diesen Bereichen wird der Stelleninhaber dazu beitragen, klare Analysen zu den vorgenannten komplexen technische und politischen Entwicklungen zu erarbeiten, inklusive der Herleitung von  praktischen Optionen zur Umsetzung, Briefings, Erstellung von Sitzungsbeiträgen und anderen Berichten zur Unterstützung von EU-Maßnahmen.</w:t>
      </w:r>
    </w:p>
    <w:p w14:paraId="2BE34DBA" w14:textId="6CA48708" w:rsidR="00A95A44" w:rsidRPr="00A95A44" w:rsidRDefault="00F869EC" w:rsidP="00527473">
      <w:pPr>
        <w:spacing w:after="0"/>
        <w:rPr>
          <w:lang w:val="de-DE"/>
        </w:rPr>
      </w:pPr>
      <w:r>
        <w:rPr>
          <w:lang w:val="de-DE"/>
        </w:rPr>
        <w:t>Der Stelleninhaber muss bis zum Einstellungsdatum eine Sicherheitsermächtigung beantragt haben.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096882E" w14:textId="77777777" w:rsidR="00F869EC" w:rsidRDefault="00F869EC" w:rsidP="00527473">
      <w:pPr>
        <w:spacing w:after="0"/>
        <w:rPr>
          <w:lang w:val="en-US"/>
        </w:rPr>
      </w:pPr>
      <w:r>
        <w:rPr>
          <w:lang w:val="en-US"/>
        </w:rPr>
        <w:t>Wir suchen einen kollegialen und motivierten Team-Player mit Interesse an einer nachhaltiger Digitalisierung, Kreislaufwirtschaft, Drohnen, Abwehrdrohnen und vernetzten intelligenten Systemen. Der erfolgreiche Bewerber/die erfolgreiche Bewerberin sollte in der Lage sein, eine oder mehrere der folgenden Aufgaben zu erfüllen:</w:t>
      </w:r>
    </w:p>
    <w:p w14:paraId="0B8035EC" w14:textId="77777777" w:rsidR="00F869EC" w:rsidRDefault="00F869EC" w:rsidP="00527473">
      <w:pPr>
        <w:spacing w:after="0"/>
        <w:rPr>
          <w:lang w:val="en-US"/>
        </w:rPr>
      </w:pPr>
      <w:r>
        <w:rPr>
          <w:lang w:val="en-US"/>
        </w:rPr>
        <w:t>POLITISCJE LEITLINIEN</w:t>
      </w:r>
    </w:p>
    <w:p w14:paraId="06E09587" w14:textId="77777777" w:rsidR="00F869EC" w:rsidRDefault="00F869EC" w:rsidP="00527473">
      <w:pPr>
        <w:spacing w:after="0"/>
        <w:rPr>
          <w:lang w:val="en-US"/>
        </w:rPr>
      </w:pPr>
      <w:r>
        <w:rPr>
          <w:lang w:val="en-US"/>
        </w:rPr>
        <w:t>•</w:t>
      </w:r>
      <w:r>
        <w:rPr>
          <w:lang w:val="en-US"/>
        </w:rPr>
        <w:tab/>
        <w:t>Beitrag zur Entwicklung und Umsetzung des grünen und des digitalen Wandels, einschließlich Arbeiten zur Verringerung der Umweltauswirkungen digitaler Technologien und zur Maximierung des positiven Beitrags digitaler Lösungen zur Nachhaltigkeit.</w:t>
      </w:r>
    </w:p>
    <w:p w14:paraId="182CE794" w14:textId="77777777" w:rsidR="00F869EC" w:rsidRDefault="00F869EC" w:rsidP="00527473">
      <w:pPr>
        <w:spacing w:after="0"/>
        <w:rPr>
          <w:lang w:val="en-US"/>
        </w:rPr>
      </w:pPr>
      <w:r>
        <w:rPr>
          <w:lang w:val="en-US"/>
        </w:rPr>
        <w:t>•</w:t>
      </w:r>
      <w:r>
        <w:rPr>
          <w:lang w:val="en-US"/>
        </w:rPr>
        <w:tab/>
        <w:t>Unterstützung von Tätigkeiten im Zusammenhang mit der European Green Digital Coalition, einschließlich der Arbeit an Methoden und Nachweisen, mit denen bewertet werden kann, wann digitale Lösungen zur Verringerung von Emissionen oder zur Verbesserung der Umweltvertraeglichkeit beitragen können.</w:t>
      </w:r>
    </w:p>
    <w:p w14:paraId="68BDB55A" w14:textId="77777777" w:rsidR="00F869EC" w:rsidRDefault="00F869EC" w:rsidP="00527473">
      <w:pPr>
        <w:spacing w:after="0"/>
        <w:rPr>
          <w:lang w:val="en-US"/>
        </w:rPr>
      </w:pPr>
      <w:r>
        <w:rPr>
          <w:lang w:val="en-US"/>
        </w:rPr>
        <w:t>•</w:t>
      </w:r>
      <w:r>
        <w:rPr>
          <w:lang w:val="en-US"/>
        </w:rPr>
        <w:tab/>
        <w:t>Beitrag zur Arbeit an der Nutzung digitaler Lösungen in Schlüsselsektoren wie Energie, Verkehr, Landwirtschaft, Mobilität, Gebäude und Kreislaufwirtschaft, einschließlich der Umsetzung des digitalen Produktpasses.</w:t>
      </w:r>
    </w:p>
    <w:p w14:paraId="7C7FA5E2" w14:textId="77777777" w:rsidR="00F869EC" w:rsidRDefault="00F869EC" w:rsidP="00527473">
      <w:pPr>
        <w:spacing w:after="0"/>
        <w:rPr>
          <w:lang w:val="en-US"/>
        </w:rPr>
      </w:pPr>
      <w:r>
        <w:rPr>
          <w:lang w:val="en-US"/>
        </w:rPr>
        <w:t>•</w:t>
      </w:r>
      <w:r>
        <w:rPr>
          <w:lang w:val="en-US"/>
        </w:rPr>
        <w:tab/>
        <w:t>Beitrag zu politischen Analysen und vorbereitenden Arbeiten zu Drohnen, unbemannten Systemen und vernetzten intelligenten Systemen, im Bereich ziviler Anwendungen und Anwendungen mit Dual Use, Arbeiten zu Markt- und Technologieentwicklungen, inklusive software-basierter Systeme, sichere Konnektivität, Sensoren, Software für autonome Systeme, Cybersicherheit, Schwarmtechnologien sowie  Lösungen zur Drohnenerfassung und Abwehr.</w:t>
      </w:r>
    </w:p>
    <w:p w14:paraId="04E0E5DF" w14:textId="77777777" w:rsidR="00F869EC" w:rsidRDefault="00F869EC" w:rsidP="00527473">
      <w:pPr>
        <w:spacing w:after="0"/>
        <w:rPr>
          <w:lang w:val="en-US"/>
        </w:rPr>
      </w:pPr>
      <w:r>
        <w:rPr>
          <w:lang w:val="en-US"/>
        </w:rPr>
        <w:t>•</w:t>
      </w:r>
      <w:r>
        <w:rPr>
          <w:lang w:val="en-US"/>
        </w:rPr>
        <w:tab/>
        <w:t>Begleitung und Unterstützung einschlägiger Projekte, Studien, Finanzhilfen und Ausschreibungen, einschließlich im Rahmen von EU-Programmen finanzierter Maßnahmen, und Unterstützung bei der Bewertung der Leistungen externer Auftragnehmer.</w:t>
      </w:r>
    </w:p>
    <w:p w14:paraId="1D63348A" w14:textId="77777777" w:rsidR="00F869EC" w:rsidRDefault="00F869EC" w:rsidP="00527473">
      <w:pPr>
        <w:spacing w:after="0"/>
        <w:rPr>
          <w:lang w:val="en-US"/>
        </w:rPr>
      </w:pPr>
      <w:r>
        <w:rPr>
          <w:lang w:val="en-US"/>
        </w:rPr>
        <w:t>•</w:t>
      </w:r>
      <w:r>
        <w:rPr>
          <w:lang w:val="en-US"/>
        </w:rPr>
        <w:tab/>
        <w:t>Beitrag zur Normung und internationalen Standardisierung, einschließlich der Zusammenarbeit mit einschlägigen Behörden, Industrieverbänden, Forschungseinrichtungen und internationalen Foren.</w:t>
      </w:r>
    </w:p>
    <w:p w14:paraId="0781FCE2" w14:textId="77777777" w:rsidR="00F869EC" w:rsidRDefault="00F869EC" w:rsidP="00527473">
      <w:pPr>
        <w:spacing w:after="0"/>
        <w:rPr>
          <w:lang w:val="en-US"/>
        </w:rPr>
      </w:pPr>
    </w:p>
    <w:p w14:paraId="427B38C7" w14:textId="77777777" w:rsidR="00F869EC" w:rsidRDefault="00F869EC" w:rsidP="00527473">
      <w:pPr>
        <w:spacing w:after="0"/>
        <w:rPr>
          <w:lang w:val="en-US"/>
        </w:rPr>
      </w:pPr>
      <w:r>
        <w:rPr>
          <w:lang w:val="en-US"/>
        </w:rPr>
        <w:t xml:space="preserve">INTERNE ADMINISTRATION UND KOORDINIERUNG </w:t>
      </w:r>
    </w:p>
    <w:p w14:paraId="3991FD99" w14:textId="77777777" w:rsidR="00F869EC" w:rsidRDefault="00F869EC" w:rsidP="00527473">
      <w:pPr>
        <w:spacing w:after="0"/>
        <w:rPr>
          <w:lang w:val="en-US"/>
        </w:rPr>
      </w:pPr>
      <w:r>
        <w:rPr>
          <w:lang w:val="en-US"/>
        </w:rPr>
        <w:t>•</w:t>
      </w:r>
      <w:r>
        <w:rPr>
          <w:lang w:val="en-US"/>
        </w:rPr>
        <w:tab/>
        <w:t>Koordinierung der Tätigkeiten in der Generaldirektion im Zusammenhang mit der Ökologisierung der IKT oder der IKT für Nachhaltigkeit sowie mit anderen Generaldirektionen, insbesondere den Generaldirektionen ENV, CLIMA, GROW, ENER, AGRI und JRC.</w:t>
      </w:r>
    </w:p>
    <w:p w14:paraId="71EAED10" w14:textId="77777777" w:rsidR="00F869EC" w:rsidRDefault="00F869EC" w:rsidP="00527473">
      <w:pPr>
        <w:spacing w:after="0"/>
        <w:rPr>
          <w:lang w:val="en-US"/>
        </w:rPr>
      </w:pPr>
      <w:r>
        <w:rPr>
          <w:lang w:val="en-US"/>
        </w:rPr>
        <w:t>•</w:t>
      </w:r>
      <w:r>
        <w:rPr>
          <w:lang w:val="en-US"/>
        </w:rPr>
        <w:tab/>
        <w:t>Beitrag zu politischen Entwicklungen und Umsetzungsarbeiten im Zusammenhang mit Drohnen, unbemannten Systemen und vernetzten intelligenten Systemen, unter anderem durch interne Koordinierung und Beiträge zu einschlägigen politischen Prozessen.</w:t>
      </w:r>
    </w:p>
    <w:p w14:paraId="57EAD2C9" w14:textId="77777777" w:rsidR="00F869EC" w:rsidRDefault="00F869EC" w:rsidP="00527473">
      <w:pPr>
        <w:spacing w:after="0"/>
        <w:rPr>
          <w:lang w:val="en-US"/>
        </w:rPr>
      </w:pPr>
      <w:r>
        <w:rPr>
          <w:lang w:val="en-US"/>
        </w:rPr>
        <w:t>•</w:t>
      </w:r>
      <w:r>
        <w:rPr>
          <w:lang w:val="en-US"/>
        </w:rPr>
        <w:tab/>
        <w:t>Ausarbeitung einschlägiger Briefings, Strategiepapiere und Vermerke im Rahmen der oben  genannten Bereiche.</w:t>
      </w:r>
    </w:p>
    <w:p w14:paraId="6BEED002" w14:textId="77777777" w:rsidR="00F869EC" w:rsidRDefault="00F869EC" w:rsidP="00527473">
      <w:pPr>
        <w:spacing w:after="0"/>
        <w:rPr>
          <w:lang w:val="en-US"/>
        </w:rPr>
      </w:pPr>
      <w:r>
        <w:rPr>
          <w:lang w:val="en-US"/>
        </w:rPr>
        <w:t>•</w:t>
      </w:r>
      <w:r>
        <w:rPr>
          <w:lang w:val="en-US"/>
        </w:rPr>
        <w:tab/>
        <w:t>Teilnahme an internen übergeordneten Sitzungen, die von den Fachabteilungen einberufen werden, und Vorbereitung von Stellungnahmen zu  übergeordneten legalen und Policy Initiativen.</w:t>
      </w:r>
    </w:p>
    <w:p w14:paraId="585884C1" w14:textId="77777777" w:rsidR="00F869EC" w:rsidRDefault="00F869EC" w:rsidP="00527473">
      <w:pPr>
        <w:spacing w:after="0"/>
        <w:rPr>
          <w:lang w:val="en-US"/>
        </w:rPr>
      </w:pPr>
      <w:r>
        <w:rPr>
          <w:lang w:val="en-US"/>
        </w:rPr>
        <w:t>•</w:t>
      </w:r>
      <w:r>
        <w:rPr>
          <w:lang w:val="en-US"/>
        </w:rPr>
        <w:tab/>
        <w:t>Unterstützung der Vorbereitung und Umsetzung der nachhaltigen Dimension der Digitalpolitik der Europäischen Kommission, z. B. der Ziele und Grundsätze des Politikprogramms für die digitale Dekade für 2030.</w:t>
      </w:r>
    </w:p>
    <w:p w14:paraId="6019911A" w14:textId="77777777" w:rsidR="00F869EC" w:rsidRDefault="00F869EC" w:rsidP="00527473">
      <w:pPr>
        <w:spacing w:after="0"/>
        <w:rPr>
          <w:lang w:val="en-US"/>
        </w:rPr>
      </w:pPr>
    </w:p>
    <w:p w14:paraId="746F8718" w14:textId="77777777" w:rsidR="00F869EC" w:rsidRDefault="00F869EC" w:rsidP="00527473">
      <w:pPr>
        <w:spacing w:after="0"/>
        <w:rPr>
          <w:lang w:val="en-US"/>
        </w:rPr>
      </w:pPr>
      <w:r>
        <w:rPr>
          <w:lang w:val="en-US"/>
        </w:rPr>
        <w:t>REPRAESENTIEREN, VERHANDELN AND PRäSENTIEREN</w:t>
      </w:r>
    </w:p>
    <w:p w14:paraId="2F67586F" w14:textId="77777777" w:rsidR="00F869EC" w:rsidRDefault="00F869EC" w:rsidP="00527473">
      <w:pPr>
        <w:spacing w:after="0"/>
        <w:rPr>
          <w:lang w:val="en-US"/>
        </w:rPr>
      </w:pPr>
      <w:r>
        <w:rPr>
          <w:lang w:val="en-US"/>
        </w:rPr>
        <w:t>•</w:t>
      </w:r>
      <w:r>
        <w:rPr>
          <w:lang w:val="en-US"/>
        </w:rPr>
        <w:tab/>
        <w:t>Präsentation der Arbeiten zum grünen und digitalen Wandel und zum digitalen Produktpass in Sitzungen mit Hochschulen und anderen Interessenvertretern.</w:t>
      </w:r>
    </w:p>
    <w:p w14:paraId="70467F35" w14:textId="77777777" w:rsidR="00F869EC" w:rsidRDefault="00F869EC" w:rsidP="00527473">
      <w:pPr>
        <w:spacing w:after="0"/>
        <w:rPr>
          <w:lang w:val="en-US"/>
        </w:rPr>
      </w:pPr>
      <w:r>
        <w:rPr>
          <w:lang w:val="en-US"/>
        </w:rPr>
        <w:t>•</w:t>
      </w:r>
      <w:r>
        <w:rPr>
          <w:lang w:val="en-US"/>
        </w:rPr>
        <w:tab/>
        <w:t>Aktive Beiträge  zu Sitzungen und zum Austausch mit Interessenvertretern im Bereich Drohnen, Drohnenabwehrsysteme und vernetzte intelligente Systeme.</w:t>
      </w:r>
    </w:p>
    <w:p w14:paraId="7DFF067A" w14:textId="00C06745"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869E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869E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869E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869E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869E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869E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869E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869E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869E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869E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1F14"/>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869EC"/>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D6C0CCB3-E1A4-4C80-9F2B-6208D741724B}"/>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10</Pages>
  <Words>5859</Words>
  <Characters>33398</Characters>
  <Application>Microsoft Office Word</Application>
  <DocSecurity>4</DocSecurity>
  <PresentationFormat>Microsoft Word 14.0</PresentationFormat>
  <Lines>278</Lines>
  <Paragraphs>78</Paragraphs>
  <ScaleCrop>true</ScaleCrop>
  <Company/>
  <LinksUpToDate>false</LinksUpToDate>
  <CharactersWithSpaces>39179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2026-06-11T13:10:00Z</dcterms:created>
  <dcterms:modified xsi:type="dcterms:W3CDTF">2026-06-11T13:10:00Z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