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2A8B6C2" w:rsidR="005C6DCE" w:rsidRPr="0080358B" w:rsidRDefault="00094326"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09432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219C96D" w:rsidR="006938F5" w:rsidRDefault="00094326" w:rsidP="006718D3">
            <w:pPr>
              <w:spacing w:after="0"/>
              <w:jc w:val="left"/>
            </w:pPr>
            <w:r>
              <w:t>ECFIN.B.1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FDFA3AA" w:rsidR="006938F5" w:rsidRDefault="00094326" w:rsidP="006718D3">
            <w:pPr>
              <w:spacing w:after="0"/>
              <w:jc w:val="left"/>
            </w:pPr>
            <w:r>
              <w:t>370020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3D1E979" w:rsidR="4EEB584D" w:rsidRDefault="00094326"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0CB0987" w:rsidR="006938F5" w:rsidRDefault="0009432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C4558BF" w:rsidR="3C2D33B5" w:rsidRDefault="00094326" w:rsidP="14270372">
            <w:pPr>
              <w:spacing w:after="0"/>
              <w:jc w:val="left"/>
            </w:pPr>
            <w:r>
              <w:t>Brussels</w:t>
            </w:r>
          </w:p>
          <w:p w14:paraId="6B7C1AA9" w14:textId="6E20D911" w:rsidR="3C2D33B5" w:rsidRDefault="00094326" w:rsidP="14270372">
            <w:pPr>
              <w:spacing w:after="0"/>
              <w:jc w:val="left"/>
            </w:pPr>
            <w:r>
              <w:t>Bruxelles</w:t>
            </w:r>
          </w:p>
          <w:p w14:paraId="5C918E8F" w14:textId="5C66451F" w:rsidR="3C2D33B5" w:rsidRDefault="0009432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D83AFDE" w:rsidR="006938F5" w:rsidRDefault="00094326" w:rsidP="006718D3">
            <w:pPr>
              <w:spacing w:after="0"/>
              <w:jc w:val="left"/>
            </w:pPr>
            <w:r>
              <w:t>With allowances</w:t>
            </w:r>
          </w:p>
          <w:p w14:paraId="02E31856" w14:textId="12ADF9AC" w:rsidR="006938F5" w:rsidRDefault="00094326" w:rsidP="006718D3">
            <w:pPr>
              <w:spacing w:after="0"/>
              <w:jc w:val="left"/>
            </w:pPr>
            <w:r>
              <w:t>Avec indemnités</w:t>
            </w:r>
          </w:p>
          <w:p w14:paraId="720FD450" w14:textId="0F80F133" w:rsidR="006938F5" w:rsidRDefault="0009432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F3B517A" w:rsidR="006938F5" w:rsidRDefault="00094326" w:rsidP="006718D3">
            <w:pPr>
              <w:spacing w:after="0"/>
              <w:jc w:val="left"/>
            </w:pPr>
            <w:r>
              <w:t>Member States</w:t>
            </w:r>
          </w:p>
          <w:p w14:paraId="2A7DF233" w14:textId="2429A359" w:rsidR="006938F5" w:rsidRDefault="00094326" w:rsidP="006718D3">
            <w:pPr>
              <w:spacing w:after="0"/>
              <w:jc w:val="left"/>
            </w:pPr>
            <w:r>
              <w:t>États membres</w:t>
            </w:r>
          </w:p>
          <w:p w14:paraId="13C75E2E" w14:textId="1180458B" w:rsidR="006938F5" w:rsidRDefault="0009432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261F293" w:rsidR="006938F5" w:rsidRDefault="00094326"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0E01AB7" w:rsidR="00A95A44" w:rsidRPr="00E61551" w:rsidRDefault="00094326"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4593C25" w14:textId="77777777" w:rsidR="00094326" w:rsidRDefault="00094326" w:rsidP="003C1977">
      <w:pPr>
        <w:spacing w:after="0"/>
      </w:pPr>
      <w:r>
        <w:t xml:space="preserve">Unit B1 is DG ECFIN’s unit responsible for macroeconomic imbalances. This concerns </w:t>
      </w:r>
    </w:p>
    <w:p w14:paraId="679B2C5A" w14:textId="77777777" w:rsidR="00094326" w:rsidRDefault="00094326" w:rsidP="003C1977">
      <w:pPr>
        <w:spacing w:after="0"/>
      </w:pPr>
      <w:r>
        <w:t>i) the production of analytical work and the improvement of the analytical tools used to monitor macroeconomic imbalances on the EU and global level, as well as related analytical fields such as private-sector credit, housing markets, financial linkages, or inflation spillovers; and</w:t>
      </w:r>
    </w:p>
    <w:p w14:paraId="5474F03F" w14:textId="77777777" w:rsidR="00094326" w:rsidRDefault="00094326" w:rsidP="003C1977">
      <w:pPr>
        <w:spacing w:after="0"/>
      </w:pPr>
      <w:r>
        <w:t xml:space="preserve"> ii) the coordination of the Macroeconomic Imbalance Procedure,  cooperation with the ECOFIN Council committees (especially the Economic Policy Committee), and contributing to other macroeconomic surveillance workstreams within DG ECFIN.</w:t>
      </w:r>
    </w:p>
    <w:p w14:paraId="2444BC8A" w14:textId="1BC7A0E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6F7C1DA" w14:textId="77777777" w:rsidR="00094326" w:rsidRDefault="00094326" w:rsidP="003C1977">
      <w:pPr>
        <w:spacing w:after="0"/>
      </w:pPr>
      <w:r>
        <w:t xml:space="preserve">The main areas of responsibility of the seconded national expert would be to assist macroeconomic surveillance through: </w:t>
      </w:r>
    </w:p>
    <w:p w14:paraId="53513A5D" w14:textId="77777777" w:rsidR="00094326" w:rsidRDefault="00094326" w:rsidP="003C1977">
      <w:pPr>
        <w:spacing w:after="0"/>
      </w:pPr>
      <w:r>
        <w:t>(i)</w:t>
      </w:r>
      <w:r>
        <w:tab/>
        <w:t xml:space="preserve">Conducting macroeconomic surveillance in close collaboration with the team and other colleagues from the Directorate-General. This notably covers the interpretation of macroeconomic risk factors as well as the maintenance and expansion of the Commission’s surveillance toolbox. </w:t>
      </w:r>
    </w:p>
    <w:p w14:paraId="6A030649" w14:textId="77777777" w:rsidR="00094326" w:rsidRDefault="00094326" w:rsidP="003C1977">
      <w:pPr>
        <w:spacing w:after="0"/>
      </w:pPr>
      <w:r>
        <w:t>(ii)</w:t>
      </w:r>
      <w:r>
        <w:tab/>
        <w:t>Enhancing work by capitalizing on the unit’s deep data infrastructure, and potentially trainees or consulting researchers.</w:t>
      </w:r>
    </w:p>
    <w:p w14:paraId="6FD8ACF1" w14:textId="77777777" w:rsidR="00094326" w:rsidRDefault="00094326" w:rsidP="003C1977">
      <w:pPr>
        <w:spacing w:after="0"/>
      </w:pPr>
      <w:r>
        <w:t>(iii)</w:t>
      </w:r>
      <w:r>
        <w:tab/>
        <w:t>Engaging into long-term research/analytical projects that are relevant to the unit’s work, as well as presentation at and/or organization of technical and research workshops.</w:t>
      </w:r>
    </w:p>
    <w:p w14:paraId="7F3843A8" w14:textId="77777777" w:rsidR="00094326" w:rsidRDefault="00094326" w:rsidP="003C1977">
      <w:pPr>
        <w:spacing w:after="0"/>
      </w:pPr>
      <w:r>
        <w:t>(iv)</w:t>
      </w:r>
      <w:r>
        <w:tab/>
        <w:t>Drafting notes on specific economic issues for discussion within the Commission, as well as the Council committees and their working groups.</w:t>
      </w:r>
    </w:p>
    <w:p w14:paraId="0D5F76E0" w14:textId="77777777" w:rsidR="00094326" w:rsidRDefault="00094326" w:rsidP="003C1977">
      <w:pPr>
        <w:spacing w:after="0"/>
      </w:pPr>
      <w:r>
        <w:t>(v)</w:t>
      </w:r>
      <w:r>
        <w:tab/>
        <w:t xml:space="preserve">Producing analytical papers and reports for publication, as well as contributing to official Commission documents. </w:t>
      </w:r>
    </w:p>
    <w:p w14:paraId="3B5B2A0C" w14:textId="77777777" w:rsidR="00094326" w:rsidRDefault="00094326" w:rsidP="003C1977">
      <w:pPr>
        <w:spacing w:after="0"/>
      </w:pPr>
      <w:r>
        <w:t>(vi)</w:t>
      </w:r>
      <w:r>
        <w:tab/>
        <w:t xml:space="preserve">Communicating with stakeholders and field experts, and collaborating with other Commission services, European and Member State institutions, as well as international organisations. </w:t>
      </w:r>
    </w:p>
    <w:p w14:paraId="4FA38409" w14:textId="5B17CE8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6827DFF" w14:textId="77777777" w:rsidR="00094326" w:rsidRDefault="00094326" w:rsidP="00527473">
      <w:pPr>
        <w:spacing w:after="0"/>
        <w:jc w:val="left"/>
      </w:pPr>
      <w:r>
        <w:t xml:space="preserve">We are looking for a dynamic, highly motivated and analytically strong economist to join our team with a view to contributing to the economic analysis on issues related to macroeconomic imbalances and policies to address them. She or he will have a very strong background in macroeconomics, and proven experience in the analysis of macroeconomic developments and the impact of public policies thereon. We would be particularly interested in a person with experience in macroeconomic surveillance, related data and econometric issues. The unit values expertise in its current focus areas such as external sustainability assessment, macroprudential supervision and housing markets, or the assessment of risks through flow-of-funds exposures, but other areas of </w:t>
      </w:r>
      <w:r>
        <w:lastRenderedPageBreak/>
        <w:t xml:space="preserve">macroeconomic experience would also be interesting. Skills with handling spreadsheets are required, and good knowledge of data coding tools such as R, Matlab, Python, or Julia would be an asset. Experience in working with big datasets or microdata would be ideal. </w:t>
      </w:r>
    </w:p>
    <w:p w14:paraId="5045DA00" w14:textId="77777777" w:rsidR="00094326" w:rsidRDefault="00094326" w:rsidP="00527473">
      <w:pPr>
        <w:spacing w:after="0"/>
        <w:jc w:val="left"/>
      </w:pPr>
    </w:p>
    <w:p w14:paraId="39179F48" w14:textId="77777777" w:rsidR="00094326" w:rsidRDefault="00094326" w:rsidP="00527473">
      <w:pPr>
        <w:spacing w:after="0"/>
        <w:jc w:val="left"/>
      </w:pPr>
      <w:r>
        <w:t xml:space="preserve">The successful applicant would have a degree in degree in economics, finance or related field, and an economic PhD would be considered an asset. She or he should be able to produce high quality output, often within short delays and have excellent English-language communication and drafting skills. She/he should have a strong sense of initiative, intellectual curiosity, be able to adapt quickly and flexibly to new demands, and be a dedicated team player. DG ECFIN applies an equal opportunity policy. </w:t>
      </w:r>
    </w:p>
    <w:p w14:paraId="0DE8C532" w14:textId="1787356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1FEF194" w:rsidR="0017274D" w:rsidRPr="008250D4" w:rsidRDefault="00094326"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53B0304" w14:textId="77777777" w:rsidR="00094326" w:rsidRDefault="00094326" w:rsidP="00527473">
      <w:pPr>
        <w:spacing w:after="0"/>
        <w:rPr>
          <w:lang w:val="de-DE"/>
        </w:rPr>
      </w:pPr>
      <w:r>
        <w:rPr>
          <w:lang w:val="de-DE"/>
        </w:rPr>
        <w:t>L’unité B1 est l’unité de la DG ECFIN chargée des déséquilibres macroéconomiques. Son activité comprend :</w:t>
      </w:r>
    </w:p>
    <w:p w14:paraId="5DA64450" w14:textId="77777777" w:rsidR="00094326" w:rsidRDefault="00094326" w:rsidP="00527473">
      <w:pPr>
        <w:spacing w:after="0"/>
        <w:rPr>
          <w:lang w:val="de-DE"/>
        </w:rPr>
      </w:pPr>
      <w:r>
        <w:rPr>
          <w:lang w:val="de-DE"/>
        </w:rPr>
        <w:t>i) la production de travaux analytiques et l'amélioration des outils d'analyse utilisés pour surveiller les déséquilibres macroéconomiques au niveau de l'UE et au niveau mondial, ainsi que les domaines d'analyse connexes tels que le crédit au secteur privé, les marchés du logement, les liens financiers ou les conséquences de l'inflation; et</w:t>
      </w:r>
    </w:p>
    <w:p w14:paraId="30FE3404" w14:textId="77777777" w:rsidR="00094326" w:rsidRDefault="00094326" w:rsidP="00527473">
      <w:pPr>
        <w:spacing w:after="0"/>
        <w:rPr>
          <w:lang w:val="de-DE"/>
        </w:rPr>
      </w:pPr>
      <w:r>
        <w:rPr>
          <w:lang w:val="de-DE"/>
        </w:rPr>
        <w:t xml:space="preserve"> ii) la coordination de la procédure concernant les déséquilibres macroéconomiques, la coopération avec les comités du Conseil ECOFIN (en particulier le comité de politique économique) et la contribution à d'autres axes de travail en matière de surveillance macroéconomique au sein de la DG ECFIN.</w:t>
      </w:r>
    </w:p>
    <w:p w14:paraId="6810D07E" w14:textId="281461F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200D08A" w14:textId="77777777" w:rsidR="00094326" w:rsidRDefault="00094326" w:rsidP="00527473">
      <w:pPr>
        <w:spacing w:after="0"/>
        <w:jc w:val="left"/>
        <w:rPr>
          <w:lang w:val="de-DE"/>
        </w:rPr>
      </w:pPr>
      <w:r>
        <w:rPr>
          <w:lang w:val="de-DE"/>
        </w:rPr>
        <w:t xml:space="preserve">La responsabilité principale de l'expert national détaché serait de participer à la surveillance macroéconomique par les moyens suivants : </w:t>
      </w:r>
    </w:p>
    <w:p w14:paraId="7FC3A53C" w14:textId="77777777" w:rsidR="00094326" w:rsidRDefault="00094326" w:rsidP="00527473">
      <w:pPr>
        <w:spacing w:after="0"/>
        <w:jc w:val="left"/>
        <w:rPr>
          <w:lang w:val="de-DE"/>
        </w:rPr>
      </w:pPr>
      <w:r>
        <w:rPr>
          <w:lang w:val="de-DE"/>
        </w:rPr>
        <w:t>(i)</w:t>
      </w:r>
      <w:r>
        <w:rPr>
          <w:lang w:val="de-DE"/>
        </w:rPr>
        <w:tab/>
        <w:t xml:space="preserve">Surveillance macroéconomique en étroite collaboration avec l’équipe et d’autres collègues de la direction générale. Cela couvre notamment l’interprétation des facteurs de risque macroéconomiques ainsi que le maintien et l’expansion de la boîte à outils de surveillance de la Commission ; </w:t>
      </w:r>
    </w:p>
    <w:p w14:paraId="255D2B00" w14:textId="77777777" w:rsidR="00094326" w:rsidRDefault="00094326" w:rsidP="00527473">
      <w:pPr>
        <w:spacing w:after="0"/>
        <w:jc w:val="left"/>
        <w:rPr>
          <w:lang w:val="de-DE"/>
        </w:rPr>
      </w:pPr>
      <w:r>
        <w:rPr>
          <w:lang w:val="de-DE"/>
        </w:rPr>
        <w:t>(ii)</w:t>
      </w:r>
      <w:r>
        <w:rPr>
          <w:lang w:val="de-DE"/>
        </w:rPr>
        <w:tab/>
        <w:t>Amélioration des travaux en capitalisant sur l’infrastructure de données approfondies de l’unité, et éventuellement sur les stagiaires ou les consultants chercheurs ;</w:t>
      </w:r>
    </w:p>
    <w:p w14:paraId="0B00F7E5" w14:textId="77777777" w:rsidR="00094326" w:rsidRDefault="00094326" w:rsidP="00527473">
      <w:pPr>
        <w:spacing w:after="0"/>
        <w:jc w:val="left"/>
        <w:rPr>
          <w:lang w:val="de-DE"/>
        </w:rPr>
      </w:pPr>
      <w:r>
        <w:rPr>
          <w:lang w:val="de-DE"/>
        </w:rPr>
        <w:t>(iii)</w:t>
      </w:r>
      <w:r>
        <w:rPr>
          <w:lang w:val="de-DE"/>
        </w:rPr>
        <w:tab/>
        <w:t>Conduite de projets de recherche et d’analyse à long terme qui sont pertinents pour les travaux de l’unité et présentation ou organisation d’ateliers techniques et de recherche ;</w:t>
      </w:r>
    </w:p>
    <w:p w14:paraId="19CFAEB9" w14:textId="77777777" w:rsidR="00094326" w:rsidRDefault="00094326" w:rsidP="00527473">
      <w:pPr>
        <w:spacing w:after="0"/>
        <w:jc w:val="left"/>
        <w:rPr>
          <w:lang w:val="de-DE"/>
        </w:rPr>
      </w:pPr>
      <w:r>
        <w:rPr>
          <w:lang w:val="de-DE"/>
        </w:rPr>
        <w:t>(iv)</w:t>
      </w:r>
      <w:r>
        <w:rPr>
          <w:lang w:val="de-DE"/>
        </w:rPr>
        <w:tab/>
        <w:t>Rédaction de notes sur des questions économiques spécifiques pour discussion au sein de la Commission et des comités du Conseil et de leurs groupes de travail ;</w:t>
      </w:r>
    </w:p>
    <w:p w14:paraId="28B6E767" w14:textId="77777777" w:rsidR="00094326" w:rsidRDefault="00094326" w:rsidP="00527473">
      <w:pPr>
        <w:spacing w:after="0"/>
        <w:jc w:val="left"/>
        <w:rPr>
          <w:lang w:val="de-DE"/>
        </w:rPr>
      </w:pPr>
      <w:r>
        <w:rPr>
          <w:lang w:val="de-DE"/>
        </w:rPr>
        <w:t>(v)</w:t>
      </w:r>
      <w:r>
        <w:rPr>
          <w:lang w:val="de-DE"/>
        </w:rPr>
        <w:tab/>
        <w:t>Production de documents analytiques et de rapports destinés à être publiés et contribution aux documents officiels de la Commission ;</w:t>
      </w:r>
    </w:p>
    <w:p w14:paraId="79312E2E" w14:textId="77777777" w:rsidR="00094326" w:rsidRDefault="00094326" w:rsidP="00527473">
      <w:pPr>
        <w:spacing w:after="0"/>
        <w:jc w:val="left"/>
        <w:rPr>
          <w:lang w:val="de-DE"/>
        </w:rPr>
      </w:pPr>
      <w:r>
        <w:rPr>
          <w:lang w:val="de-DE"/>
        </w:rPr>
        <w:t>(vi)</w:t>
      </w:r>
      <w:r>
        <w:rPr>
          <w:lang w:val="de-DE"/>
        </w:rPr>
        <w:tab/>
        <w:t xml:space="preserve">Communication avec les parties prenantes et les experts techniques, et collaboration avec d’autres services de la Commission, des institutions européennes, des États membres, ainsi qu’avec des organisations internationales. </w:t>
      </w:r>
    </w:p>
    <w:p w14:paraId="59404C02" w14:textId="7D1DBEE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AE2DA69" w14:textId="77777777" w:rsidR="00094326" w:rsidRDefault="00094326" w:rsidP="00527473">
      <w:pPr>
        <w:spacing w:after="0"/>
        <w:rPr>
          <w:lang w:val="de-DE"/>
        </w:rPr>
      </w:pPr>
      <w:r>
        <w:rPr>
          <w:lang w:val="de-DE"/>
        </w:rPr>
        <w:t xml:space="preserve">Nous recherchons un économiste dynamique, très motivé et doté de fortes capacités analytiques pour rejoindre notre équipe en vue de contribuer à l'analyse économique sur les questions liées aux déséquilibres macroéconomiques et aux politiques publiques pour </w:t>
      </w:r>
      <w:r>
        <w:rPr>
          <w:lang w:val="de-DE"/>
        </w:rPr>
        <w:lastRenderedPageBreak/>
        <w:t xml:space="preserve">y remédier. Il ou elle devra avoir une très solide expérience en macroéconomie et une expérience avérée dans l'analyse des évolutions macroéconomiques et de l'impact des politiques publiques sur celles-ci. Nous serions particulièrement intéressés par une personne ayant de l'expérience dans la surveillance macroéconomique, les domaines connexes et l’analyse économétrique. L’unité valorise l’expertise dans ses domaines d’intérêt actuels, tels que la soutenabilité du compte courant, la surveillance macroprudentielle et les marchés du logement, ou l’évaluation des risques liés aux expositions aux flux de fonds d’investissement, mais d’autres domaines d’expérience macroéconomique seraient également intéressants. Des compétences en gestion des feuilles de calcul sont nécessaires, et une bonne connaissance des outils de codage de données tels que R, Matlab, Python ou Julia serait un atout. Une expérience professionnelle dans l’analyse d’ensembles de données volumineuses ou de microdonnées serait idéale. </w:t>
      </w:r>
    </w:p>
    <w:p w14:paraId="066B2E41" w14:textId="77777777" w:rsidR="00094326" w:rsidRDefault="00094326" w:rsidP="00527473">
      <w:pPr>
        <w:spacing w:after="0"/>
        <w:rPr>
          <w:lang w:val="de-DE"/>
        </w:rPr>
      </w:pPr>
      <w:r>
        <w:rPr>
          <w:lang w:val="de-DE"/>
        </w:rPr>
        <w:t xml:space="preserve">Le candidat retenu devrait être diplômé en économie, en finance ou dans un domaine connexe, et un doctorat en économie serait considéré comme un atout. Elle ou il devrait être en mesure de produire des résultats de haute qualité, souvent dans des délais courts et avoir d'excellentes compétences de communication et de rédaction en anglais. Il ou elle devrait avoir un grand sens de l'initiative, faire preuve de curiosité intellectuelle, être capable de s'adapter rapidement et avec souplesse aux nouvelles demandes, et posséder une bonne capacité à travailler en équipe. La DG ECFIN applique une politique d'égalité des chances. </w:t>
      </w:r>
    </w:p>
    <w:p w14:paraId="7B92B82C" w14:textId="79427AB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4361681" w:rsidR="0017274D" w:rsidRPr="00E61551" w:rsidRDefault="00094326"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3171100" w14:textId="77777777" w:rsidR="00094326" w:rsidRDefault="00094326" w:rsidP="00527473">
      <w:pPr>
        <w:spacing w:after="0"/>
        <w:rPr>
          <w:lang w:val="de-DE"/>
        </w:rPr>
      </w:pPr>
      <w:r>
        <w:rPr>
          <w:lang w:val="de-DE"/>
        </w:rPr>
        <w:t xml:space="preserve">Die Abteilung B1 der GD ECFIN befasst sich mit der Überwachung und Analyse makroökonomischer Ungleichgewichte in der EU und ihren Mitgliedstaaten. Sie liefert datenbasierte Analysen und Empfehlungen, die als Grundlage für politische Entscheidungen und Strategien zur Prävention oder Korrektur von Ungleichgewichten dienen. Dies umfasst </w:t>
      </w:r>
    </w:p>
    <w:p w14:paraId="46397D22" w14:textId="77777777" w:rsidR="00094326" w:rsidRDefault="00094326" w:rsidP="00527473">
      <w:pPr>
        <w:spacing w:after="0"/>
        <w:rPr>
          <w:lang w:val="de-DE"/>
        </w:rPr>
      </w:pPr>
      <w:r>
        <w:rPr>
          <w:lang w:val="de-DE"/>
        </w:rPr>
        <w:t xml:space="preserve">i) die Erstellung analytischer Arbeiten und die Weiterentwicklung von Analyseinstrumenten zur Überwachung makroökonomischer Ungleichgewichte - sowohl auf EU- als auch globaler Ebene. Schwerpunkte sind u. a.  Kreditvergabe an den privaten Sektor, Wohnungsmärkte, Finanzverflechtungen oder Spillover-Effekte; </w:t>
      </w:r>
    </w:p>
    <w:p w14:paraId="0729FAEA" w14:textId="77777777" w:rsidR="00094326" w:rsidRDefault="00094326" w:rsidP="00527473">
      <w:pPr>
        <w:spacing w:after="0"/>
        <w:rPr>
          <w:lang w:val="de-DE"/>
        </w:rPr>
      </w:pPr>
      <w:r>
        <w:rPr>
          <w:lang w:val="de-DE"/>
        </w:rPr>
        <w:t xml:space="preserve"> ii) die Koordinierung des Verfahrens bei einem makroökonomischen Ungleichgewicht  (Macroeconomic imbalance procedure - MIP), Abstimmung mit den Ausschüssen des ECOFIN-Rates (insbesondere dem Ausschuss für Wirtschaftspolitik) und Mitwirkung an weiteren Arbeitsbereichen der makroökonomischen Überwachung der GD ECFIN.</w:t>
      </w:r>
    </w:p>
    <w:p w14:paraId="2B6785AE" w14:textId="71FCB7F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B2FD2E3" w14:textId="77777777" w:rsidR="00094326" w:rsidRDefault="00094326" w:rsidP="00527473">
      <w:pPr>
        <w:spacing w:after="0"/>
        <w:rPr>
          <w:lang w:val="de-DE"/>
        </w:rPr>
      </w:pPr>
      <w:r>
        <w:rPr>
          <w:lang w:val="de-DE"/>
        </w:rPr>
        <w:t>Als nationale Sachverständige / nationaler Sachverständiger unterstützen Sie die makroökonomische Überwachung und Analyse durch folgende Tätigkeiten:</w:t>
      </w:r>
    </w:p>
    <w:p w14:paraId="6FDA5056" w14:textId="77777777" w:rsidR="00094326" w:rsidRDefault="00094326" w:rsidP="00527473">
      <w:pPr>
        <w:spacing w:after="0"/>
        <w:rPr>
          <w:lang w:val="de-DE"/>
        </w:rPr>
      </w:pPr>
      <w:r>
        <w:rPr>
          <w:lang w:val="de-DE"/>
        </w:rPr>
        <w:t>(i)</w:t>
      </w:r>
      <w:r>
        <w:rPr>
          <w:lang w:val="de-DE"/>
        </w:rPr>
        <w:tab/>
        <w:t xml:space="preserve">Durchführung der makroökonomischen Überwachung in enger Zusammenarbeit mit dem Team und Kolleg*innen der Generaldirektion, insbesondere zur Identifizierung und Bewertung makroökonomischer Risikofaktoren. </w:t>
      </w:r>
    </w:p>
    <w:p w14:paraId="114B9F60" w14:textId="77777777" w:rsidR="00094326" w:rsidRDefault="00094326" w:rsidP="00527473">
      <w:pPr>
        <w:spacing w:after="0"/>
        <w:rPr>
          <w:lang w:val="de-DE"/>
        </w:rPr>
      </w:pPr>
      <w:r>
        <w:rPr>
          <w:lang w:val="de-DE"/>
        </w:rPr>
        <w:t>(ii)</w:t>
      </w:r>
      <w:r>
        <w:rPr>
          <w:lang w:val="de-DE"/>
        </w:rPr>
        <w:tab/>
        <w:t xml:space="preserve">Optimierung bestehender sowie Entwicklung neuer Instrumente und Methoden unter Nutzung der umfangreichen Dateninfrastruktur der Abteilung. Gegebenenfalls Betreuung von Praktikantinnen und Praktikanten oder Zusammenarbeit mit externen Forschenden.  </w:t>
      </w:r>
    </w:p>
    <w:p w14:paraId="37D6A1E9" w14:textId="77777777" w:rsidR="00094326" w:rsidRDefault="00094326" w:rsidP="00527473">
      <w:pPr>
        <w:spacing w:after="0"/>
        <w:rPr>
          <w:lang w:val="de-DE"/>
        </w:rPr>
      </w:pPr>
      <w:r>
        <w:rPr>
          <w:lang w:val="de-DE"/>
        </w:rPr>
        <w:t>(iii)</w:t>
      </w:r>
      <w:r>
        <w:rPr>
          <w:lang w:val="de-DE"/>
        </w:rPr>
        <w:tab/>
        <w:t>Mitwirkung an längerfristigen Forschungs- und Analyseprojekten, Präsentation von Methoden und Ergebnissen auf Fachkonferenzen sowie Organisation von Fach- und Forschungsworkshops.</w:t>
      </w:r>
    </w:p>
    <w:p w14:paraId="7C1E8FCC" w14:textId="77777777" w:rsidR="00094326" w:rsidRDefault="00094326" w:rsidP="00527473">
      <w:pPr>
        <w:spacing w:after="0"/>
        <w:rPr>
          <w:lang w:val="de-DE"/>
        </w:rPr>
      </w:pPr>
      <w:r>
        <w:rPr>
          <w:lang w:val="de-DE"/>
        </w:rPr>
        <w:t>(iv)</w:t>
      </w:r>
      <w:r>
        <w:rPr>
          <w:lang w:val="de-DE"/>
        </w:rPr>
        <w:tab/>
        <w:t xml:space="preserve">Verfassen von Texten und Notizen zu spezifischen wirtschaftlichen Fragestellungen -  sowohl für interne Diskussionen als auch für Ausschüsse des Rates und Arbeitsgruppen. </w:t>
      </w:r>
    </w:p>
    <w:p w14:paraId="71EE95E7" w14:textId="77777777" w:rsidR="00094326" w:rsidRDefault="00094326" w:rsidP="00527473">
      <w:pPr>
        <w:spacing w:after="0"/>
        <w:rPr>
          <w:lang w:val="de-DE"/>
        </w:rPr>
      </w:pPr>
      <w:r>
        <w:rPr>
          <w:lang w:val="de-DE"/>
        </w:rPr>
        <w:t>(v)</w:t>
      </w:r>
      <w:r>
        <w:rPr>
          <w:lang w:val="de-DE"/>
        </w:rPr>
        <w:tab/>
        <w:t xml:space="preserve">Mitwirkung an offiziellen Kommissionsdokumenten sowie Erstellen von Analysen und Berichten sowohl zur internen Kommunikation als auch zur Veröffentlichung. </w:t>
      </w:r>
    </w:p>
    <w:p w14:paraId="70DBDCC4" w14:textId="77777777" w:rsidR="00094326" w:rsidRDefault="00094326" w:rsidP="00527473">
      <w:pPr>
        <w:spacing w:after="0"/>
        <w:rPr>
          <w:lang w:val="de-DE"/>
        </w:rPr>
      </w:pPr>
      <w:r>
        <w:rPr>
          <w:lang w:val="de-DE"/>
        </w:rPr>
        <w:t>(vi)</w:t>
      </w:r>
      <w:r>
        <w:rPr>
          <w:lang w:val="de-DE"/>
        </w:rPr>
        <w:tab/>
        <w:t xml:space="preserve">Dialog mit Interessensvertreter*innen, Expert*innen und Institutionen – darunter andere Kommissionsdienststellen, EU-Institutionen, nationale Behörden und internationale Organisationen. </w:t>
      </w:r>
    </w:p>
    <w:p w14:paraId="2BE34DBA" w14:textId="4F9060B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CDCC8D0" w14:textId="77777777" w:rsidR="00094326" w:rsidRDefault="00094326" w:rsidP="00527473">
      <w:pPr>
        <w:spacing w:after="0"/>
        <w:rPr>
          <w:lang w:val="en-US"/>
        </w:rPr>
      </w:pPr>
      <w:r>
        <w:rPr>
          <w:lang w:val="en-US"/>
        </w:rPr>
        <w:t>Wir suchen eine hochmotivierte Volkswirtin / einen hochmotivierten Volkswirt mit ausgeprägten quantitativen und qualitativen Analysefähigkeiten, die/der unser Team bei der makroökonomischen Überwachung der EU verstärkt.</w:t>
      </w:r>
    </w:p>
    <w:p w14:paraId="476793DD" w14:textId="77777777" w:rsidR="00094326" w:rsidRDefault="00094326" w:rsidP="00527473">
      <w:pPr>
        <w:spacing w:after="0"/>
        <w:rPr>
          <w:lang w:val="en-US"/>
        </w:rPr>
      </w:pPr>
      <w:r>
        <w:rPr>
          <w:lang w:val="en-US"/>
        </w:rPr>
        <w:t>Die gesuchte Person verfügt über einen fundierten makroökonomischen Hintergrund sowie nachgewiesene Erfahrung in der Analyse makroökonomischer Entwicklungen und wirtschaftspolitischer Maßnahmen. Von besonderem Interesse sind Kenntnisse und Erfahrungen in der makroökonomischen Überwachung, in damit verbundenen Datenfragen und ökonometrischen Methoden – insbesondere in den aktuellen Schwerpunktbereichen der Abteilung: Bewertung externer Nachhaltigkeit, makroprudenzielle Aufsicht und Wohnungsmärkte sowie die Analyse von Risiken auf Basis von Flow-of-Funds-Positionen. Erfahrungen in anderen Bereichen der makroökonomischen Analyse sind ebenfalls willkommen.</w:t>
      </w:r>
    </w:p>
    <w:p w14:paraId="24F7574E" w14:textId="77777777" w:rsidR="00094326" w:rsidRDefault="00094326" w:rsidP="00527473">
      <w:pPr>
        <w:spacing w:after="0"/>
        <w:rPr>
          <w:lang w:val="en-US"/>
        </w:rPr>
      </w:pPr>
      <w:r>
        <w:rPr>
          <w:lang w:val="en-US"/>
        </w:rPr>
        <w:t xml:space="preserve">Erwartet werden sichere Kenntnisse im Umgang mit Tabellenkalkulationsprogrammen wie Microsoft Excel sowie idealerweise gute Fähigkeiten in statistischen Programmiersprachen wie R, Matlab, Python oder Julia. Erfahrung im Umgang mit größeren Datenmengen oder Mikrodaten wäre ein zusätzlicher Vorteil. </w:t>
      </w:r>
    </w:p>
    <w:p w14:paraId="41FD634F" w14:textId="77777777" w:rsidR="00094326" w:rsidRDefault="00094326" w:rsidP="00527473">
      <w:pPr>
        <w:spacing w:after="0"/>
        <w:rPr>
          <w:lang w:val="en-US"/>
        </w:rPr>
      </w:pPr>
      <w:r>
        <w:rPr>
          <w:lang w:val="en-US"/>
        </w:rPr>
        <w:t>Vorausgesetzt wird ein abgeschlossener Hochschulabschluss in Volkswirtschaftslehre oder einem verwandten Fachgebiet; eine Promotion ist von Vorteil.</w:t>
      </w:r>
    </w:p>
    <w:p w14:paraId="3032DE50" w14:textId="77777777" w:rsidR="00094326" w:rsidRDefault="00094326" w:rsidP="00527473">
      <w:pPr>
        <w:spacing w:after="0"/>
        <w:rPr>
          <w:lang w:val="en-US"/>
        </w:rPr>
      </w:pPr>
      <w:r>
        <w:rPr>
          <w:lang w:val="en-US"/>
        </w:rPr>
        <w:t>Die gesuchte Person sollte in der Lage sein, qualitativ hochwertige Ergebnisse auch unter Zeitdruck zu liefern und komplexe Sachverhalte verständlich aufzubereiten. Sehr gute Englischkenntnisse in Wort und Schrift sind erforderlich, da die Arbeitssprache in unserem internationalen Umfeld Englisch ist. Darüber hinaus zeichnen Sie sich durch Eigeninitiative, intellektuelle Neugier und die Fähigkeit aus, sich schnell in neue Aufgabenstellungen einzuarbeiten. Als engagierte Teamplayerin oder engagierter Teamplayer bringen Sie nicht nur fachliche Expertise mit, sondern auch die Bereitschaft, konstruktiv mit Kolleginnen und Kollegen sowie externen Partnern zusammenzuarbeiten.</w:t>
      </w:r>
    </w:p>
    <w:p w14:paraId="67B32702" w14:textId="77777777" w:rsidR="00094326" w:rsidRDefault="00094326" w:rsidP="00527473">
      <w:pPr>
        <w:spacing w:after="0"/>
        <w:rPr>
          <w:lang w:val="en-US"/>
        </w:rPr>
      </w:pPr>
      <w:r>
        <w:rPr>
          <w:lang w:val="en-US"/>
        </w:rPr>
        <w:t>Die GD ECFIN verfolgt eine Politik der Chancengleichheit.</w:t>
      </w:r>
    </w:p>
    <w:p w14:paraId="7DFF067A" w14:textId="26856CF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09432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09432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09432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09432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09432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09432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09432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09432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09432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09432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94326"/>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4CAF"/>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EABE9-69CC-4811-AC4B-384D88838A8A}"/>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3738</Words>
  <Characters>21310</Characters>
  <Application>Microsoft Office Word</Application>
  <DocSecurity>4</DocSecurity>
  <PresentationFormat>Microsoft Word 14.0</PresentationFormat>
  <Lines>177</Lines>
  <Paragraphs>49</Paragraphs>
  <ScaleCrop>true</ScaleCrop>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2026-05-12T09:17:00Z</dcterms:created>
  <dcterms:modified xsi:type="dcterms:W3CDTF">2026-05-12T09:17:00Z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