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ED29C89" w:rsidR="005C6DCE" w:rsidRPr="0080358B" w:rsidRDefault="00036B26"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36B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F3066BC" w:rsidR="006938F5" w:rsidRDefault="00036B26" w:rsidP="006718D3">
            <w:pPr>
              <w:spacing w:after="0"/>
              <w:jc w:val="left"/>
            </w:pPr>
            <w:r>
              <w:t>ENEST.B.1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6E85DE3" w:rsidR="006938F5" w:rsidRDefault="00036B26" w:rsidP="006718D3">
            <w:pPr>
              <w:spacing w:after="0"/>
              <w:jc w:val="left"/>
            </w:pPr>
            <w:r>
              <w:t>469162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B3E97BD" w:rsidR="4EEB584D" w:rsidRDefault="00036B2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D6F6F72" w:rsidR="006938F5" w:rsidRDefault="00036B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6AB42C3" w:rsidR="3C2D33B5" w:rsidRDefault="00036B26" w:rsidP="14270372">
            <w:pPr>
              <w:spacing w:after="0"/>
              <w:jc w:val="left"/>
            </w:pPr>
            <w:r>
              <w:t>Brussels</w:t>
            </w:r>
          </w:p>
          <w:p w14:paraId="6B7C1AA9" w14:textId="5B74E4C1" w:rsidR="3C2D33B5" w:rsidRDefault="00036B26" w:rsidP="14270372">
            <w:pPr>
              <w:spacing w:after="0"/>
              <w:jc w:val="left"/>
            </w:pPr>
            <w:r>
              <w:t>Bruxelles</w:t>
            </w:r>
          </w:p>
          <w:p w14:paraId="5C918E8F" w14:textId="6706F129" w:rsidR="3C2D33B5" w:rsidRDefault="00036B2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32C76CB" w:rsidR="006938F5" w:rsidRDefault="00036B26" w:rsidP="006718D3">
            <w:pPr>
              <w:spacing w:after="0"/>
              <w:jc w:val="left"/>
            </w:pPr>
            <w:r>
              <w:t>Cost-free</w:t>
            </w:r>
          </w:p>
          <w:p w14:paraId="02E31856" w14:textId="17DB492F" w:rsidR="006938F5" w:rsidRDefault="00036B26" w:rsidP="006718D3">
            <w:pPr>
              <w:spacing w:after="0"/>
              <w:jc w:val="left"/>
            </w:pPr>
            <w:r>
              <w:t>Sans frais</w:t>
            </w:r>
          </w:p>
          <w:p w14:paraId="720FD450" w14:textId="79C0C54B" w:rsidR="006938F5" w:rsidRDefault="00036B26"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4A0DAD1" w:rsidR="006938F5" w:rsidRDefault="00036B26" w:rsidP="006718D3">
            <w:pPr>
              <w:spacing w:after="0"/>
              <w:jc w:val="left"/>
            </w:pPr>
            <w:r>
              <w:t>Member States</w:t>
            </w:r>
          </w:p>
          <w:p w14:paraId="2A7DF233" w14:textId="6E675EBC" w:rsidR="006938F5" w:rsidRDefault="00036B26" w:rsidP="006718D3">
            <w:pPr>
              <w:spacing w:after="0"/>
              <w:jc w:val="left"/>
            </w:pPr>
            <w:r>
              <w:t>États membres</w:t>
            </w:r>
          </w:p>
          <w:p w14:paraId="13C75E2E" w14:textId="3531E102" w:rsidR="006938F5" w:rsidRDefault="00036B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CA59F30" w:rsidR="006938F5" w:rsidRDefault="00036B26"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DF0F9D3" w:rsidR="00A95A44" w:rsidRPr="00E61551" w:rsidRDefault="00036B26"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54B6876" w14:textId="77777777" w:rsidR="00036B26" w:rsidRDefault="00036B26" w:rsidP="003C1977">
      <w:pPr>
        <w:spacing w:after="0"/>
      </w:pPr>
      <w:r>
        <w:t>The Unit's objective is the coordination and implementation of the regional support to the Western Balkans, with the goal to facilitate and accelerate their preparations for EU membership.</w:t>
      </w:r>
    </w:p>
    <w:p w14:paraId="3DAC4F98" w14:textId="77777777" w:rsidR="00036B26" w:rsidRDefault="00036B26" w:rsidP="003C1977">
      <w:pPr>
        <w:spacing w:after="0"/>
      </w:pPr>
      <w:r>
        <w:t>The unit aims to achieve its objective via two main areas of activity:</w:t>
      </w:r>
    </w:p>
    <w:p w14:paraId="5504EF4D" w14:textId="77777777" w:rsidR="00036B26" w:rsidRDefault="00036B26" w:rsidP="003C1977">
      <w:pPr>
        <w:spacing w:after="0"/>
      </w:pPr>
      <w:r>
        <w:t>A)</w:t>
      </w:r>
    </w:p>
    <w:p w14:paraId="48EFB104" w14:textId="77777777" w:rsidR="00036B26" w:rsidRDefault="00036B26" w:rsidP="003C1977">
      <w:pPr>
        <w:spacing w:after="0"/>
      </w:pPr>
      <w:r>
        <w:t>The Growth Plan</w:t>
      </w:r>
    </w:p>
    <w:p w14:paraId="39CE8DAF" w14:textId="77777777" w:rsidR="00036B26" w:rsidRDefault="00036B26" w:rsidP="003C1977">
      <w:pPr>
        <w:spacing w:after="0"/>
      </w:pPr>
      <w:r>
        <w:t>The Unit is the lead Unit responsible for the coordination of the Growth Plan for the Western Balkans and its legal implementation, across all its four pillars, notably:</w:t>
      </w:r>
    </w:p>
    <w:p w14:paraId="55D7192D" w14:textId="77777777" w:rsidR="00036B26" w:rsidRDefault="00036B26" w:rsidP="003C1977">
      <w:pPr>
        <w:spacing w:after="0"/>
      </w:pPr>
      <w:r>
        <w:t>•</w:t>
      </w:r>
    </w:p>
    <w:p w14:paraId="6AE4A743" w14:textId="77777777" w:rsidR="00036B26" w:rsidRDefault="00036B26" w:rsidP="003C1977">
      <w:pPr>
        <w:spacing w:after="0"/>
      </w:pPr>
      <w:r>
        <w:t>Enhance the region’s economic integration with the EU single market. In this context, unit ENEST B1 has also been tasked to coordinate the gradual integration of our partner countries into the EU across all geographies of DG ENEST.</w:t>
      </w:r>
    </w:p>
    <w:p w14:paraId="333EADB6" w14:textId="77777777" w:rsidR="00036B26" w:rsidRDefault="00036B26" w:rsidP="003C1977">
      <w:pPr>
        <w:spacing w:after="0"/>
      </w:pPr>
      <w:r>
        <w:t>•</w:t>
      </w:r>
    </w:p>
    <w:p w14:paraId="3C76B1EF" w14:textId="77777777" w:rsidR="00036B26" w:rsidRDefault="00036B26" w:rsidP="003C1977">
      <w:pPr>
        <w:spacing w:after="0"/>
      </w:pPr>
      <w:r>
        <w:t>Boost regional economic integration through implementation of the Common Regional Market, including via regional cooperation entities (RCC, CEFTA, WB6 Chamber Investment Forum etc.).</w:t>
      </w:r>
    </w:p>
    <w:p w14:paraId="5A842DBE" w14:textId="77777777" w:rsidR="00036B26" w:rsidRDefault="00036B26" w:rsidP="003C1977">
      <w:pPr>
        <w:spacing w:after="0"/>
      </w:pPr>
      <w:r>
        <w:t>•</w:t>
      </w:r>
    </w:p>
    <w:p w14:paraId="5911A447" w14:textId="77777777" w:rsidR="00036B26" w:rsidRDefault="00036B26" w:rsidP="003C1977">
      <w:pPr>
        <w:spacing w:after="0"/>
      </w:pPr>
      <w:r>
        <w:t>Implementation of the Reform and Growth Facility and of the beneficiaries’ Reform Agendas.</w:t>
      </w:r>
    </w:p>
    <w:p w14:paraId="6E4728E4" w14:textId="77777777" w:rsidR="00036B26" w:rsidRDefault="00036B26" w:rsidP="003C1977">
      <w:pPr>
        <w:spacing w:after="0"/>
      </w:pPr>
      <w:r>
        <w:t>Furthermore, the unit contributes to high level political processes related to the region, notably to the Western Balkans 6 Leaders’ meetings and Ministerials on the Growth Plan, to EU-WBs Summits and the Berlin Process, and to the South-East Europe Co-operation Process (SEECP).</w:t>
      </w:r>
    </w:p>
    <w:p w14:paraId="6E7B13CC" w14:textId="77777777" w:rsidR="00036B26" w:rsidRDefault="00036B26" w:rsidP="003C1977">
      <w:pPr>
        <w:spacing w:after="0"/>
      </w:pPr>
      <w:r>
        <w:t>B)</w:t>
      </w:r>
    </w:p>
    <w:p w14:paraId="6D06CC36" w14:textId="77777777" w:rsidR="00036B26" w:rsidRDefault="00036B26" w:rsidP="003C1977">
      <w:pPr>
        <w:spacing w:after="0"/>
      </w:pPr>
      <w:r>
        <w:t>Financial and Technical support</w:t>
      </w:r>
    </w:p>
    <w:p w14:paraId="6690ACB1" w14:textId="77777777" w:rsidR="00036B26" w:rsidRDefault="00036B26" w:rsidP="003C1977">
      <w:pPr>
        <w:spacing w:after="0"/>
      </w:pPr>
      <w:r>
        <w:t>The Unit manages regional programmes providing support to the Western Balkans beneficiaries in the following areas:</w:t>
      </w:r>
    </w:p>
    <w:p w14:paraId="7DBFA564" w14:textId="77777777" w:rsidR="00036B26" w:rsidRDefault="00036B26" w:rsidP="003C1977">
      <w:pPr>
        <w:spacing w:after="0"/>
      </w:pPr>
      <w:r>
        <w:t>•</w:t>
      </w:r>
    </w:p>
    <w:p w14:paraId="14867CDA" w14:textId="77777777" w:rsidR="00036B26" w:rsidRDefault="00036B26" w:rsidP="003C1977">
      <w:pPr>
        <w:spacing w:after="0"/>
      </w:pPr>
      <w:r>
        <w:t>Project preparation and implementation, capacity building and policy support in transport, energy, green, digital and social infrastructures, as well as private sector development, through the Western Balkans Investment Framework (WBIF). The unit also engages more and more with the private sector beyond pure financial support, e.g. via match making events and dialogue.</w:t>
      </w:r>
    </w:p>
    <w:p w14:paraId="25DAEA91" w14:textId="77777777" w:rsidR="00036B26" w:rsidRDefault="00036B26" w:rsidP="003C1977">
      <w:pPr>
        <w:spacing w:after="0"/>
      </w:pPr>
      <w:r>
        <w:t>•</w:t>
      </w:r>
    </w:p>
    <w:p w14:paraId="21AD33D0" w14:textId="77777777" w:rsidR="00036B26" w:rsidRDefault="00036B26" w:rsidP="003C1977">
      <w:pPr>
        <w:spacing w:after="0"/>
      </w:pPr>
      <w:r>
        <w:t>In the fields of rule of law, security, cybersecurity, migration and reconciliation, the Unit contributes to the “Fundamentals” of the enlargement process in the Western Balkans through the preparation and implementation of regional and multi-country programmes, and contribution to related policy developments.</w:t>
      </w:r>
    </w:p>
    <w:p w14:paraId="7882F80F" w14:textId="77777777" w:rsidR="00036B26" w:rsidRDefault="00036B26" w:rsidP="003C1977">
      <w:pPr>
        <w:spacing w:after="0"/>
      </w:pPr>
      <w:r>
        <w:t xml:space="preserve">Through these activities, the Unit supports the Western Balkans in building capacities and aligning with the EU acquis in chapters 10, 23 and 24 respectively. Moreover, it participates in institutional strategic engagements and policy dialogue with standard-setting organisations and multilateral and regional institutional partners (such as CoE, </w:t>
      </w:r>
      <w:r>
        <w:lastRenderedPageBreak/>
        <w:t>OSCE, UN agencies), supports gradual integration into EU agencies (Europol, CEPOL, Eurojust, EUDA, FRONTEX, EUAA, ENISA) and organises high-level events.</w:t>
      </w:r>
    </w:p>
    <w:p w14:paraId="0C2165F8" w14:textId="77777777" w:rsidR="00036B26" w:rsidRDefault="00036B26" w:rsidP="003C1977">
      <w:pPr>
        <w:spacing w:after="0"/>
      </w:pPr>
      <w:r>
        <w:t>•</w:t>
      </w:r>
    </w:p>
    <w:p w14:paraId="6BD468D6" w14:textId="77777777" w:rsidR="00036B26" w:rsidRDefault="00036B26" w:rsidP="003C1977">
      <w:pPr>
        <w:spacing w:after="0"/>
      </w:pPr>
      <w:r>
        <w:t>Civil society organisations, social inclusion including for Roma, independent media, participation in EU Agencies.</w:t>
      </w:r>
    </w:p>
    <w:p w14:paraId="3E33A432" w14:textId="77777777" w:rsidR="00036B26" w:rsidRDefault="00036B26" w:rsidP="003C1977">
      <w:pPr>
        <w:spacing w:after="0"/>
      </w:pPr>
      <w:r>
        <w:t>•</w:t>
      </w:r>
    </w:p>
    <w:p w14:paraId="2852FBEC" w14:textId="77777777" w:rsidR="00036B26" w:rsidRDefault="00036B26" w:rsidP="003C1977">
      <w:pPr>
        <w:spacing w:after="0"/>
      </w:pPr>
      <w:r>
        <w:t>Support to the Common Regional Market (CRM) implemented by regional organisations (i.e. RCC, CEFTA, WB6 Chamber investment Forum) as well as development, international or EU agencies (i.e. World Bank, GIZ, EUIPO).</w:t>
      </w:r>
    </w:p>
    <w:p w14:paraId="2444BC8A" w14:textId="5380BB82" w:rsidR="00A95A44" w:rsidRDefault="00036B26" w:rsidP="003C1977">
      <w:pPr>
        <w:spacing w:after="0"/>
      </w:pPr>
      <w:r>
        <w:t>The unit contributes to EU policy development in all those areas and related briefings. It is also the focal point for the Green and Digital agenda for the Western Balkans.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EA693E1" w14:textId="77777777" w:rsidR="00036B26" w:rsidRDefault="00036B26" w:rsidP="003C1977">
      <w:pPr>
        <w:spacing w:after="0"/>
      </w:pPr>
      <w:r>
        <w:t>ENEST B1 is the unit responsible for the coordination and implementation of regional support to the Western Balkans with the goal to facilitate and accelerate their preparations for EU membership, including the Civil Society Facility and Media Programme under IPA III.</w:t>
      </w:r>
    </w:p>
    <w:p w14:paraId="16E13F15" w14:textId="77777777" w:rsidR="00036B26" w:rsidRDefault="00036B26" w:rsidP="003C1977">
      <w:pPr>
        <w:spacing w:after="0"/>
      </w:pPr>
      <w:r>
        <w:t>The objective of the Media Programme is to support media freedom, media pluralism, and freedom of expression as key pillars of a democratic society, requirements needed to advance on the enlargement process. The Media Programme has a long-term perspective supporting independent media and media related actors on a number of areas (e.g. media literacy, financially sustainability). It also entails short-term actions aimed to support specific and/or unexpected needs, (e.g. elections coverage, disinformation, etc.).</w:t>
      </w:r>
    </w:p>
    <w:p w14:paraId="6DC8136C" w14:textId="77777777" w:rsidR="00036B26" w:rsidRDefault="00036B26" w:rsidP="003C1977">
      <w:pPr>
        <w:spacing w:after="0"/>
      </w:pPr>
      <w:r>
        <w:t>We are offering a position within the civil society and media team to focus on the Media Programme. The expert will contribute to the definition of the long-term objectives of the programme, notably the areas of media freedom, media pluralism, and freedom of expression. He/She will also contribute to identify short-term objectives, including disinformation, support to independent journalists, media independence in occasion of election, etc.</w:t>
      </w:r>
    </w:p>
    <w:p w14:paraId="731E6D37" w14:textId="77777777" w:rsidR="00036B26" w:rsidRDefault="00036B26" w:rsidP="003C1977">
      <w:pPr>
        <w:spacing w:after="0"/>
      </w:pPr>
      <w:r>
        <w:t>Indicative examples of tasks (not exhaustive) to undertake could include:</w:t>
      </w:r>
    </w:p>
    <w:p w14:paraId="43454FE0" w14:textId="77777777" w:rsidR="00036B26" w:rsidRDefault="00036B26" w:rsidP="003C1977">
      <w:pPr>
        <w:spacing w:after="0"/>
      </w:pPr>
      <w:r>
        <w:t>•</w:t>
      </w:r>
    </w:p>
    <w:p w14:paraId="2FFE2488" w14:textId="77777777" w:rsidR="00036B26" w:rsidRDefault="00036B26" w:rsidP="003C1977">
      <w:pPr>
        <w:spacing w:after="0"/>
      </w:pPr>
      <w:r>
        <w:t>Advice on the scope of responses to foreign information threats in the Western Balkans, notably in North Macedonia, Serbia, Bosnia and Herzegovina, including during elections and keeping in mind media pluralism in the context of EU enlargement.</w:t>
      </w:r>
    </w:p>
    <w:p w14:paraId="0CECB963" w14:textId="77777777" w:rsidR="00036B26" w:rsidRDefault="00036B26" w:rsidP="003C1977">
      <w:pPr>
        <w:spacing w:after="0"/>
      </w:pPr>
      <w:r>
        <w:t>•</w:t>
      </w:r>
    </w:p>
    <w:p w14:paraId="7A6E37A9" w14:textId="77777777" w:rsidR="00036B26" w:rsidRDefault="00036B26" w:rsidP="003C1977">
      <w:pPr>
        <w:spacing w:after="0"/>
      </w:pPr>
      <w:r>
        <w:t>Advice on how to eliminate unequal conditions and combat polarization in the Western Balkans, particularly during electoral processes.</w:t>
      </w:r>
    </w:p>
    <w:p w14:paraId="30E21131" w14:textId="77777777" w:rsidR="00036B26" w:rsidRDefault="00036B26" w:rsidP="003C1977">
      <w:pPr>
        <w:spacing w:after="0"/>
      </w:pPr>
      <w:r>
        <w:t>•</w:t>
      </w:r>
    </w:p>
    <w:p w14:paraId="4FA38409" w14:textId="66469CD6" w:rsidR="00A95A44" w:rsidRDefault="00036B26" w:rsidP="003C1977">
      <w:pPr>
        <w:spacing w:after="0"/>
      </w:pPr>
      <w:r>
        <w:t>Advice on long-term responses to strengthen media pluralism and fight disinformation in the Western Balkans.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E231809" w14:textId="77777777" w:rsidR="00036B26" w:rsidRDefault="00036B26" w:rsidP="00527473">
      <w:pPr>
        <w:spacing w:after="0"/>
        <w:jc w:val="left"/>
      </w:pPr>
      <w:r>
        <w:t>DG ENEST is seeking an officer with experience from the administration point on view on how to ensure media pluralism, mitigate threats, and counter foreign information manipulation and interference, notably in occasion of elections, in the Western Balkans. The expert will support the EU enlargement in these areas through the definition of the goals for long- and short-term strategies implemented with EU funded programmes in the Western Balkans.</w:t>
      </w:r>
    </w:p>
    <w:p w14:paraId="0DE8C532" w14:textId="2783AF56" w:rsidR="00A95A44" w:rsidRDefault="00036B26" w:rsidP="00527473">
      <w:pPr>
        <w:spacing w:after="0"/>
        <w:jc w:val="left"/>
      </w:pPr>
      <w:r>
        <w:t>The expert will work in a multidisciplinary team and his/her tasks would entail to liaise with the media focal points in the European Western Balkans’ Delegations and different stakeholder within the EU institutions and beyond. The expert will coordinate with a wide range of stakeholders and outlines short papers and inputs related actions in the media sector.</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AFC4904" w:rsidR="0017274D" w:rsidRPr="008250D4" w:rsidRDefault="00036B26"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2ACAD4A" w14:textId="77777777" w:rsidR="00036B26" w:rsidRDefault="00036B26" w:rsidP="00527473">
      <w:pPr>
        <w:spacing w:after="0"/>
        <w:rPr>
          <w:lang w:val="de-DE"/>
        </w:rPr>
      </w:pPr>
      <w:r>
        <w:rPr>
          <w:lang w:val="de-DE"/>
        </w:rPr>
        <w:t>L'objectif de l'Unité est la coordination et la mise en oeuvre du soutien régional aux Balkans</w:t>
      </w:r>
    </w:p>
    <w:p w14:paraId="47BF1BC7" w14:textId="77777777" w:rsidR="00036B26" w:rsidRDefault="00036B26" w:rsidP="00527473">
      <w:pPr>
        <w:spacing w:after="0"/>
        <w:rPr>
          <w:lang w:val="de-DE"/>
        </w:rPr>
      </w:pPr>
      <w:r>
        <w:rPr>
          <w:lang w:val="de-DE"/>
        </w:rPr>
        <w:t>occidentaux, dans le but de faciliter et d'accélérer leurs préparatifs à l'adhésion à l'UE.</w:t>
      </w:r>
    </w:p>
    <w:p w14:paraId="497507C9" w14:textId="77777777" w:rsidR="00036B26" w:rsidRDefault="00036B26" w:rsidP="00527473">
      <w:pPr>
        <w:spacing w:after="0"/>
        <w:rPr>
          <w:lang w:val="de-DE"/>
        </w:rPr>
      </w:pPr>
      <w:r>
        <w:rPr>
          <w:lang w:val="de-DE"/>
        </w:rPr>
        <w:t>L'unité vise à atteindre son objectif par deux principaux domaines d'activité :</w:t>
      </w:r>
    </w:p>
    <w:p w14:paraId="26F4FD1B" w14:textId="77777777" w:rsidR="00036B26" w:rsidRDefault="00036B26" w:rsidP="00527473">
      <w:pPr>
        <w:spacing w:after="0"/>
        <w:rPr>
          <w:lang w:val="de-DE"/>
        </w:rPr>
      </w:pPr>
      <w:r>
        <w:rPr>
          <w:lang w:val="de-DE"/>
        </w:rPr>
        <w:t>A) Le Plan de Croissance L'Unité est l'unité principale responsable de la coordination du Plan</w:t>
      </w:r>
    </w:p>
    <w:p w14:paraId="252C2460" w14:textId="77777777" w:rsidR="00036B26" w:rsidRDefault="00036B26" w:rsidP="00527473">
      <w:pPr>
        <w:spacing w:after="0"/>
        <w:rPr>
          <w:lang w:val="de-DE"/>
        </w:rPr>
      </w:pPr>
      <w:r>
        <w:rPr>
          <w:lang w:val="de-DE"/>
        </w:rPr>
        <w:t>de Croissance pour les Balkans occidentaux et de sa mise en oeuvre juridique, à travers ses</w:t>
      </w:r>
    </w:p>
    <w:p w14:paraId="7676ECE6" w14:textId="77777777" w:rsidR="00036B26" w:rsidRDefault="00036B26" w:rsidP="00527473">
      <w:pPr>
        <w:spacing w:after="0"/>
        <w:rPr>
          <w:lang w:val="de-DE"/>
        </w:rPr>
      </w:pPr>
      <w:r>
        <w:rPr>
          <w:lang w:val="de-DE"/>
        </w:rPr>
        <w:t>quatre piliers, notamment : Renforcer l'intégration économique de la région au marché unique</w:t>
      </w:r>
    </w:p>
    <w:p w14:paraId="679F8E66" w14:textId="77777777" w:rsidR="00036B26" w:rsidRDefault="00036B26" w:rsidP="00527473">
      <w:pPr>
        <w:spacing w:after="0"/>
        <w:rPr>
          <w:lang w:val="de-DE"/>
        </w:rPr>
      </w:pPr>
      <w:r>
        <w:rPr>
          <w:lang w:val="de-DE"/>
        </w:rPr>
        <w:t>2</w:t>
      </w:r>
    </w:p>
    <w:p w14:paraId="6810D07E" w14:textId="09ABD8C4" w:rsidR="00A95A44" w:rsidRPr="00E61551" w:rsidRDefault="00036B26" w:rsidP="00527473">
      <w:pPr>
        <w:spacing w:after="0"/>
        <w:rPr>
          <w:lang w:val="de-DE"/>
        </w:rPr>
      </w:pPr>
      <w:r>
        <w:rPr>
          <w:lang w:val="de-DE"/>
        </w:rPr>
        <w:t>de l'UE. Dans ce contexte, l'unité ENEST B1 a également été chargée de coordonner l'intégration progressive de nos pays partenaires dans l'UE à travers toutes les géographies de la DG ENEST. Stimuler l'intégration économique régionale par la mise en oeuvre du Marché Régional Commun, notamment via des entités de coopération régionale (RCC, CEFTA, Forum des Chambres d'Investissement WB6, etc.). Mise en oeuvre de la Facility pour les Réformes et la Croissance et des Programmes de Réforme des bénéficiaires. B) Soutien financier et technique L'Unité gère des programmes régionaux apportant un soutien aux bénéficiaires des Balkans occidentaux dans les domaines suivants : La préparation et la mise en oeuvre de projets, le renforcement des capacités et le soutien aux politiques dans les infrastructures de transport, d'énergie, vertes, numériques et sociales, ainsi que le développement du secteur privé, à travers le Cadre d'Investissement pour les Balkans Occidentaux (WBIF). Dans les domaines de l'État de droit, de la sécurité, de la cybersécurité, de la migration et de la réconciliation, l'Unité contribue aux « Fondamentaux » du processus d'élargissement dans les Balkans occidentaux à travers la préparation et la mise en oeuvre de programmes régionaux et multi-pays, ainsi que la contribution aux développements politiques connexes. À travers ces activités, l'Unité soutient les Balkans occidentaux dans le renforcement des capacités et l'alignement avec l'acquis de l'UE dans les chapitres 10, 23 et 24 respectivement. De plus, elle participe aux engagements stratégiques institutionnels et au dialogue politique avec les organisations de normalisation et les partenaires institutionnels multilatéraux et régionaux (tels que le Conseil de l'Europe, l'OSCE, les agences de l'ONU), soutient l'intégration progressive dans les agences de l'UE (Europol, CEPOL, Eurojust, EUDA, FRONTEX, EUAA, ENISA) et organise des événements de haut niveau. Les organisations de la société civile, l'inclusion sociale y compris pour les Roms, les médias indépendants, la participation aux agences de l'UE. Soutien au Marché Régional Commun (CRM) mis en oeuvre par des organisations régionales (c.-à-d. RCC, CEFTA, Forum des chambres d'investissement WB6), ainsi que par des agences de développement, internationales ou de l'UE (c.-à-d. Banque mondiale, GIZ, EUIPO). L'unité contribue au développement de la politique de l'UE dans tous ces domaines et aux notes d'information connexes. Elle est également le point focal pour l'agenda Vert et Numérique. La langue de travail de l’unité est l’anglais.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3626D52" w14:textId="77777777" w:rsidR="00036B26" w:rsidRDefault="00036B26" w:rsidP="00527473">
      <w:pPr>
        <w:spacing w:after="0"/>
        <w:jc w:val="left"/>
        <w:rPr>
          <w:lang w:val="de-DE"/>
        </w:rPr>
      </w:pPr>
      <w:r>
        <w:rPr>
          <w:lang w:val="de-DE"/>
        </w:rPr>
        <w:t>ENEST B1 est l’unité responsable du programme Civil Society Facility and Media. Nous proposons un poste d'expert pour travailler sur l'assurance du pluralisme des médias, la réduction des menaces et la lutte contre l'ingérence de manipulation de l'information étrangère, notamment à l'occasion des élections, dans les Balkans occidentaux. L'équipe fournit des conseils sur la définition des objectifs pour les stratégies à long et à court terme mises en oeuvre par le biais de programmes financés par l'UE dans les Balkans occidentaux.</w:t>
      </w:r>
    </w:p>
    <w:p w14:paraId="615632C3" w14:textId="77777777" w:rsidR="00036B26" w:rsidRDefault="00036B26" w:rsidP="00527473">
      <w:pPr>
        <w:spacing w:after="0"/>
        <w:jc w:val="left"/>
        <w:rPr>
          <w:lang w:val="de-DE"/>
        </w:rPr>
      </w:pPr>
      <w:r>
        <w:rPr>
          <w:lang w:val="de-DE"/>
        </w:rPr>
        <w:t>Quelques exemples de tâches à entreprendre pourraient inclure: • Conseils sur l'étendue des réponses aux menaces d'information étrangère dans les Balkans occidentaux, notamment en Macédoine du Nord, en Serbie, en Bosnie-Herzégovine, y compris à l'occasion des élections et en gardant à l'esprit le pluralisme des médias dans le cadre de l'élargissement de l'UE. • Conseils sur la manière d'éliminer les conditions inégales et de lutter contre la polarisation</w:t>
      </w:r>
    </w:p>
    <w:p w14:paraId="179E3AC5" w14:textId="77777777" w:rsidR="00036B26" w:rsidRDefault="00036B26" w:rsidP="00527473">
      <w:pPr>
        <w:spacing w:after="0"/>
        <w:jc w:val="left"/>
        <w:rPr>
          <w:lang w:val="de-DE"/>
        </w:rPr>
      </w:pPr>
      <w:r>
        <w:rPr>
          <w:lang w:val="de-DE"/>
        </w:rPr>
        <w:t>3</w:t>
      </w:r>
    </w:p>
    <w:p w14:paraId="59404C02" w14:textId="6377EDAB" w:rsidR="00A95A44" w:rsidRPr="00E61551" w:rsidRDefault="00036B26" w:rsidP="00527473">
      <w:pPr>
        <w:spacing w:after="0"/>
        <w:jc w:val="left"/>
        <w:rPr>
          <w:lang w:val="de-DE"/>
        </w:rPr>
      </w:pPr>
      <w:r>
        <w:rPr>
          <w:lang w:val="de-DE"/>
        </w:rPr>
        <w:t>dans les Balkans occidentaux, en particulier pendant les processus électoraux. Conseils sur la réponse à long terme pour renforcer le pluralisme des médias et lutter contre la désinformation dans les Balkans occidentaux.</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2ADEAFA7" w:rsidR="00A95A44" w:rsidRPr="00E61551" w:rsidRDefault="00036B26" w:rsidP="00527473">
      <w:pPr>
        <w:spacing w:after="0"/>
        <w:rPr>
          <w:lang w:val="de-DE"/>
        </w:rPr>
      </w:pPr>
      <w:r>
        <w:rPr>
          <w:lang w:val="de-DE"/>
        </w:rPr>
        <w:t>DG ENEST recherche un cadre supérieur ayant de l'expérience du point de vue administratif, de préférence dans un rôle de conseil, pour assurer des élections transparentes et équitables, y compris une couverture médiatique pluraliste, et pour atténuer les menaces. Le parcours éducatif de l'expert de préférence en sciences sociales.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1D442CB" w:rsidR="0017274D" w:rsidRPr="00E61551" w:rsidRDefault="00036B26"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C5CDAEE" w14:textId="77777777" w:rsidR="00036B26" w:rsidRDefault="00036B26" w:rsidP="00527473">
      <w:pPr>
        <w:spacing w:after="0"/>
        <w:rPr>
          <w:lang w:val="de-DE"/>
        </w:rPr>
      </w:pPr>
      <w:r>
        <w:rPr>
          <w:lang w:val="de-DE"/>
        </w:rPr>
        <w:t>Das Ziel des Referats ist die Koordination und Umsetzung der regionalen Unterstützung für den</w:t>
      </w:r>
    </w:p>
    <w:p w14:paraId="6A73B3C0" w14:textId="77777777" w:rsidR="00036B26" w:rsidRDefault="00036B26" w:rsidP="00527473">
      <w:pPr>
        <w:spacing w:after="0"/>
        <w:rPr>
          <w:lang w:val="de-DE"/>
        </w:rPr>
      </w:pPr>
      <w:r>
        <w:rPr>
          <w:lang w:val="de-DE"/>
        </w:rPr>
        <w:t>Westbalkan, mit dem Ziel, deren Vorbereitungen auf die EU-Mitgliedschaft zu erleichtern und zu</w:t>
      </w:r>
    </w:p>
    <w:p w14:paraId="36D19E63" w14:textId="77777777" w:rsidR="00036B26" w:rsidRDefault="00036B26" w:rsidP="00527473">
      <w:pPr>
        <w:spacing w:after="0"/>
        <w:rPr>
          <w:lang w:val="de-DE"/>
        </w:rPr>
      </w:pPr>
      <w:r>
        <w:rPr>
          <w:lang w:val="de-DE"/>
        </w:rPr>
        <w:t>beschleunigen.</w:t>
      </w:r>
    </w:p>
    <w:p w14:paraId="53E0FE2C" w14:textId="77777777" w:rsidR="00036B26" w:rsidRDefault="00036B26" w:rsidP="00527473">
      <w:pPr>
        <w:spacing w:after="0"/>
        <w:rPr>
          <w:lang w:val="de-DE"/>
        </w:rPr>
      </w:pPr>
      <w:r>
        <w:rPr>
          <w:lang w:val="de-DE"/>
        </w:rPr>
        <w:t>Das Referat strebt an, ihr Ziel über zwei Hauptaktivitätsbereiche zu erreichen:</w:t>
      </w:r>
    </w:p>
    <w:p w14:paraId="4C63D482" w14:textId="77777777" w:rsidR="00036B26" w:rsidRDefault="00036B26" w:rsidP="00527473">
      <w:pPr>
        <w:spacing w:after="0"/>
        <w:rPr>
          <w:lang w:val="de-DE"/>
        </w:rPr>
      </w:pPr>
      <w:r>
        <w:rPr>
          <w:lang w:val="de-DE"/>
        </w:rPr>
        <w:t>A) Der Wachstumsplan.</w:t>
      </w:r>
    </w:p>
    <w:p w14:paraId="1A1E4C33" w14:textId="77777777" w:rsidR="00036B26" w:rsidRDefault="00036B26" w:rsidP="00527473">
      <w:pPr>
        <w:spacing w:after="0"/>
        <w:rPr>
          <w:lang w:val="de-DE"/>
        </w:rPr>
      </w:pPr>
      <w:r>
        <w:rPr>
          <w:lang w:val="de-DE"/>
        </w:rPr>
        <w:t>Das Referat ist das führende Referat, das für die Koordinierung des Wachstumsplans für den</w:t>
      </w:r>
    </w:p>
    <w:p w14:paraId="0AA5D932" w14:textId="77777777" w:rsidR="00036B26" w:rsidRDefault="00036B26" w:rsidP="00527473">
      <w:pPr>
        <w:spacing w:after="0"/>
        <w:rPr>
          <w:lang w:val="de-DE"/>
        </w:rPr>
      </w:pPr>
      <w:r>
        <w:rPr>
          <w:lang w:val="de-DE"/>
        </w:rPr>
        <w:t>Westbalkan und dessen rechtliche Umsetzung verantwortlich ist, in allen vier Säulen, insbesondere:</w:t>
      </w:r>
    </w:p>
    <w:p w14:paraId="2BA76CA2" w14:textId="77777777" w:rsidR="00036B26" w:rsidRDefault="00036B26" w:rsidP="00527473">
      <w:pPr>
        <w:spacing w:after="0"/>
        <w:rPr>
          <w:lang w:val="de-DE"/>
        </w:rPr>
      </w:pPr>
      <w:r>
        <w:rPr>
          <w:lang w:val="de-DE"/>
        </w:rPr>
        <w:t>Die wirtschaftliche Integration der Region in den EU-Binnenmarkt zu verbessern. In diesem</w:t>
      </w:r>
    </w:p>
    <w:p w14:paraId="6E8E2FBD" w14:textId="77777777" w:rsidR="00036B26" w:rsidRDefault="00036B26" w:rsidP="00527473">
      <w:pPr>
        <w:spacing w:after="0"/>
        <w:rPr>
          <w:lang w:val="de-DE"/>
        </w:rPr>
      </w:pPr>
      <w:r>
        <w:rPr>
          <w:lang w:val="de-DE"/>
        </w:rPr>
        <w:t>Zusammenhang wurde das Referat ENEST B1 auch beauftragt, die schrittweise Integration unserer</w:t>
      </w:r>
    </w:p>
    <w:p w14:paraId="2A93635E" w14:textId="77777777" w:rsidR="00036B26" w:rsidRDefault="00036B26" w:rsidP="00527473">
      <w:pPr>
        <w:spacing w:after="0"/>
        <w:rPr>
          <w:lang w:val="de-DE"/>
        </w:rPr>
      </w:pPr>
      <w:r>
        <w:rPr>
          <w:lang w:val="de-DE"/>
        </w:rPr>
        <w:t>Partnerländer in die EU über alle geografischen Bereiche der GD ENEST zu koordinieren. Die</w:t>
      </w:r>
    </w:p>
    <w:p w14:paraId="0A45F7A0" w14:textId="77777777" w:rsidR="00036B26" w:rsidRDefault="00036B26" w:rsidP="00527473">
      <w:pPr>
        <w:spacing w:after="0"/>
        <w:rPr>
          <w:lang w:val="de-DE"/>
        </w:rPr>
      </w:pPr>
      <w:r>
        <w:rPr>
          <w:lang w:val="de-DE"/>
        </w:rPr>
        <w:t>regionale wirtschaftliche Integration durch die Umsetzung des Gemeinsamen Regionalmarktes zu</w:t>
      </w:r>
    </w:p>
    <w:p w14:paraId="6BC79E18" w14:textId="77777777" w:rsidR="00036B26" w:rsidRDefault="00036B26" w:rsidP="00527473">
      <w:pPr>
        <w:spacing w:after="0"/>
        <w:rPr>
          <w:lang w:val="de-DE"/>
        </w:rPr>
      </w:pPr>
      <w:r>
        <w:rPr>
          <w:lang w:val="de-DE"/>
        </w:rPr>
        <w:t>stärken, unter anderem über regionale Kooperationsgremien (RCC, CEFTA, WB6 Chamber</w:t>
      </w:r>
    </w:p>
    <w:p w14:paraId="5CF07E93" w14:textId="77777777" w:rsidR="00036B26" w:rsidRDefault="00036B26" w:rsidP="00527473">
      <w:pPr>
        <w:spacing w:after="0"/>
        <w:rPr>
          <w:lang w:val="de-DE"/>
        </w:rPr>
      </w:pPr>
      <w:r>
        <w:rPr>
          <w:lang w:val="de-DE"/>
        </w:rPr>
        <w:t>Investment Forum etc.). Die Umsetzung der Reform- und Wachstumsfazilität und der</w:t>
      </w:r>
    </w:p>
    <w:p w14:paraId="2C73C206" w14:textId="77777777" w:rsidR="00036B26" w:rsidRDefault="00036B26" w:rsidP="00527473">
      <w:pPr>
        <w:spacing w:after="0"/>
        <w:rPr>
          <w:lang w:val="de-DE"/>
        </w:rPr>
      </w:pPr>
      <w:r>
        <w:rPr>
          <w:lang w:val="de-DE"/>
        </w:rPr>
        <w:t>Reformagenden der Begünstigten. Darüber hinaus trägt das Referat zu hochrangigen politischen</w:t>
      </w:r>
    </w:p>
    <w:p w14:paraId="12E377ED" w14:textId="77777777" w:rsidR="00036B26" w:rsidRDefault="00036B26" w:rsidP="00527473">
      <w:pPr>
        <w:spacing w:after="0"/>
        <w:rPr>
          <w:lang w:val="de-DE"/>
        </w:rPr>
      </w:pPr>
      <w:r>
        <w:rPr>
          <w:lang w:val="de-DE"/>
        </w:rPr>
        <w:t>Prozessen in der Region bei, insbesondere zu den Treffen der Leader der Westbalkanstaaten und</w:t>
      </w:r>
    </w:p>
    <w:p w14:paraId="284DC37B" w14:textId="77777777" w:rsidR="00036B26" w:rsidRDefault="00036B26" w:rsidP="00527473">
      <w:pPr>
        <w:spacing w:after="0"/>
        <w:rPr>
          <w:lang w:val="de-DE"/>
        </w:rPr>
      </w:pPr>
      <w:r>
        <w:rPr>
          <w:lang w:val="de-DE"/>
        </w:rPr>
        <w:t>Ministertreffen zum Wachstumsplan, zu den EU-WB-Gipfeln und zum Berliner Prozess sowie zum</w:t>
      </w:r>
    </w:p>
    <w:p w14:paraId="22562A55" w14:textId="77777777" w:rsidR="00036B26" w:rsidRDefault="00036B26" w:rsidP="00527473">
      <w:pPr>
        <w:spacing w:after="0"/>
        <w:rPr>
          <w:lang w:val="de-DE"/>
        </w:rPr>
      </w:pPr>
      <w:r>
        <w:rPr>
          <w:lang w:val="de-DE"/>
        </w:rPr>
        <w:t>Südosteuropa-Kooperationsprozess (SEECP).</w:t>
      </w:r>
    </w:p>
    <w:p w14:paraId="24D1A584" w14:textId="77777777" w:rsidR="00036B26" w:rsidRDefault="00036B26" w:rsidP="00527473">
      <w:pPr>
        <w:spacing w:after="0"/>
        <w:rPr>
          <w:lang w:val="de-DE"/>
        </w:rPr>
      </w:pPr>
      <w:r>
        <w:rPr>
          <w:lang w:val="de-DE"/>
        </w:rPr>
        <w:t>B) Finanzielle und technische Unterstützung.</w:t>
      </w:r>
    </w:p>
    <w:p w14:paraId="12D3E6EC" w14:textId="77777777" w:rsidR="00036B26" w:rsidRDefault="00036B26" w:rsidP="00527473">
      <w:pPr>
        <w:spacing w:after="0"/>
        <w:rPr>
          <w:lang w:val="de-DE"/>
        </w:rPr>
      </w:pPr>
      <w:r>
        <w:rPr>
          <w:lang w:val="de-DE"/>
        </w:rPr>
        <w:t>Das Referat verwaltet regionale Programme, die die Begünstigten in den Westlichen Balkanstaaten</w:t>
      </w:r>
    </w:p>
    <w:p w14:paraId="08B5C141" w14:textId="77777777" w:rsidR="00036B26" w:rsidRDefault="00036B26" w:rsidP="00527473">
      <w:pPr>
        <w:spacing w:after="0"/>
        <w:rPr>
          <w:lang w:val="de-DE"/>
        </w:rPr>
      </w:pPr>
      <w:r>
        <w:rPr>
          <w:lang w:val="de-DE"/>
        </w:rPr>
        <w:t>in folgenden Bereichen unterstützen: Projektvorbereitung und -umsetzung, Kapazitätsaufbau und</w:t>
      </w:r>
    </w:p>
    <w:p w14:paraId="4E3FC23B" w14:textId="77777777" w:rsidR="00036B26" w:rsidRDefault="00036B26" w:rsidP="00527473">
      <w:pPr>
        <w:spacing w:after="0"/>
        <w:rPr>
          <w:lang w:val="de-DE"/>
        </w:rPr>
      </w:pPr>
      <w:r>
        <w:rPr>
          <w:lang w:val="de-DE"/>
        </w:rPr>
        <w:t>politische Unterstützung in den Bereichen Verkehr, Energie, grüne, digitale und soziale</w:t>
      </w:r>
    </w:p>
    <w:p w14:paraId="6BCF9F5B" w14:textId="77777777" w:rsidR="00036B26" w:rsidRDefault="00036B26" w:rsidP="00527473">
      <w:pPr>
        <w:spacing w:after="0"/>
        <w:rPr>
          <w:lang w:val="de-DE"/>
        </w:rPr>
      </w:pPr>
      <w:r>
        <w:rPr>
          <w:lang w:val="de-DE"/>
        </w:rPr>
        <w:t>Infrastrukturen sowie Entwicklung des privaten Sektors über den Wirtschafts- und Investitionsplat</w:t>
      </w:r>
    </w:p>
    <w:p w14:paraId="663E94C8" w14:textId="77777777" w:rsidR="00036B26" w:rsidRDefault="00036B26" w:rsidP="00527473">
      <w:pPr>
        <w:spacing w:after="0"/>
        <w:rPr>
          <w:lang w:val="de-DE"/>
        </w:rPr>
      </w:pPr>
      <w:r>
        <w:rPr>
          <w:lang w:val="de-DE"/>
        </w:rPr>
        <w:t>für den Westbalkan (WBIF). Das Referat arbeitet zudem zunehmend mit dem Privatsektor über</w:t>
      </w:r>
    </w:p>
    <w:p w14:paraId="3D00C3A2" w14:textId="77777777" w:rsidR="00036B26" w:rsidRDefault="00036B26" w:rsidP="00527473">
      <w:pPr>
        <w:spacing w:after="0"/>
        <w:rPr>
          <w:lang w:val="de-DE"/>
        </w:rPr>
      </w:pPr>
      <w:r>
        <w:rPr>
          <w:lang w:val="de-DE"/>
        </w:rPr>
        <w:t>direkte finanzielle Unterstützung hinaus zusammen, z. B. durch Matchmaking-Veranstaltungen und</w:t>
      </w:r>
    </w:p>
    <w:p w14:paraId="6E4743B6" w14:textId="77777777" w:rsidR="00036B26" w:rsidRDefault="00036B26" w:rsidP="00527473">
      <w:pPr>
        <w:spacing w:after="0"/>
        <w:rPr>
          <w:lang w:val="de-DE"/>
        </w:rPr>
      </w:pPr>
      <w:r>
        <w:rPr>
          <w:lang w:val="de-DE"/>
        </w:rPr>
        <w:t>Dialog.</w:t>
      </w:r>
    </w:p>
    <w:p w14:paraId="1E955210" w14:textId="77777777" w:rsidR="00036B26" w:rsidRDefault="00036B26" w:rsidP="00527473">
      <w:pPr>
        <w:spacing w:after="0"/>
        <w:rPr>
          <w:lang w:val="de-DE"/>
        </w:rPr>
      </w:pPr>
      <w:r>
        <w:rPr>
          <w:lang w:val="de-DE"/>
        </w:rPr>
        <w:t>.</w:t>
      </w:r>
    </w:p>
    <w:p w14:paraId="0111EAF7" w14:textId="77777777" w:rsidR="00036B26" w:rsidRDefault="00036B26" w:rsidP="00527473">
      <w:pPr>
        <w:spacing w:after="0"/>
        <w:rPr>
          <w:lang w:val="de-DE"/>
        </w:rPr>
      </w:pPr>
      <w:r>
        <w:rPr>
          <w:lang w:val="de-DE"/>
        </w:rPr>
        <w:t>In den Bereichen Rechtsstaatlichkeit, Sicherheit, Cybersecurity, Migration und Versöhnung trägt das</w:t>
      </w:r>
    </w:p>
    <w:p w14:paraId="01E211CC" w14:textId="77777777" w:rsidR="00036B26" w:rsidRDefault="00036B26" w:rsidP="00527473">
      <w:pPr>
        <w:spacing w:after="0"/>
        <w:rPr>
          <w:lang w:val="de-DE"/>
        </w:rPr>
      </w:pPr>
      <w:r>
        <w:rPr>
          <w:lang w:val="de-DE"/>
        </w:rPr>
        <w:t>Referat zu den „Grundlagen“ des Erweiterungsprozesses auf dem Westbalkan durch die</w:t>
      </w:r>
    </w:p>
    <w:p w14:paraId="74D6D53B" w14:textId="77777777" w:rsidR="00036B26" w:rsidRDefault="00036B26" w:rsidP="00527473">
      <w:pPr>
        <w:spacing w:after="0"/>
        <w:rPr>
          <w:lang w:val="de-DE"/>
        </w:rPr>
      </w:pPr>
      <w:r>
        <w:rPr>
          <w:lang w:val="de-DE"/>
        </w:rPr>
        <w:t>Vorbereitung und Durchführung regionaler und länderübergreifender Programme sowie durch</w:t>
      </w:r>
    </w:p>
    <w:p w14:paraId="194BDA1B" w14:textId="77777777" w:rsidR="00036B26" w:rsidRDefault="00036B26" w:rsidP="00527473">
      <w:pPr>
        <w:spacing w:after="0"/>
        <w:rPr>
          <w:lang w:val="de-DE"/>
        </w:rPr>
      </w:pPr>
      <w:r>
        <w:rPr>
          <w:lang w:val="de-DE"/>
        </w:rPr>
        <w:t>Beiträge zu entsprechenden politischen Entwicklungen bei. Durch diese Aktivitäten unterstützt das</w:t>
      </w:r>
    </w:p>
    <w:p w14:paraId="73851B75" w14:textId="77777777" w:rsidR="00036B26" w:rsidRDefault="00036B26" w:rsidP="00527473">
      <w:pPr>
        <w:spacing w:after="0"/>
        <w:rPr>
          <w:lang w:val="de-DE"/>
        </w:rPr>
      </w:pPr>
      <w:r>
        <w:rPr>
          <w:lang w:val="de-DE"/>
        </w:rPr>
        <w:t>Referat den Westbalkan beim Aufbau von Kapazitäten und bei der Angleichung an den EU3</w:t>
      </w:r>
    </w:p>
    <w:p w14:paraId="2E8BE60E" w14:textId="77777777" w:rsidR="00036B26" w:rsidRDefault="00036B26" w:rsidP="00527473">
      <w:pPr>
        <w:spacing w:after="0"/>
        <w:rPr>
          <w:lang w:val="de-DE"/>
        </w:rPr>
      </w:pPr>
      <w:r>
        <w:rPr>
          <w:lang w:val="de-DE"/>
        </w:rPr>
        <w:t>Rechtsbestand in den Kapiteln 10, 23 und 24. Darüber hinaus beteiligt es sich an institutionellen strategischen Engagements und dem politischen Dialog mit normsetzenden Organisationen sowie multilateralen und regionalen institutionellen Partnern (wie Europarat, OSZE, UN-Organisationen), unterstützt die schrittweise Integration in EU-Agenturen (Europol, CEPOL, Eurojust, EUDA, FRONTEX, EUAA, ENISA) und organisiert hochrangige Veranstaltungen. Zivilgesellschaftliche Organisationen, soziale Inklusion, einschließlich der Roma, unabhängige Medien, Teilnahme an EU-Agenturen.</w:t>
      </w:r>
    </w:p>
    <w:p w14:paraId="2B6785AE" w14:textId="0AD2E5AC" w:rsidR="00A95A44" w:rsidRDefault="00036B26" w:rsidP="00527473">
      <w:pPr>
        <w:spacing w:after="0"/>
        <w:rPr>
          <w:lang w:val="de-DE"/>
        </w:rPr>
      </w:pPr>
      <w:r>
        <w:rPr>
          <w:lang w:val="de-DE"/>
        </w:rPr>
        <w:t>Unterstützung des gemeinsamen regionalen Marktes (CRM), umgesetzt durch regionale Organisationen (z. B. RCC, CEFTA, WB6 Chamber Investment Forum) sowie durch Entwicklungs, internationale oder EU-Agenturen (z. B. Weltbank, GIZ, EUIPO). Das Referat trägt zur Entwicklung der EU-Politik in all diesen Bereichen und zu entsprechenden Briefings bei. Es ist außerdem der Bezugspunkt für die Grüne und Digitale Agenda für den Westbalkan.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C7295E4" w14:textId="77777777" w:rsidR="00036B26" w:rsidRDefault="00036B26" w:rsidP="00527473">
      <w:pPr>
        <w:spacing w:after="0"/>
        <w:rPr>
          <w:lang w:val="de-DE"/>
        </w:rPr>
      </w:pPr>
      <w:r>
        <w:rPr>
          <w:lang w:val="de-DE"/>
        </w:rPr>
        <w:t>ENEST B1 ist das Referat, das fürProgramme für Zivilgesellschaftliche Einrichtungen und Medien verantwortlich ist. Wir bieten eine Expertenposition an, um an der Sicherstellung des Medienpluralismus, der Verringerung von Bedrohungen und der Bekämpfung ausländischer Informationsmanipulation, insbesondere während Wahlen, in den Westbalkanländern zu arbeiten.</w:t>
      </w:r>
    </w:p>
    <w:p w14:paraId="03E85F32" w14:textId="77777777" w:rsidR="00036B26" w:rsidRDefault="00036B26" w:rsidP="00527473">
      <w:pPr>
        <w:spacing w:after="0"/>
        <w:rPr>
          <w:lang w:val="de-DE"/>
        </w:rPr>
      </w:pPr>
      <w:r>
        <w:rPr>
          <w:lang w:val="de-DE"/>
        </w:rPr>
        <w:t>Das Team berät bei der Festlegung von Zielen für langfristige und kurzfristige Strategien, die durch von der EU finanzierte Programme im Westbalkan umgesetzt werden.</w:t>
      </w:r>
    </w:p>
    <w:p w14:paraId="6EC1A6FE" w14:textId="77777777" w:rsidR="00036B26" w:rsidRDefault="00036B26" w:rsidP="00527473">
      <w:pPr>
        <w:spacing w:after="0"/>
        <w:rPr>
          <w:lang w:val="de-DE"/>
        </w:rPr>
      </w:pPr>
      <w:r>
        <w:rPr>
          <w:lang w:val="de-DE"/>
        </w:rPr>
        <w:t>Einige Beispiele für Aufgaben könnten die folgenden sein:</w:t>
      </w:r>
    </w:p>
    <w:p w14:paraId="23AF2598" w14:textId="77777777" w:rsidR="00036B26" w:rsidRDefault="00036B26" w:rsidP="00527473">
      <w:pPr>
        <w:spacing w:after="0"/>
        <w:rPr>
          <w:lang w:val="de-DE"/>
        </w:rPr>
      </w:pPr>
      <w:r>
        <w:rPr>
          <w:lang w:val="de-DE"/>
        </w:rPr>
        <w:t>• Beratung zum Umfang der Reaktionen auf ausländische Informationsbedrohungen im Westbalkan, insbesondere in Nordmazedonien, Serbien, Bosnien und Herzegowina, einschließlich während Wahlen und unter Berücksichtigung des Medienpluralismus im Kontext der EU-Erweiterung.</w:t>
      </w:r>
    </w:p>
    <w:p w14:paraId="295D98F1" w14:textId="77777777" w:rsidR="00036B26" w:rsidRDefault="00036B26" w:rsidP="00527473">
      <w:pPr>
        <w:spacing w:after="0"/>
        <w:rPr>
          <w:lang w:val="de-DE"/>
        </w:rPr>
      </w:pPr>
      <w:r>
        <w:rPr>
          <w:lang w:val="de-DE"/>
        </w:rPr>
        <w:t>• Beratung, wie ungleiche Bedingungen beseitigt und Polarisierung im Westbalkan, insbesondere während Wahlprozessen, bekämpft werden kann.</w:t>
      </w:r>
    </w:p>
    <w:p w14:paraId="2BE34DBA" w14:textId="38728CF9" w:rsidR="00A95A44" w:rsidRPr="00A95A44" w:rsidRDefault="00036B26" w:rsidP="00527473">
      <w:pPr>
        <w:spacing w:after="0"/>
        <w:rPr>
          <w:lang w:val="de-DE"/>
        </w:rPr>
      </w:pPr>
      <w:r>
        <w:rPr>
          <w:lang w:val="de-DE"/>
        </w:rPr>
        <w:t>• Beratung zu langfristigen Maßnahmen zur Stärkung des Medienpluralismus und zur Bekämpfung von Desinformation im Westbalkan.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296B47F" w14:textId="77777777" w:rsidR="00036B26" w:rsidRDefault="00036B26" w:rsidP="00527473">
      <w:pPr>
        <w:spacing w:after="0"/>
        <w:rPr>
          <w:lang w:val="en-US"/>
        </w:rPr>
      </w:pPr>
      <w:r>
        <w:rPr>
          <w:lang w:val="en-US"/>
        </w:rPr>
        <w:t>DG ENEST sucht einen Beamten mit Erfahrung aus der Sicht der Verwaltung, der sich darin befasst, wie Medienpluralismus sichergestellt, Bedrohungen abgemildert und ausländische Informationsmanipulation sowie -einmischung, insbesondere bei Wahlen auf dem Westbalkan, entgegengewirkt werden kann. Der Experte wird die EU-Erweiterung in diesen Bereichen durch die Definition der Ziele für langfristige und kurzfristige Strategien unterstützen, die mit EU-geförderten Programmen auf dem Westbalkan umgesetzt werden.</w:t>
      </w:r>
    </w:p>
    <w:p w14:paraId="7DFF067A" w14:textId="67EB9EEC" w:rsidR="00792E59" w:rsidRPr="00A10C67" w:rsidRDefault="00036B26" w:rsidP="00527473">
      <w:pPr>
        <w:spacing w:after="0"/>
        <w:rPr>
          <w:lang w:val="en-US"/>
        </w:rPr>
      </w:pPr>
      <w:r>
        <w:rPr>
          <w:lang w:val="en-US"/>
        </w:rPr>
        <w:t>Der Experte arbeitet in einem multidisziplinären Team, und seine Aufgaben umfassen die Zusammenarbeit mit den Medienkontaktpunkten in den Delegationen des europäischen Westbalkans sowie mit verschiedenen Interessengruppen innerhalb der EU-Institutionen und darüber hinaus. Der Experte wird mit einer Vielzahl von Interessengruppen koordinieren und Kurzbeiträge sowie Beiträge im Mediensektor vorstellen.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36B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36B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36B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36B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36B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36B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36B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36B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36B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36B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36B26"/>
    <w:rsid w:val="00055A0B"/>
    <w:rsid w:val="000A58EA"/>
    <w:rsid w:val="00133924"/>
    <w:rsid w:val="0014561B"/>
    <w:rsid w:val="0017274D"/>
    <w:rsid w:val="001C36B4"/>
    <w:rsid w:val="001D41F9"/>
    <w:rsid w:val="001D5846"/>
    <w:rsid w:val="001E03FA"/>
    <w:rsid w:val="0033528C"/>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9C8BDEC9-A9B0-43CC-A813-8F2AB526AFA2}"/>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4365</Words>
  <Characters>24887</Characters>
  <Application>Microsoft Office Word</Application>
  <DocSecurity>4</DocSecurity>
  <PresentationFormat>Microsoft Word 14.0</PresentationFormat>
  <Lines>207</Lines>
  <Paragraphs>58</Paragraphs>
  <ScaleCrop>true</ScaleCrop>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2026-04-14T12:49:00Z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