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DD2611" w:rsidR="005C6DCE" w:rsidRPr="0080358B" w:rsidRDefault="0095701F"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5701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BB61398" w:rsidR="006938F5" w:rsidRDefault="0095701F" w:rsidP="006718D3">
            <w:pPr>
              <w:spacing w:after="0"/>
              <w:jc w:val="left"/>
            </w:pPr>
            <w:r>
              <w:t>DEFIS.C.2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B19422D" w:rsidR="006938F5" w:rsidRDefault="0095701F" w:rsidP="006718D3">
            <w:pPr>
              <w:spacing w:after="0"/>
              <w:jc w:val="left"/>
            </w:pPr>
            <w:r>
              <w:t>334634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17CC4B5" w:rsidR="4EEB584D" w:rsidRDefault="0095701F"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483B6E0" w:rsidR="006938F5" w:rsidRDefault="0095701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4A9B18C" w:rsidR="3C2D33B5" w:rsidRDefault="0095701F" w:rsidP="14270372">
            <w:pPr>
              <w:spacing w:after="0"/>
              <w:jc w:val="left"/>
            </w:pPr>
            <w:r>
              <w:t>Brussels</w:t>
            </w:r>
          </w:p>
          <w:p w14:paraId="6B7C1AA9" w14:textId="6BB5F225" w:rsidR="3C2D33B5" w:rsidRDefault="0095701F" w:rsidP="14270372">
            <w:pPr>
              <w:spacing w:after="0"/>
              <w:jc w:val="left"/>
            </w:pPr>
            <w:r>
              <w:t>Bruxelles</w:t>
            </w:r>
          </w:p>
          <w:p w14:paraId="5C918E8F" w14:textId="21AD9349" w:rsidR="3C2D33B5" w:rsidRDefault="0095701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14D6296" w:rsidR="006938F5" w:rsidRDefault="0095701F" w:rsidP="006718D3">
            <w:pPr>
              <w:spacing w:after="0"/>
              <w:jc w:val="left"/>
            </w:pPr>
            <w:r>
              <w:t>With allowances</w:t>
            </w:r>
          </w:p>
          <w:p w14:paraId="02E31856" w14:textId="3968C332" w:rsidR="006938F5" w:rsidRDefault="0095701F" w:rsidP="006718D3">
            <w:pPr>
              <w:spacing w:after="0"/>
              <w:jc w:val="left"/>
            </w:pPr>
            <w:r>
              <w:t>Avec indemnités</w:t>
            </w:r>
          </w:p>
          <w:p w14:paraId="720FD450" w14:textId="5F2EE5BB" w:rsidR="006938F5" w:rsidRDefault="0095701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DC49F0B" w:rsidR="006938F5" w:rsidRDefault="0095701F" w:rsidP="006718D3">
            <w:pPr>
              <w:spacing w:after="0"/>
              <w:jc w:val="left"/>
            </w:pPr>
            <w:r>
              <w:t>Member States</w:t>
            </w:r>
          </w:p>
          <w:p w14:paraId="2A7DF233" w14:textId="435BDDF0" w:rsidR="006938F5" w:rsidRDefault="0095701F" w:rsidP="006718D3">
            <w:pPr>
              <w:spacing w:after="0"/>
              <w:jc w:val="left"/>
            </w:pPr>
            <w:r>
              <w:t>États membres</w:t>
            </w:r>
          </w:p>
          <w:p w14:paraId="13C75E2E" w14:textId="50FCE887" w:rsidR="006938F5" w:rsidRDefault="0095701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8D7E2A4" w:rsidR="006938F5" w:rsidRDefault="0095701F"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3CBD091" w:rsidR="00A95A44" w:rsidRPr="00E61551" w:rsidRDefault="0095701F"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A400F14" w14:textId="77777777" w:rsidR="0095701F" w:rsidRDefault="0095701F" w:rsidP="003C1977">
      <w:pPr>
        <w:spacing w:after="0"/>
      </w:pPr>
      <w:r>
        <w:t>The Directorate-General for Defence Industry and Space (DG DEFIS) leads the European Commission’s activities in the European defence industry and European space sectors. DG DEFIS implements the Union’s Space Programme and ensures an innovative, and competitive defence industry. DG DEFIS implements the Union’s Space Programme and ensures an innovative, and competitive defence industry.</w:t>
      </w:r>
    </w:p>
    <w:p w14:paraId="5CB33B2D" w14:textId="77777777" w:rsidR="0095701F" w:rsidRDefault="0095701F" w:rsidP="003C1977">
      <w:pPr>
        <w:spacing w:after="0"/>
      </w:pPr>
    </w:p>
    <w:p w14:paraId="7D40A91E" w14:textId="77777777" w:rsidR="0095701F" w:rsidRDefault="0095701F" w:rsidP="003C1977">
      <w:pPr>
        <w:spacing w:after="0"/>
      </w:pPr>
      <w:r>
        <w:t xml:space="preserve">The mission of DG DEFIS unit C.2 - Space Single Market is to: </w:t>
      </w:r>
    </w:p>
    <w:p w14:paraId="2E83F84A" w14:textId="77777777" w:rsidR="0095701F" w:rsidRDefault="0095701F" w:rsidP="003C1977">
      <w:pPr>
        <w:spacing w:after="0"/>
      </w:pPr>
      <w:r>
        <w:t>1.</w:t>
      </w:r>
      <w:r>
        <w:tab/>
        <w:t>Lead the negotiations on the proposal of the Regulation of the European Parliament and of the Council on the safety, resilience and sustainability of space activities in the Union (EU Space Act) and prepare for its implementation.</w:t>
      </w:r>
    </w:p>
    <w:p w14:paraId="7BB7B84F" w14:textId="77777777" w:rsidR="0095701F" w:rsidRDefault="0095701F" w:rsidP="003C1977">
      <w:pPr>
        <w:spacing w:after="0"/>
      </w:pPr>
    </w:p>
    <w:p w14:paraId="2E30C6C6" w14:textId="77777777" w:rsidR="0095701F" w:rsidRDefault="0095701F" w:rsidP="003C1977">
      <w:pPr>
        <w:spacing w:after="0"/>
      </w:pPr>
      <w:r>
        <w:t>2.</w:t>
      </w:r>
      <w:r>
        <w:tab/>
        <w:t>Enhance EU’s sovereignty and resilience in space by:</w:t>
      </w:r>
    </w:p>
    <w:p w14:paraId="1D1CFC08" w14:textId="77777777" w:rsidR="0095701F" w:rsidRDefault="0095701F" w:rsidP="003C1977">
      <w:pPr>
        <w:spacing w:after="0"/>
      </w:pPr>
      <w:r>
        <w:t>-</w:t>
      </w:r>
      <w:r>
        <w:tab/>
        <w:t xml:space="preserve">developing synergies between space and defence, </w:t>
      </w:r>
    </w:p>
    <w:p w14:paraId="455EE82B" w14:textId="77777777" w:rsidR="0095701F" w:rsidRDefault="0095701F" w:rsidP="003C1977">
      <w:pPr>
        <w:spacing w:after="0"/>
      </w:pPr>
      <w:r>
        <w:t>-</w:t>
      </w:r>
      <w:r>
        <w:tab/>
        <w:t xml:space="preserve">developing technological non-dependency, facilitating the development of space based-services for security and defence, </w:t>
      </w:r>
    </w:p>
    <w:p w14:paraId="71704C1F" w14:textId="77777777" w:rsidR="0095701F" w:rsidRDefault="0095701F" w:rsidP="003C1977">
      <w:pPr>
        <w:spacing w:after="0"/>
      </w:pPr>
      <w:r>
        <w:t>-</w:t>
      </w:r>
      <w:r>
        <w:tab/>
        <w:t xml:space="preserve">contributing to the EU’s autonomous access to space, </w:t>
      </w:r>
    </w:p>
    <w:p w14:paraId="50A36635" w14:textId="77777777" w:rsidR="0095701F" w:rsidRDefault="0095701F" w:rsidP="003C1977">
      <w:pPr>
        <w:spacing w:after="0"/>
      </w:pPr>
      <w:r>
        <w:t>-</w:t>
      </w:r>
      <w:r>
        <w:tab/>
        <w:t xml:space="preserve">coordinating activities related to space standardisation, </w:t>
      </w:r>
    </w:p>
    <w:p w14:paraId="1376299C" w14:textId="77777777" w:rsidR="0095701F" w:rsidRDefault="0095701F" w:rsidP="003C1977">
      <w:pPr>
        <w:spacing w:after="0"/>
      </w:pPr>
      <w:r>
        <w:t>-</w:t>
      </w:r>
      <w:r>
        <w:tab/>
        <w:t>contributing to initiatives related to protection of space infrastructures, including in the framework of EU-NATO relations on space.</w:t>
      </w:r>
    </w:p>
    <w:p w14:paraId="6FEB790C" w14:textId="77777777" w:rsidR="0095701F" w:rsidRDefault="0095701F" w:rsidP="003C1977">
      <w:pPr>
        <w:spacing w:after="0"/>
      </w:pPr>
    </w:p>
    <w:p w14:paraId="2057EA9E" w14:textId="77777777" w:rsidR="0095701F" w:rsidRDefault="0095701F" w:rsidP="003C1977">
      <w:pPr>
        <w:spacing w:after="0"/>
      </w:pPr>
      <w:r>
        <w:t>3.</w:t>
      </w:r>
      <w:r>
        <w:tab/>
        <w:t>Foster innovation, growth and competitiveness in space through Horizon Europe research framework by:</w:t>
      </w:r>
    </w:p>
    <w:p w14:paraId="424E0773" w14:textId="77777777" w:rsidR="0095701F" w:rsidRDefault="0095701F" w:rsidP="003C1977">
      <w:pPr>
        <w:spacing w:after="0"/>
      </w:pPr>
      <w:r>
        <w:t>-</w:t>
      </w:r>
      <w:r>
        <w:tab/>
        <w:t xml:space="preserve">designing and implementing research and innovation policy for space activities, </w:t>
      </w:r>
    </w:p>
    <w:p w14:paraId="4FE67BD6" w14:textId="77777777" w:rsidR="0095701F" w:rsidRDefault="0095701F" w:rsidP="003C1977">
      <w:pPr>
        <w:spacing w:after="0"/>
      </w:pPr>
      <w:r>
        <w:t>-</w:t>
      </w:r>
      <w:r>
        <w:tab/>
        <w:t xml:space="preserve">implementing Horizon Europe Space Research and ensuring close relationship with the implementing partners (HaDEA, EUSPA, ESA), </w:t>
      </w:r>
    </w:p>
    <w:p w14:paraId="486C09EA" w14:textId="77777777" w:rsidR="0095701F" w:rsidRDefault="0095701F" w:rsidP="003C1977">
      <w:pPr>
        <w:spacing w:after="0"/>
      </w:pPr>
      <w:r>
        <w:t>-</w:t>
      </w:r>
      <w:r>
        <w:tab/>
        <w:t>Developing and implementing a large-scale In-Orbit-Validation and In-Orbit demonstration initiative;</w:t>
      </w:r>
    </w:p>
    <w:p w14:paraId="6FFFDB89" w14:textId="77777777" w:rsidR="0095701F" w:rsidRDefault="0095701F" w:rsidP="003C1977">
      <w:pPr>
        <w:spacing w:after="0"/>
      </w:pPr>
      <w:r>
        <w:t>-</w:t>
      </w:r>
      <w:r>
        <w:tab/>
        <w:t>Preparing pathfinder space missions, notably in the field of In-Orbit servicing and Quantum Space Gravimetry;</w:t>
      </w:r>
    </w:p>
    <w:p w14:paraId="2444BC8A" w14:textId="73C537F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29B3D5C" w14:textId="77777777" w:rsidR="0095701F" w:rsidRDefault="0095701F" w:rsidP="003C1977">
      <w:pPr>
        <w:spacing w:after="0"/>
      </w:pPr>
      <w:r>
        <w:t xml:space="preserve">Unit DEFIS.C2 is seeking for a Seconded National Expert who will work on EU’s technological sovereignty and resilience in space. </w:t>
      </w:r>
    </w:p>
    <w:p w14:paraId="226B6216" w14:textId="77777777" w:rsidR="0095701F" w:rsidRDefault="0095701F" w:rsidP="003C1977">
      <w:pPr>
        <w:spacing w:after="0"/>
      </w:pPr>
      <w:r>
        <w:t>The Seconded National Expert will contribute to the implementation of the European Space Policy, notably in the field of critical space technologies, in-space operations and services, access to space, standardisation and interoperability activities. The expert will also contribute to formulating and implementing space research activities.</w:t>
      </w:r>
    </w:p>
    <w:p w14:paraId="564665EE" w14:textId="77777777" w:rsidR="0095701F" w:rsidRDefault="0095701F" w:rsidP="003C1977">
      <w:pPr>
        <w:spacing w:after="0"/>
      </w:pPr>
      <w:r>
        <w:t xml:space="preserve">The national expert shall carry out his / her duties under the supervision of a Commission official. Without prejudice to the principle of loyal cooperation between national / regional or local administrations and the Commission, he / she shall conduct him / herself solely </w:t>
      </w:r>
      <w:r>
        <w:lastRenderedPageBreak/>
        <w:t>with the interests of the European Union in mind. The national shall not represent the Commission with a view to entering into commitments, whether financial or otherwise, or negotiate on its behalf.</w:t>
      </w:r>
    </w:p>
    <w:p w14:paraId="4FA38409" w14:textId="008054E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E4071ED" w14:textId="77777777" w:rsidR="0095701F" w:rsidRDefault="0095701F" w:rsidP="00527473">
      <w:pPr>
        <w:spacing w:after="0"/>
        <w:jc w:val="left"/>
      </w:pPr>
      <w:r>
        <w:t xml:space="preserve">We are looking for an experienced, highly motivated and results-driven colleague who is willing to work in a dynamic and highly professional team.  </w:t>
      </w:r>
    </w:p>
    <w:p w14:paraId="3788C50F" w14:textId="77777777" w:rsidR="0095701F" w:rsidRDefault="0095701F" w:rsidP="00527473">
      <w:pPr>
        <w:spacing w:after="0"/>
        <w:jc w:val="left"/>
      </w:pPr>
    </w:p>
    <w:p w14:paraId="3840D70B" w14:textId="77777777" w:rsidR="0095701F" w:rsidRDefault="0095701F" w:rsidP="00527473">
      <w:pPr>
        <w:spacing w:after="0"/>
        <w:jc w:val="left"/>
      </w:pPr>
      <w:r>
        <w:t>The following criteria must be fulfilled by the candidate in order to be seconded to the Commission:</w:t>
      </w:r>
    </w:p>
    <w:p w14:paraId="0898994C" w14:textId="77777777" w:rsidR="0095701F" w:rsidRDefault="0095701F" w:rsidP="00527473">
      <w:pPr>
        <w:spacing w:after="0"/>
        <w:jc w:val="left"/>
      </w:pPr>
    </w:p>
    <w:p w14:paraId="0F6B9458" w14:textId="77777777" w:rsidR="0095701F" w:rsidRDefault="0095701F" w:rsidP="00527473">
      <w:pPr>
        <w:spacing w:after="0"/>
        <w:jc w:val="left"/>
      </w:pPr>
      <w:r>
        <w:t>•</w:t>
      </w:r>
      <w:r>
        <w:tab/>
        <w:t>Educational Qualifications: Master of Science (MSc) in Space Science and Engineering (aerospace, mechanical, electronic), telecommunication or similar fields accompanied by at least 3 years of professional experience in space technology or related fields.</w:t>
      </w:r>
    </w:p>
    <w:p w14:paraId="3D858283" w14:textId="77777777" w:rsidR="0095701F" w:rsidRDefault="0095701F" w:rsidP="00527473">
      <w:pPr>
        <w:spacing w:after="0"/>
        <w:jc w:val="left"/>
      </w:pPr>
    </w:p>
    <w:p w14:paraId="22D9C714" w14:textId="77777777" w:rsidR="0095701F" w:rsidRDefault="0095701F" w:rsidP="00527473">
      <w:pPr>
        <w:spacing w:after="0"/>
        <w:jc w:val="left"/>
      </w:pPr>
      <w:r>
        <w:t>•</w:t>
      </w:r>
      <w:r>
        <w:tab/>
        <w:t>Professional experience: at least 10 years of professional experience working in the field of space technologies</w:t>
      </w:r>
    </w:p>
    <w:p w14:paraId="4394AEC3" w14:textId="77777777" w:rsidR="0095701F" w:rsidRDefault="0095701F" w:rsidP="00527473">
      <w:pPr>
        <w:spacing w:after="0"/>
        <w:jc w:val="left"/>
      </w:pPr>
      <w:r>
        <w:t>•</w:t>
      </w:r>
      <w:r>
        <w:tab/>
        <w:t xml:space="preserve">Technical expertise: eexceptional knowledge of space technologies and activities in particular satellite technologies, robotics, space propulsion systems; extensive understanding of the space industrial landscape and emergent technological developments; </w:t>
      </w:r>
    </w:p>
    <w:p w14:paraId="0CC556F7" w14:textId="77777777" w:rsidR="0095701F" w:rsidRDefault="0095701F" w:rsidP="00527473">
      <w:pPr>
        <w:spacing w:after="0"/>
        <w:jc w:val="left"/>
      </w:pPr>
      <w:r>
        <w:t>•</w:t>
      </w:r>
      <w:r>
        <w:tab/>
        <w:t xml:space="preserve">Seniority: candidates must have at least one year seniority with their employer, that means having worked for an eligible employer as described in Art. 1 of the SNE decision on a permanent or contract basis for at least one year before the secondment; </w:t>
      </w:r>
    </w:p>
    <w:p w14:paraId="255868CB" w14:textId="77777777" w:rsidR="0095701F" w:rsidRDefault="0095701F" w:rsidP="00527473">
      <w:pPr>
        <w:spacing w:after="0"/>
        <w:jc w:val="left"/>
      </w:pPr>
      <w:r>
        <w:t>•</w:t>
      </w:r>
      <w:r>
        <w:tab/>
        <w:t>Personal attributes: excellent analytical and drafting skills, very good communication skills, solution-oriented mindset, propensity for proposing innovative approaches, strong sense of teamwork;</w:t>
      </w:r>
    </w:p>
    <w:p w14:paraId="153F85AF" w14:textId="77777777" w:rsidR="0095701F" w:rsidRDefault="0095701F" w:rsidP="00527473">
      <w:pPr>
        <w:spacing w:after="0"/>
        <w:jc w:val="left"/>
      </w:pPr>
      <w:r>
        <w:t>•</w:t>
      </w:r>
      <w:r>
        <w:tab/>
        <w:t>Linguistic skills: Proficient English language skills, both oral and written, at a proficiency level (C2). Competency in additional EU languages is an asset.</w:t>
      </w:r>
    </w:p>
    <w:p w14:paraId="10D86EB9" w14:textId="77777777" w:rsidR="0095701F" w:rsidRDefault="0095701F" w:rsidP="00527473">
      <w:pPr>
        <w:spacing w:after="0"/>
        <w:jc w:val="left"/>
      </w:pPr>
    </w:p>
    <w:p w14:paraId="168A3B47" w14:textId="77777777" w:rsidR="0095701F" w:rsidRDefault="0095701F" w:rsidP="00527473">
      <w:pPr>
        <w:spacing w:after="0"/>
        <w:jc w:val="left"/>
      </w:pPr>
      <w:r>
        <w:t>SECURITY CLEARANCE: The successful candidate will be required to undergo security vetting if she/he does not already hold a security clearance at an appropriate level (EU SECRET), in accordance with the relevant security provisions.</w:t>
      </w:r>
    </w:p>
    <w:p w14:paraId="0DE8C532" w14:textId="0E02A54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878D914" w:rsidR="0017274D" w:rsidRPr="008250D4" w:rsidRDefault="0095701F"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1B1DB56" w14:textId="77777777" w:rsidR="0095701F" w:rsidRDefault="0095701F" w:rsidP="00527473">
      <w:pPr>
        <w:spacing w:after="0"/>
        <w:rPr>
          <w:lang w:val="de-DE"/>
        </w:rPr>
      </w:pPr>
      <w:r>
        <w:rPr>
          <w:lang w:val="de-DE"/>
        </w:rPr>
        <w:t>La direction générale de l’industrie de la défense et de l’espace (DG DEFIS) dirige les activités de la Commission européenne dans les secteurs de l’industrie européenne de la défense et de l’espace européen. La DG DEFIS met en œuvre le programme spatial de l’Union et garantit une industrie de la défense innovante et compétitive. La DG DEFIS met en œuvre le programme spatial de l’Union et garantit une industrie de la défense innovante et compétitive.</w:t>
      </w:r>
    </w:p>
    <w:p w14:paraId="40576C20" w14:textId="77777777" w:rsidR="0095701F" w:rsidRDefault="0095701F" w:rsidP="00527473">
      <w:pPr>
        <w:spacing w:after="0"/>
        <w:rPr>
          <w:lang w:val="de-DE"/>
        </w:rPr>
      </w:pPr>
      <w:r>
        <w:rPr>
          <w:lang w:val="de-DE"/>
        </w:rPr>
        <w:t>La mission de l’unité C.2 « Marché unique spatial » de la DG DEFIS est la suivante :</w:t>
      </w:r>
    </w:p>
    <w:p w14:paraId="53434217" w14:textId="77777777" w:rsidR="0095701F" w:rsidRDefault="0095701F" w:rsidP="00527473">
      <w:pPr>
        <w:spacing w:after="0"/>
        <w:rPr>
          <w:lang w:val="de-DE"/>
        </w:rPr>
      </w:pPr>
      <w:r>
        <w:rPr>
          <w:lang w:val="de-DE"/>
        </w:rPr>
        <w:t>1.</w:t>
      </w:r>
      <w:r>
        <w:rPr>
          <w:lang w:val="de-DE"/>
        </w:rPr>
        <w:tab/>
        <w:t>Diriger les négociations sur la proposition de règlement du Parlement européen et du Conseil relatif à la sécurité, à la résilience et à la durabilité des activités spatiales dans l’Union (législation spatiale de l’UE) et préparer sa mise en œuvre.</w:t>
      </w:r>
    </w:p>
    <w:p w14:paraId="1F2FF097" w14:textId="77777777" w:rsidR="0095701F" w:rsidRDefault="0095701F" w:rsidP="00527473">
      <w:pPr>
        <w:spacing w:after="0"/>
        <w:rPr>
          <w:lang w:val="de-DE"/>
        </w:rPr>
      </w:pPr>
      <w:r>
        <w:rPr>
          <w:lang w:val="de-DE"/>
        </w:rPr>
        <w:t>2.</w:t>
      </w:r>
      <w:r>
        <w:rPr>
          <w:lang w:val="de-DE"/>
        </w:rPr>
        <w:tab/>
        <w:t>Renforcer la souveraineté et la résilience de l’UE dans l’espace :</w:t>
      </w:r>
    </w:p>
    <w:p w14:paraId="29793D2D" w14:textId="77777777" w:rsidR="0095701F" w:rsidRDefault="0095701F" w:rsidP="00527473">
      <w:pPr>
        <w:spacing w:after="0"/>
        <w:rPr>
          <w:lang w:val="de-DE"/>
        </w:rPr>
      </w:pPr>
      <w:r>
        <w:rPr>
          <w:lang w:val="de-DE"/>
        </w:rPr>
        <w:t>-</w:t>
      </w:r>
      <w:r>
        <w:rPr>
          <w:lang w:val="de-DE"/>
        </w:rPr>
        <w:tab/>
        <w:t>développer les synergies entre l’espace et la défense,</w:t>
      </w:r>
    </w:p>
    <w:p w14:paraId="5B6EACBB" w14:textId="77777777" w:rsidR="0095701F" w:rsidRDefault="0095701F" w:rsidP="00527473">
      <w:pPr>
        <w:spacing w:after="0"/>
        <w:rPr>
          <w:lang w:val="de-DE"/>
        </w:rPr>
      </w:pPr>
      <w:r>
        <w:rPr>
          <w:lang w:val="de-DE"/>
        </w:rPr>
        <w:t>-</w:t>
      </w:r>
      <w:r>
        <w:rPr>
          <w:lang w:val="de-DE"/>
        </w:rPr>
        <w:tab/>
        <w:t>développer la non-dépendance technologique, faciliter le développement de services spatiaux de sécurité et de défense,</w:t>
      </w:r>
    </w:p>
    <w:p w14:paraId="5F5FF12F" w14:textId="77777777" w:rsidR="0095701F" w:rsidRDefault="0095701F" w:rsidP="00527473">
      <w:pPr>
        <w:spacing w:after="0"/>
        <w:rPr>
          <w:lang w:val="de-DE"/>
        </w:rPr>
      </w:pPr>
      <w:r>
        <w:rPr>
          <w:lang w:val="de-DE"/>
        </w:rPr>
        <w:t>-</w:t>
      </w:r>
      <w:r>
        <w:rPr>
          <w:lang w:val="de-DE"/>
        </w:rPr>
        <w:tab/>
        <w:t>contribuer à l’accès autonome de l’UE à l’espace,</w:t>
      </w:r>
    </w:p>
    <w:p w14:paraId="6CBF2174" w14:textId="77777777" w:rsidR="0095701F" w:rsidRDefault="0095701F" w:rsidP="00527473">
      <w:pPr>
        <w:spacing w:after="0"/>
        <w:rPr>
          <w:lang w:val="de-DE"/>
        </w:rPr>
      </w:pPr>
      <w:r>
        <w:rPr>
          <w:lang w:val="de-DE"/>
        </w:rPr>
        <w:t>-</w:t>
      </w:r>
      <w:r>
        <w:rPr>
          <w:lang w:val="de-DE"/>
        </w:rPr>
        <w:tab/>
        <w:t>coordonner les activités liées à la normalisation spatiale,</w:t>
      </w:r>
    </w:p>
    <w:p w14:paraId="26D9DF46" w14:textId="77777777" w:rsidR="0095701F" w:rsidRDefault="0095701F" w:rsidP="00527473">
      <w:pPr>
        <w:spacing w:after="0"/>
        <w:rPr>
          <w:lang w:val="de-DE"/>
        </w:rPr>
      </w:pPr>
      <w:r>
        <w:rPr>
          <w:lang w:val="de-DE"/>
        </w:rPr>
        <w:t>-</w:t>
      </w:r>
      <w:r>
        <w:rPr>
          <w:lang w:val="de-DE"/>
        </w:rPr>
        <w:tab/>
        <w:t>contribuer à des initiatives liées à la protection des infrastructures spatiales, y compris dans le cadre des relations entre l’UE et l’OTAN dans le domaine spatial.</w:t>
      </w:r>
    </w:p>
    <w:p w14:paraId="230F932F" w14:textId="77777777" w:rsidR="0095701F" w:rsidRDefault="0095701F" w:rsidP="00527473">
      <w:pPr>
        <w:spacing w:after="0"/>
        <w:rPr>
          <w:lang w:val="de-DE"/>
        </w:rPr>
      </w:pPr>
      <w:r>
        <w:rPr>
          <w:lang w:val="de-DE"/>
        </w:rPr>
        <w:t>3.</w:t>
      </w:r>
      <w:r>
        <w:rPr>
          <w:lang w:val="de-DE"/>
        </w:rPr>
        <w:tab/>
        <w:t>Favoriser l’innovation, la croissance et la compétitivité dans l’espace grâce au cadre de recherche d’Horizon Europe en :</w:t>
      </w:r>
    </w:p>
    <w:p w14:paraId="4A57C34A" w14:textId="77777777" w:rsidR="0095701F" w:rsidRDefault="0095701F" w:rsidP="00527473">
      <w:pPr>
        <w:spacing w:after="0"/>
        <w:rPr>
          <w:lang w:val="de-DE"/>
        </w:rPr>
      </w:pPr>
      <w:r>
        <w:rPr>
          <w:lang w:val="de-DE"/>
        </w:rPr>
        <w:t>-</w:t>
      </w:r>
      <w:r>
        <w:rPr>
          <w:lang w:val="de-DE"/>
        </w:rPr>
        <w:tab/>
        <w:t>concevoir et mettre en œuvre une politique de recherche et d’innovation pour les activités spatiales,</w:t>
      </w:r>
    </w:p>
    <w:p w14:paraId="283A0BCB" w14:textId="77777777" w:rsidR="0095701F" w:rsidRDefault="0095701F" w:rsidP="00527473">
      <w:pPr>
        <w:spacing w:after="0"/>
        <w:rPr>
          <w:lang w:val="de-DE"/>
        </w:rPr>
      </w:pPr>
      <w:r>
        <w:rPr>
          <w:lang w:val="de-DE"/>
        </w:rPr>
        <w:t>-</w:t>
      </w:r>
      <w:r>
        <w:rPr>
          <w:lang w:val="de-DE"/>
        </w:rPr>
        <w:tab/>
        <w:t>mettre en œuvre la recherche spatiale dans le cadre d’Horizon Europe et assurer une relation étroite avec les partenaires chargés de la mise en œuvre (HaDEA, EUSPA, ESA),</w:t>
      </w:r>
    </w:p>
    <w:p w14:paraId="01CF6A85" w14:textId="77777777" w:rsidR="0095701F" w:rsidRDefault="0095701F" w:rsidP="00527473">
      <w:pPr>
        <w:spacing w:after="0"/>
        <w:rPr>
          <w:lang w:val="de-DE"/>
        </w:rPr>
      </w:pPr>
      <w:r>
        <w:rPr>
          <w:lang w:val="de-DE"/>
        </w:rPr>
        <w:t>-</w:t>
      </w:r>
      <w:r>
        <w:rPr>
          <w:lang w:val="de-DE"/>
        </w:rPr>
        <w:tab/>
        <w:t>élaborer et mettre en œuvre une initiative à grande échelle de validation et de démonstration en orbite ;</w:t>
      </w:r>
    </w:p>
    <w:p w14:paraId="6F8F655C" w14:textId="77777777" w:rsidR="0095701F" w:rsidRDefault="0095701F" w:rsidP="00527473">
      <w:pPr>
        <w:spacing w:after="0"/>
        <w:rPr>
          <w:lang w:val="de-DE"/>
        </w:rPr>
      </w:pPr>
      <w:r>
        <w:rPr>
          <w:lang w:val="de-DE"/>
        </w:rPr>
        <w:t>-</w:t>
      </w:r>
      <w:r>
        <w:rPr>
          <w:lang w:val="de-DE"/>
        </w:rPr>
        <w:tab/>
        <w:t>préparer des missions spatiales éclaireuses, notamment dans le domaine de l’entretien en orbite et de la gravimétrie spatiale quantique.</w:t>
      </w:r>
    </w:p>
    <w:p w14:paraId="6810D07E" w14:textId="0D3619F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529FA47" w14:textId="77777777" w:rsidR="0095701F" w:rsidRDefault="0095701F" w:rsidP="00527473">
      <w:pPr>
        <w:spacing w:after="0"/>
        <w:jc w:val="left"/>
        <w:rPr>
          <w:lang w:val="de-DE"/>
        </w:rPr>
      </w:pPr>
      <w:r>
        <w:rPr>
          <w:lang w:val="de-DE"/>
        </w:rPr>
        <w:t>L’unité DEFIS.C2 recherche un expert national détaché qui travaillera sur la souveraineté technologique et la résilience de l’UE dans l’espace.</w:t>
      </w:r>
    </w:p>
    <w:p w14:paraId="18B4902A" w14:textId="77777777" w:rsidR="0095701F" w:rsidRDefault="0095701F" w:rsidP="00527473">
      <w:pPr>
        <w:spacing w:after="0"/>
        <w:jc w:val="left"/>
        <w:rPr>
          <w:lang w:val="de-DE"/>
        </w:rPr>
      </w:pPr>
      <w:r>
        <w:rPr>
          <w:lang w:val="de-DE"/>
        </w:rPr>
        <w:t>L’expert national détaché contribuera à la mise en œuvre de la politique spatiale européenne, notamment dans le domaine des technologies spatiales critiques, des opérations et services spatiaux, de l’accès à l’espace, de la normalisation et des activités d’interopérabilité. L’expert contribuera également à la formulation et à la mise en œuvre d’activités de recherche spatiale.</w:t>
      </w:r>
    </w:p>
    <w:p w14:paraId="50E27D11" w14:textId="77777777" w:rsidR="0095701F" w:rsidRDefault="0095701F" w:rsidP="00527473">
      <w:pPr>
        <w:spacing w:after="0"/>
        <w:jc w:val="left"/>
        <w:rPr>
          <w:lang w:val="de-DE"/>
        </w:rPr>
      </w:pPr>
      <w:r>
        <w:rPr>
          <w:lang w:val="de-DE"/>
        </w:rPr>
        <w:t>L’expert national exerce ses fonctions sous la supervision d’un fonctionnaire de la Commission. Sans préjudice du principe de coopération loyale entre les administrations nationales, régionales ou locales et la Commission, il/elle agit uniquement dans l’intérêt de l’Union européenne. Il/elle ne représente pas la Commission pour contracter des engagements, financiers ou autres, ni pour négocier en son nom.</w:t>
      </w:r>
    </w:p>
    <w:p w14:paraId="59404C02" w14:textId="686DA1B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FC0C2DD" w14:textId="77777777" w:rsidR="0095701F" w:rsidRDefault="0095701F" w:rsidP="00527473">
      <w:pPr>
        <w:spacing w:after="0"/>
        <w:rPr>
          <w:lang w:val="de-DE"/>
        </w:rPr>
      </w:pPr>
      <w:r>
        <w:rPr>
          <w:lang w:val="de-DE"/>
        </w:rPr>
        <w:t>Nous recherchons un collègue expérimenté, très motivé et axé sur les résultats, prêt à travailler dans une équipe dynamique et hautement professionnelle.</w:t>
      </w:r>
    </w:p>
    <w:p w14:paraId="33CBE4FD" w14:textId="77777777" w:rsidR="0095701F" w:rsidRDefault="0095701F" w:rsidP="00527473">
      <w:pPr>
        <w:spacing w:after="0"/>
        <w:rPr>
          <w:lang w:val="de-DE"/>
        </w:rPr>
      </w:pPr>
      <w:r>
        <w:rPr>
          <w:lang w:val="de-DE"/>
        </w:rPr>
        <w:t>Le candidat doit remplir les critères suivants pour être détaché auprès de la Commission :</w:t>
      </w:r>
    </w:p>
    <w:p w14:paraId="1D16C276" w14:textId="77777777" w:rsidR="0095701F" w:rsidRDefault="0095701F" w:rsidP="00527473">
      <w:pPr>
        <w:spacing w:after="0"/>
        <w:rPr>
          <w:lang w:val="de-DE"/>
        </w:rPr>
      </w:pPr>
      <w:r>
        <w:rPr>
          <w:lang w:val="de-DE"/>
        </w:rPr>
        <w:t>• Qualifications : Master of Science (MSc) en sciences et ingénierie spatiales (aérospatial, mécanique, électronique), télécommunications ou domaines similaires, accompagné d’au moins 3 ans d’expérience professionnelle dans les technologies spatiales ou domaines connexes.</w:t>
      </w:r>
    </w:p>
    <w:p w14:paraId="5E68385B" w14:textId="77777777" w:rsidR="0095701F" w:rsidRDefault="0095701F" w:rsidP="00527473">
      <w:pPr>
        <w:spacing w:after="0"/>
        <w:rPr>
          <w:lang w:val="de-DE"/>
        </w:rPr>
      </w:pPr>
      <w:r>
        <w:rPr>
          <w:lang w:val="de-DE"/>
        </w:rPr>
        <w:t>• Expérience professionnelle : au moins 10 ans d’expérience dans le domaine des technologies spatiales</w:t>
      </w:r>
    </w:p>
    <w:p w14:paraId="60183691" w14:textId="77777777" w:rsidR="0095701F" w:rsidRDefault="0095701F" w:rsidP="00527473">
      <w:pPr>
        <w:spacing w:after="0"/>
        <w:rPr>
          <w:lang w:val="de-DE"/>
        </w:rPr>
      </w:pPr>
      <w:r>
        <w:rPr>
          <w:lang w:val="de-DE"/>
        </w:rPr>
        <w:t>• Expertise technique : excellente connaissance des technologies et activités spatiales, notamment des technologies satellitaires, de la robotique et des systèmes de propulsion spatiale ; compréhension approfondie du paysage industriel spatial et des évolutions technologiques émergentes</w:t>
      </w:r>
    </w:p>
    <w:p w14:paraId="7601B4F1" w14:textId="77777777" w:rsidR="0095701F" w:rsidRDefault="0095701F" w:rsidP="00527473">
      <w:pPr>
        <w:spacing w:after="0"/>
        <w:rPr>
          <w:lang w:val="de-DE"/>
        </w:rPr>
      </w:pPr>
      <w:r>
        <w:rPr>
          <w:lang w:val="de-DE"/>
        </w:rPr>
        <w:t>• Ancienneté : au moins un an d’ancienneté auprès de l’employeur (emploi permanent ou contractuel conforme à l’article 1 de la décision END)</w:t>
      </w:r>
    </w:p>
    <w:p w14:paraId="78593F96" w14:textId="77777777" w:rsidR="0095701F" w:rsidRDefault="0095701F" w:rsidP="00527473">
      <w:pPr>
        <w:spacing w:after="0"/>
        <w:rPr>
          <w:lang w:val="de-DE"/>
        </w:rPr>
      </w:pPr>
      <w:r>
        <w:rPr>
          <w:lang w:val="de-DE"/>
        </w:rPr>
        <w:t>• Qualités personnelles : excellentes capacités d’analyse et de rédaction, très bonnes compétences en communication, orientation solutions, capacité à proposer des approches innovantes, fort esprit d’équipe</w:t>
      </w:r>
    </w:p>
    <w:p w14:paraId="47AD076A" w14:textId="77777777" w:rsidR="0095701F" w:rsidRDefault="0095701F" w:rsidP="00527473">
      <w:pPr>
        <w:spacing w:after="0"/>
        <w:rPr>
          <w:lang w:val="de-DE"/>
        </w:rPr>
      </w:pPr>
      <w:r>
        <w:rPr>
          <w:lang w:val="de-DE"/>
        </w:rPr>
        <w:t>• Compétences linguistiques : excellente maîtrise de l’anglais (niveau C2), à l’oral et à l’écrit. La connaissance d’autres langues de l’UE est un atout.</w:t>
      </w:r>
    </w:p>
    <w:p w14:paraId="048AF9F9" w14:textId="77777777" w:rsidR="0095701F" w:rsidRDefault="0095701F" w:rsidP="00527473">
      <w:pPr>
        <w:spacing w:after="0"/>
        <w:rPr>
          <w:lang w:val="de-DE"/>
        </w:rPr>
      </w:pPr>
      <w:r>
        <w:rPr>
          <w:lang w:val="de-DE"/>
        </w:rPr>
        <w:t>HABILITATION DE SÉCURITÉ : Le candidat retenu devra se soumettre à un contrôle de sécurité s’il ne dispose pas déjà d’une habilitation au niveau approprié (EU SECRET), conformément aux dispositions applicables.</w:t>
      </w:r>
    </w:p>
    <w:p w14:paraId="7B92B82C" w14:textId="75BA3B8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098CE0C" w:rsidR="0017274D" w:rsidRPr="00E61551" w:rsidRDefault="0095701F"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F3415F1" w14:textId="77777777" w:rsidR="0095701F" w:rsidRDefault="0095701F" w:rsidP="00527473">
      <w:pPr>
        <w:spacing w:after="0"/>
        <w:rPr>
          <w:lang w:val="de-DE"/>
        </w:rPr>
      </w:pPr>
      <w:r>
        <w:rPr>
          <w:lang w:val="de-DE"/>
        </w:rPr>
        <w:t>Die Generaldirektion Verteidigungsindustrie und Weltraum (GD DEFIS) leitet die Tätigkeiten der Europäischen Kommission in der europäischen Verteidigungsindustrie und im europäischen Raumfahrtsektor. Die GD DEFIS setzt das Weltraumprogramm der Union um und sorgt für eine innovative und wettbewerbsfähige Verteidigungsindustrie. Die GD DEFIS setzt das Weltraumprogramm der Union um und sorgt für eine innovative und wettbewerbsfähige Verteidigungsindustrie.</w:t>
      </w:r>
    </w:p>
    <w:p w14:paraId="2E97EBC8" w14:textId="77777777" w:rsidR="0095701F" w:rsidRDefault="0095701F" w:rsidP="00527473">
      <w:pPr>
        <w:spacing w:after="0"/>
        <w:rPr>
          <w:lang w:val="de-DE"/>
        </w:rPr>
      </w:pPr>
      <w:r>
        <w:rPr>
          <w:lang w:val="de-DE"/>
        </w:rPr>
        <w:t>Aufgabe des Referats C.2 – Weltraumbinnenmarkt der GD DEFIS ist es:</w:t>
      </w:r>
    </w:p>
    <w:p w14:paraId="0F6B7E0F" w14:textId="77777777" w:rsidR="0095701F" w:rsidRDefault="0095701F" w:rsidP="00527473">
      <w:pPr>
        <w:spacing w:after="0"/>
        <w:rPr>
          <w:lang w:val="de-DE"/>
        </w:rPr>
      </w:pPr>
      <w:r>
        <w:rPr>
          <w:lang w:val="de-DE"/>
        </w:rPr>
        <w:t>1.</w:t>
      </w:r>
      <w:r>
        <w:rPr>
          <w:lang w:val="de-DE"/>
        </w:rPr>
        <w:tab/>
        <w:t>Leitung der Verhandlungen über den Vorschlag für eine Verordnung des Europäischen Parlaments und des Rates über die Sicherheit, Resilienz und Nachhaltigkeit von Weltraumtätigkeiten in der Union (EU-Weltraumgesetz) und Vorbereitung ihrer Umsetzung.</w:t>
      </w:r>
    </w:p>
    <w:p w14:paraId="2229BFEF" w14:textId="77777777" w:rsidR="0095701F" w:rsidRDefault="0095701F" w:rsidP="00527473">
      <w:pPr>
        <w:spacing w:after="0"/>
        <w:rPr>
          <w:lang w:val="de-DE"/>
        </w:rPr>
      </w:pPr>
      <w:r>
        <w:rPr>
          <w:lang w:val="de-DE"/>
        </w:rPr>
        <w:t>2.</w:t>
      </w:r>
      <w:r>
        <w:rPr>
          <w:lang w:val="de-DE"/>
        </w:rPr>
        <w:tab/>
        <w:t>Stärkung der Souveränität und Resilienz der EU im Weltraum durch:</w:t>
      </w:r>
    </w:p>
    <w:p w14:paraId="57F185ED" w14:textId="77777777" w:rsidR="0095701F" w:rsidRDefault="0095701F" w:rsidP="00527473">
      <w:pPr>
        <w:spacing w:after="0"/>
        <w:rPr>
          <w:lang w:val="de-DE"/>
        </w:rPr>
      </w:pPr>
      <w:r>
        <w:rPr>
          <w:lang w:val="de-DE"/>
        </w:rPr>
        <w:t>-</w:t>
      </w:r>
      <w:r>
        <w:rPr>
          <w:lang w:val="de-DE"/>
        </w:rPr>
        <w:tab/>
        <w:t>Entwicklung von Synergien zwischen Raumfahrt und Verteidigung,</w:t>
      </w:r>
    </w:p>
    <w:p w14:paraId="6829F7EA" w14:textId="77777777" w:rsidR="0095701F" w:rsidRDefault="0095701F" w:rsidP="00527473">
      <w:pPr>
        <w:spacing w:after="0"/>
        <w:rPr>
          <w:lang w:val="de-DE"/>
        </w:rPr>
      </w:pPr>
      <w:r>
        <w:rPr>
          <w:lang w:val="de-DE"/>
        </w:rPr>
        <w:t>-</w:t>
      </w:r>
      <w:r>
        <w:rPr>
          <w:lang w:val="de-DE"/>
        </w:rPr>
        <w:tab/>
        <w:t>Entwicklung technologischer Unabhängigkeit und Förderung weltraumgestützter Dienste für Sicherheit und Verteidigung,</w:t>
      </w:r>
    </w:p>
    <w:p w14:paraId="29EF15D8" w14:textId="77777777" w:rsidR="0095701F" w:rsidRDefault="0095701F" w:rsidP="00527473">
      <w:pPr>
        <w:spacing w:after="0"/>
        <w:rPr>
          <w:lang w:val="de-DE"/>
        </w:rPr>
      </w:pPr>
      <w:r>
        <w:rPr>
          <w:lang w:val="de-DE"/>
        </w:rPr>
        <w:t>-</w:t>
      </w:r>
      <w:r>
        <w:rPr>
          <w:lang w:val="de-DE"/>
        </w:rPr>
        <w:tab/>
        <w:t>Beitrag zum autonomen Zugang der EU zum Weltraum,</w:t>
      </w:r>
    </w:p>
    <w:p w14:paraId="498D4EB3" w14:textId="77777777" w:rsidR="0095701F" w:rsidRDefault="0095701F" w:rsidP="00527473">
      <w:pPr>
        <w:spacing w:after="0"/>
        <w:rPr>
          <w:lang w:val="de-DE"/>
        </w:rPr>
      </w:pPr>
      <w:r>
        <w:rPr>
          <w:lang w:val="de-DE"/>
        </w:rPr>
        <w:t>-</w:t>
      </w:r>
      <w:r>
        <w:rPr>
          <w:lang w:val="de-DE"/>
        </w:rPr>
        <w:tab/>
        <w:t>Koordinierung von Tätigkeiten im Bereich der Weltraumnormung,</w:t>
      </w:r>
    </w:p>
    <w:p w14:paraId="22DB36F9" w14:textId="77777777" w:rsidR="0095701F" w:rsidRDefault="0095701F" w:rsidP="00527473">
      <w:pPr>
        <w:spacing w:after="0"/>
        <w:rPr>
          <w:lang w:val="de-DE"/>
        </w:rPr>
      </w:pPr>
      <w:r>
        <w:rPr>
          <w:lang w:val="de-DE"/>
        </w:rPr>
        <w:t>-</w:t>
      </w:r>
      <w:r>
        <w:rPr>
          <w:lang w:val="de-DE"/>
        </w:rPr>
        <w:tab/>
        <w:t>Beitrag zu Initiativen zum Schutz von Weltrauminfrastrukturen, auch im Rahmen der EU-NATO-Zusammenarbeit im Weltraum.</w:t>
      </w:r>
    </w:p>
    <w:p w14:paraId="1143DC44" w14:textId="77777777" w:rsidR="0095701F" w:rsidRDefault="0095701F" w:rsidP="00527473">
      <w:pPr>
        <w:spacing w:after="0"/>
        <w:rPr>
          <w:lang w:val="de-DE"/>
        </w:rPr>
      </w:pPr>
      <w:r>
        <w:rPr>
          <w:lang w:val="de-DE"/>
        </w:rPr>
        <w:t>3.</w:t>
      </w:r>
      <w:r>
        <w:rPr>
          <w:lang w:val="de-DE"/>
        </w:rPr>
        <w:tab/>
        <w:t>Förderung von Innovation, Wachstum und Wettbewerbsfähigkeit im Weltraum im Rahmen von Horizont Europa durch:</w:t>
      </w:r>
    </w:p>
    <w:p w14:paraId="260CAE12" w14:textId="77777777" w:rsidR="0095701F" w:rsidRDefault="0095701F" w:rsidP="00527473">
      <w:pPr>
        <w:spacing w:after="0"/>
        <w:rPr>
          <w:lang w:val="de-DE"/>
        </w:rPr>
      </w:pPr>
      <w:r>
        <w:rPr>
          <w:lang w:val="de-DE"/>
        </w:rPr>
        <w:t>-</w:t>
      </w:r>
      <w:r>
        <w:rPr>
          <w:lang w:val="de-DE"/>
        </w:rPr>
        <w:tab/>
        <w:t>Konzeption und Umsetzung einer Forschungs- und Innovationspolitik für Weltraumtätigkeiten,</w:t>
      </w:r>
    </w:p>
    <w:p w14:paraId="74A0C367" w14:textId="77777777" w:rsidR="0095701F" w:rsidRDefault="0095701F" w:rsidP="00527473">
      <w:pPr>
        <w:spacing w:after="0"/>
        <w:rPr>
          <w:lang w:val="de-DE"/>
        </w:rPr>
      </w:pPr>
      <w:r>
        <w:rPr>
          <w:lang w:val="de-DE"/>
        </w:rPr>
        <w:t>-</w:t>
      </w:r>
      <w:r>
        <w:rPr>
          <w:lang w:val="de-DE"/>
        </w:rPr>
        <w:tab/>
        <w:t>Durchführung der Weltraumforschung im Rahmen von Horizont Europa und enge Zusammenarbeit mit Durchführungspartnern (HaDEA, EUSPA, ESA),</w:t>
      </w:r>
    </w:p>
    <w:p w14:paraId="6A4E8883" w14:textId="77777777" w:rsidR="0095701F" w:rsidRDefault="0095701F" w:rsidP="00527473">
      <w:pPr>
        <w:spacing w:after="0"/>
        <w:rPr>
          <w:lang w:val="de-DE"/>
        </w:rPr>
      </w:pPr>
      <w:r>
        <w:rPr>
          <w:lang w:val="de-DE"/>
        </w:rPr>
        <w:t>-</w:t>
      </w:r>
      <w:r>
        <w:rPr>
          <w:lang w:val="de-DE"/>
        </w:rPr>
        <w:tab/>
        <w:t>Entwicklung und Umsetzung einer groß angelegten In-Orbit-Validierungs- und Demonstrationsinitiative,</w:t>
      </w:r>
    </w:p>
    <w:p w14:paraId="3873CE5C" w14:textId="77777777" w:rsidR="0095701F" w:rsidRDefault="0095701F" w:rsidP="00527473">
      <w:pPr>
        <w:spacing w:after="0"/>
        <w:rPr>
          <w:lang w:val="de-DE"/>
        </w:rPr>
      </w:pPr>
      <w:r>
        <w:rPr>
          <w:lang w:val="de-DE"/>
        </w:rPr>
        <w:t>-</w:t>
      </w:r>
      <w:r>
        <w:rPr>
          <w:lang w:val="de-DE"/>
        </w:rPr>
        <w:tab/>
        <w:t>Vorbereitung von Pathfinder-Weltraummissionen, insbesondere im Bereich In-Orbit-Wartung und Quanten-Weltraumgravimetrie.</w:t>
      </w:r>
    </w:p>
    <w:p w14:paraId="2B6785AE" w14:textId="3519C3A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DDEEEFC" w14:textId="77777777" w:rsidR="0095701F" w:rsidRDefault="0095701F" w:rsidP="00527473">
      <w:pPr>
        <w:spacing w:after="0"/>
        <w:rPr>
          <w:lang w:val="de-DE"/>
        </w:rPr>
      </w:pPr>
      <w:r>
        <w:rPr>
          <w:lang w:val="de-DE"/>
        </w:rPr>
        <w:t>Das Referat DEFIS.C2 sucht einen abgeordneten nationalen Sachverständigen, der an der technologischen Souveränität und Resilienz der EU im Weltraum arbeitet.</w:t>
      </w:r>
    </w:p>
    <w:p w14:paraId="34C2ECF1" w14:textId="77777777" w:rsidR="0095701F" w:rsidRDefault="0095701F" w:rsidP="00527473">
      <w:pPr>
        <w:spacing w:after="0"/>
        <w:rPr>
          <w:lang w:val="de-DE"/>
        </w:rPr>
      </w:pPr>
      <w:r>
        <w:rPr>
          <w:lang w:val="de-DE"/>
        </w:rPr>
        <w:t>Der Sachverständige wird zur Umsetzung der europäischen Raumfahrtpolitik beitragen, insbesondere in den Bereichen kritische Weltraumtechnologien, Weltraumoperationen und -dienste, Zugang zum Weltraum, Normung und Interoperabilität. Zudem beteiligt er/sie sich an der Gestaltung und Umsetzung von Weltraumforschungsaktivitäten.</w:t>
      </w:r>
    </w:p>
    <w:p w14:paraId="6DBBC02F" w14:textId="77777777" w:rsidR="0095701F" w:rsidRDefault="0095701F" w:rsidP="00527473">
      <w:pPr>
        <w:spacing w:after="0"/>
        <w:rPr>
          <w:lang w:val="de-DE"/>
        </w:rPr>
      </w:pPr>
      <w:r>
        <w:rPr>
          <w:lang w:val="de-DE"/>
        </w:rPr>
        <w:t>Die Tätigkeit erfolgt unter Aufsicht eines Kommissionsbeamten. Unbeschadet des Grundsatzes der loyalen Zusammenarbeit handelt der Sachverständige ausschließlich im Interesse der Europäischen Union und vertritt die Kommission nicht bei der Eingehung von Verpflichtungen oder Verhandlungen.</w:t>
      </w:r>
    </w:p>
    <w:p w14:paraId="2BE34DBA" w14:textId="6AEEFF0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8B94D59" w14:textId="77777777" w:rsidR="0095701F" w:rsidRDefault="0095701F" w:rsidP="00527473">
      <w:pPr>
        <w:spacing w:after="0"/>
        <w:rPr>
          <w:lang w:val="en-US"/>
        </w:rPr>
      </w:pPr>
      <w:r>
        <w:rPr>
          <w:lang w:val="en-US"/>
        </w:rPr>
        <w:t>Wir suchen einen erfahrenen, hochmotivierten und ergebnisorientierten Kollegen, der bereit ist, in einem dynamischen und hochprofessionellen Team zu arbeiten.</w:t>
      </w:r>
    </w:p>
    <w:p w14:paraId="55741BF6" w14:textId="77777777" w:rsidR="0095701F" w:rsidRDefault="0095701F" w:rsidP="00527473">
      <w:pPr>
        <w:spacing w:after="0"/>
        <w:rPr>
          <w:lang w:val="en-US"/>
        </w:rPr>
      </w:pPr>
      <w:r>
        <w:rPr>
          <w:lang w:val="en-US"/>
        </w:rPr>
        <w:t>Der Bewerber muss folgende Kriterien erfüllen:</w:t>
      </w:r>
    </w:p>
    <w:p w14:paraId="09F96845" w14:textId="77777777" w:rsidR="0095701F" w:rsidRDefault="0095701F" w:rsidP="00527473">
      <w:pPr>
        <w:spacing w:after="0"/>
        <w:rPr>
          <w:lang w:val="en-US"/>
        </w:rPr>
      </w:pPr>
      <w:r>
        <w:rPr>
          <w:lang w:val="en-US"/>
        </w:rPr>
        <w:t>• Bildungsabschluss: Master of Science (MSc) in Raumfahrttechnik/-wissenschaften (Luft- und Raumfahrt, Mechanik, Elektronik), Telekommunikation oder vergleichbar, sowie mindestens 3 Jahre Berufserfahrung in relevanten Bereichen</w:t>
      </w:r>
    </w:p>
    <w:p w14:paraId="6D1E0A16" w14:textId="77777777" w:rsidR="0095701F" w:rsidRDefault="0095701F" w:rsidP="00527473">
      <w:pPr>
        <w:spacing w:after="0"/>
        <w:rPr>
          <w:lang w:val="en-US"/>
        </w:rPr>
      </w:pPr>
      <w:r>
        <w:rPr>
          <w:lang w:val="en-US"/>
        </w:rPr>
        <w:t>• Berufserfahrung: mindestens 10 Jahre im Bereich Weltraumtechnologien</w:t>
      </w:r>
    </w:p>
    <w:p w14:paraId="6E0EA985" w14:textId="77777777" w:rsidR="0095701F" w:rsidRDefault="0095701F" w:rsidP="00527473">
      <w:pPr>
        <w:spacing w:after="0"/>
        <w:rPr>
          <w:lang w:val="en-US"/>
        </w:rPr>
      </w:pPr>
      <w:r>
        <w:rPr>
          <w:lang w:val="en-US"/>
        </w:rPr>
        <w:t>• Fachkenntnisse: hervorragende Kenntnisse in Weltraumtechnologien (Satelliten, Robotik, Antriebssysteme), fundiertes Verständnis der Industrie und neuer Technologien</w:t>
      </w:r>
    </w:p>
    <w:p w14:paraId="2937CF28" w14:textId="77777777" w:rsidR="0095701F" w:rsidRDefault="0095701F" w:rsidP="00527473">
      <w:pPr>
        <w:spacing w:after="0"/>
        <w:rPr>
          <w:lang w:val="en-US"/>
        </w:rPr>
      </w:pPr>
      <w:r>
        <w:rPr>
          <w:lang w:val="en-US"/>
        </w:rPr>
        <w:t>• Dienstalter: mindestens ein Jahr beim aktuellen Arbeitgeber gemäß SNE-Regeln</w:t>
      </w:r>
    </w:p>
    <w:p w14:paraId="13848519" w14:textId="77777777" w:rsidR="0095701F" w:rsidRDefault="0095701F" w:rsidP="00527473">
      <w:pPr>
        <w:spacing w:after="0"/>
        <w:rPr>
          <w:lang w:val="en-US"/>
        </w:rPr>
      </w:pPr>
      <w:r>
        <w:rPr>
          <w:lang w:val="en-US"/>
        </w:rPr>
        <w:t>• Persönliche Kompetenzen: analytische und redaktionelle Stärke, sehr gute Kommunikationsfähigkeiten, lösungsorientiertes Denken, Innovationsfähigkeit, Teamgeist</w:t>
      </w:r>
    </w:p>
    <w:p w14:paraId="458FD342" w14:textId="77777777" w:rsidR="0095701F" w:rsidRDefault="0095701F" w:rsidP="00527473">
      <w:pPr>
        <w:spacing w:after="0"/>
        <w:rPr>
          <w:lang w:val="en-US"/>
        </w:rPr>
      </w:pPr>
      <w:r>
        <w:rPr>
          <w:lang w:val="en-US"/>
        </w:rPr>
        <w:t>• Sprachkenntnisse: Englisch auf C2-Niveau (mündlich und schriftlich), weitere EU-Sprachen von Vorteil</w:t>
      </w:r>
    </w:p>
    <w:p w14:paraId="4DEA5F0A" w14:textId="77777777" w:rsidR="0095701F" w:rsidRDefault="0095701F" w:rsidP="00527473">
      <w:pPr>
        <w:spacing w:after="0"/>
        <w:rPr>
          <w:lang w:val="en-US"/>
        </w:rPr>
      </w:pPr>
      <w:r>
        <w:rPr>
          <w:lang w:val="en-US"/>
        </w:rPr>
        <w:t>SICHERHEITSÜBERPRÜFUNG: Der ausgewählte Kandidat muss sich ggf. einer Sicherheitsüberprüfung (EU SECRET) unterziehen.</w:t>
      </w:r>
    </w:p>
    <w:p w14:paraId="7DFF067A" w14:textId="0D4FEAAB"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5701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5701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5701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5701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5701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5701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5701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5701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5701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5701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5701F"/>
    <w:rsid w:val="009726C6"/>
    <w:rsid w:val="009856FF"/>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6B7C7014-D5D3-4E6D-9099-69017E8BA383}"/>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11</Pages>
  <Words>3889</Words>
  <Characters>22170</Characters>
  <Application>Microsoft Office Word</Application>
  <DocSecurity>4</DocSecurity>
  <PresentationFormat>Microsoft Word 14.0</PresentationFormat>
  <Lines>184</Lines>
  <Paragraphs>52</Paragraphs>
  <ScaleCrop>true</ScaleCrop>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2026-04-14T12:46:00Z</dcterms:created>
  <dcterms:modified xsi:type="dcterms:W3CDTF">2026-04-14T12:46:00Z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