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29D41EA" w:rsidR="005C6DCE" w:rsidRPr="0080358B" w:rsidRDefault="00C33858"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3385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5B638C9" w:rsidR="006938F5" w:rsidRDefault="00C33858" w:rsidP="006718D3">
            <w:pPr>
              <w:spacing w:after="0"/>
              <w:jc w:val="left"/>
            </w:pPr>
            <w:r>
              <w:t>RTD.H.1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6B8F172" w:rsidR="006938F5" w:rsidRDefault="00C33858" w:rsidP="006718D3">
            <w:pPr>
              <w:spacing w:after="0"/>
              <w:jc w:val="left"/>
            </w:pPr>
            <w:r>
              <w:t>465656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7DA4C8A" w:rsidR="4EEB584D" w:rsidRDefault="00C33858"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D3027FC" w:rsidR="006938F5" w:rsidRDefault="00C33858"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15D8484" w:rsidR="3C2D33B5" w:rsidRDefault="00C33858" w:rsidP="14270372">
            <w:pPr>
              <w:spacing w:after="0"/>
              <w:jc w:val="left"/>
            </w:pPr>
            <w:r>
              <w:t>Brussels</w:t>
            </w:r>
          </w:p>
          <w:p w14:paraId="6B7C1AA9" w14:textId="6A3BF57A" w:rsidR="3C2D33B5" w:rsidRDefault="00C33858" w:rsidP="14270372">
            <w:pPr>
              <w:spacing w:after="0"/>
              <w:jc w:val="left"/>
            </w:pPr>
            <w:r>
              <w:t>Bruxelles</w:t>
            </w:r>
          </w:p>
          <w:p w14:paraId="5C918E8F" w14:textId="12506949" w:rsidR="3C2D33B5" w:rsidRDefault="00C3385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55C6EF9" w:rsidR="006938F5" w:rsidRDefault="00C33858" w:rsidP="006718D3">
            <w:pPr>
              <w:spacing w:after="0"/>
              <w:jc w:val="left"/>
            </w:pPr>
            <w:r>
              <w:t>With allowances</w:t>
            </w:r>
          </w:p>
          <w:p w14:paraId="02E31856" w14:textId="0C2F5E77" w:rsidR="006938F5" w:rsidRDefault="00C33858" w:rsidP="006718D3">
            <w:pPr>
              <w:spacing w:after="0"/>
              <w:jc w:val="left"/>
            </w:pPr>
            <w:r>
              <w:t>Avec indemnités</w:t>
            </w:r>
          </w:p>
          <w:p w14:paraId="720FD450" w14:textId="29F79C90" w:rsidR="006938F5" w:rsidRDefault="00C33858"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1D4A69D" w:rsidR="006938F5" w:rsidRDefault="00C33858" w:rsidP="006718D3">
            <w:pPr>
              <w:spacing w:after="0"/>
              <w:jc w:val="left"/>
            </w:pPr>
            <w:r>
              <w:t>Member States</w:t>
            </w:r>
          </w:p>
          <w:p w14:paraId="2A7DF233" w14:textId="384A5E2B" w:rsidR="006938F5" w:rsidRDefault="00C33858" w:rsidP="006718D3">
            <w:pPr>
              <w:spacing w:after="0"/>
              <w:jc w:val="left"/>
            </w:pPr>
            <w:r>
              <w:t>États membres</w:t>
            </w:r>
          </w:p>
          <w:p w14:paraId="13C75E2E" w14:textId="099992B7" w:rsidR="006938F5" w:rsidRDefault="00C3385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08CD33D" w:rsidR="006938F5" w:rsidRDefault="00C33858"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D6A65A4" w:rsidR="00A95A44" w:rsidRPr="00E61551" w:rsidRDefault="00C33858"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030F698" w:rsidR="00A95A44" w:rsidRDefault="00C33858" w:rsidP="003C1977">
      <w:pPr>
        <w:spacing w:after="0"/>
      </w:pPr>
      <w:r>
        <w:t>The Common Legal Support Service (CLSS) is part of Directorate RTD/H "Common Implementation Centre" in the DirectorateGeneral for Research and Innovation. It drafts the Rules for Participation of the Framework Programmes and ensures their coherent interpretation for all implementing bodies. It acts as a liaison between the R&amp;I DGs and the Legal Service and DG BUDG. It provides legal advice on the programme design and implementation, drafts legal acts, and provides support during inter-institutional procedures. It also drafts commission decisions and guidelines. The CLSS offers legal advice and support covering the entire project life cycle and complaints. In addition, it provides legal advice on horizontal issues such as legal procedures, international cooperation, intellectual property rights, ethics and research integrity, and inter-institutional matters.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B4CD846" w14:textId="77777777" w:rsidR="00C33858" w:rsidRDefault="00C33858" w:rsidP="003C1977">
      <w:pPr>
        <w:spacing w:after="0"/>
      </w:pPr>
      <w:r>
        <w:t>An interesting and challenging position as Legal officer within the Work Programmes team of the Common Legal Support Service (DG RTD Unit H.1).</w:t>
      </w:r>
    </w:p>
    <w:p w14:paraId="00E3E6B8" w14:textId="77777777" w:rsidR="00C33858" w:rsidRDefault="00C33858" w:rsidP="003C1977">
      <w:pPr>
        <w:spacing w:after="0"/>
      </w:pPr>
      <w:r>
        <w:t>The functions and duties of the post are the following:</w:t>
      </w:r>
    </w:p>
    <w:p w14:paraId="07FC41C9" w14:textId="77777777" w:rsidR="00C33858" w:rsidRDefault="00C33858" w:rsidP="003C1977">
      <w:pPr>
        <w:spacing w:after="0"/>
      </w:pPr>
      <w:r>
        <w:t>•</w:t>
      </w:r>
      <w:r>
        <w:tab/>
        <w:t>Provide legal advice to management and operational units within DG R&amp;I, the R&amp;I DGs, Executive Agencies and Joint Undertakings on issues relating to the interpretation and implementation of the legal framework for the research framework programme.</w:t>
      </w:r>
    </w:p>
    <w:p w14:paraId="72400589" w14:textId="77777777" w:rsidR="00C33858" w:rsidRDefault="00C33858" w:rsidP="003C1977">
      <w:pPr>
        <w:spacing w:after="0"/>
      </w:pPr>
      <w:r>
        <w:t>•</w:t>
      </w:r>
      <w:r>
        <w:tab/>
        <w:t xml:space="preserve">Provide legal advice and assistance on legal matters for the preparation and implementation of Work Programmes in the context of Horizon Europe as well as future research framework programmes (Work Programmes for Horizon Europe, Euratom, the European Innovation Council, the European Research Council and the Joint Undertakings) for grants implemented with calls for proposals and other forms of budget implementation (notably grants to identified beneficiaries and indirectly managed actions). </w:t>
      </w:r>
    </w:p>
    <w:p w14:paraId="7F0DC26A" w14:textId="77777777" w:rsidR="00C33858" w:rsidRDefault="00C33858" w:rsidP="003C1977">
      <w:pPr>
        <w:spacing w:after="0"/>
      </w:pPr>
      <w:r>
        <w:t>•</w:t>
      </w:r>
      <w:r>
        <w:tab/>
        <w:t xml:space="preserve">Advice on early stage initiatives, on drafting and implementation of general and specific call/topic conditions (admissibility, eligibility, award, procedure, legal and financial set-up of the grant agreements), partnerships, restricted calls. </w:t>
      </w:r>
    </w:p>
    <w:p w14:paraId="4DF3F07A" w14:textId="77777777" w:rsidR="00C33858" w:rsidRDefault="00C33858" w:rsidP="003C1977">
      <w:pPr>
        <w:spacing w:after="0"/>
      </w:pPr>
      <w:r>
        <w:t>•</w:t>
      </w:r>
      <w:r>
        <w:tab/>
        <w:t>Provide advice and/or supervision on legal matters and/or issues in briefings, speeches and other publications addressed to a public outside the Commission.</w:t>
      </w:r>
    </w:p>
    <w:p w14:paraId="70344B6D" w14:textId="77777777" w:rsidR="00C33858" w:rsidRDefault="00C33858" w:rsidP="003C1977">
      <w:pPr>
        <w:spacing w:after="0"/>
      </w:pPr>
      <w:r>
        <w:t>•</w:t>
      </w:r>
      <w:r>
        <w:tab/>
        <w:t>Draft replies to internal and external questions sent to the unit's helpdesk on legal issues</w:t>
      </w:r>
    </w:p>
    <w:p w14:paraId="3F6F160C" w14:textId="77777777" w:rsidR="00C33858" w:rsidRDefault="00C33858" w:rsidP="003C1977">
      <w:pPr>
        <w:spacing w:after="0"/>
      </w:pPr>
      <w:r>
        <w:t>•</w:t>
      </w:r>
      <w:r>
        <w:tab/>
        <w:t>Prepare, review, contribute to the preparation of guidance and template documents</w:t>
      </w:r>
    </w:p>
    <w:p w14:paraId="557BA17A" w14:textId="77777777" w:rsidR="00C33858" w:rsidRDefault="00C33858" w:rsidP="003C1977">
      <w:pPr>
        <w:spacing w:after="0"/>
      </w:pPr>
      <w:r>
        <w:t>•</w:t>
      </w:r>
      <w:r>
        <w:tab/>
        <w:t>Conduct conceptual reflections and assist on elaborating strategic documents on themes relevant to the Directorate and the DG</w:t>
      </w:r>
    </w:p>
    <w:p w14:paraId="5CF072EB" w14:textId="77777777" w:rsidR="00C33858" w:rsidRDefault="00C33858" w:rsidP="003C1977">
      <w:pPr>
        <w:spacing w:after="0"/>
      </w:pPr>
      <w:r>
        <w:t>•</w:t>
      </w:r>
      <w:r>
        <w:tab/>
        <w:t>Provide internal training to colleagues in the R&amp;I DGs, and make presentations to stakeholders at Horizon Europe events and other communication campaigns concerning the research framework programme - under the supervision of an AD Commission official.</w:t>
      </w:r>
    </w:p>
    <w:p w14:paraId="4FA38409" w14:textId="1939E41A"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76B7AB23" w14:textId="77777777" w:rsidR="00C33858" w:rsidRDefault="00C33858" w:rsidP="00527473">
      <w:pPr>
        <w:spacing w:after="0"/>
        <w:jc w:val="left"/>
      </w:pPr>
      <w:r>
        <w:t xml:space="preserve">The ideal candidate should have completed university studies in law and have at least three years experience in the legal design and/or implementation of a Union spending programme. A good knowledge of EU institutional matters and of the area of EU research and innovation policy would be an asset. </w:t>
      </w:r>
    </w:p>
    <w:p w14:paraId="0787B401" w14:textId="77777777" w:rsidR="00C33858" w:rsidRDefault="00C33858" w:rsidP="00527473">
      <w:pPr>
        <w:spacing w:after="0"/>
        <w:jc w:val="left"/>
      </w:pPr>
      <w:r>
        <w:t>The ideal candidate should also be enthusiastic, flexible, team-oriented and possess good analytical, problem-solving and drafting skills.</w:t>
      </w:r>
    </w:p>
    <w:p w14:paraId="5D5329A5" w14:textId="77777777" w:rsidR="00C33858" w:rsidRDefault="00C33858" w:rsidP="00527473">
      <w:pPr>
        <w:spacing w:after="0"/>
        <w:jc w:val="left"/>
      </w:pPr>
      <w:r>
        <w:t>Good organisational and interpersonal skills are essential in order to cooperate internally with colleagues and externally with other services of the Commission. Excellent communication skills are also essential as well as a very good command of English (oral and written). Command of French and other languages is definitely an asset.</w:t>
      </w:r>
    </w:p>
    <w:p w14:paraId="52946FE4" w14:textId="77777777" w:rsidR="00C33858" w:rsidRDefault="00C33858" w:rsidP="00527473">
      <w:pPr>
        <w:spacing w:after="0"/>
        <w:jc w:val="left"/>
      </w:pPr>
    </w:p>
    <w:p w14:paraId="0DE8C532" w14:textId="5A71960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870646C" w:rsidR="0017274D" w:rsidRPr="008250D4" w:rsidRDefault="00C33858"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0F663DD3" w:rsidR="00A95A44" w:rsidRPr="00E61551" w:rsidRDefault="00C33858" w:rsidP="00527473">
      <w:pPr>
        <w:spacing w:after="0"/>
        <w:rPr>
          <w:lang w:val="de-DE"/>
        </w:rPr>
      </w:pPr>
      <w:r>
        <w:rPr>
          <w:lang w:val="de-DE"/>
        </w:rPr>
        <w:t>Le Service juridique commun (CLSS) fait partie de la direction R&amp;I/H « Centre commun de mise en œuvre » au sein de la direction générale de la recherche et de l’innovation. Il élabore les règles de participation des programmes-cadres et veille à leur interprétation cohérente par l’ensemble des organismes de mise en œuvre. Il agit en tant qu’interface entre les DG R&amp;I et le Service juridique ainsi que la DG BUDG. Il fournit des avis juridiques sur la conception et la mise en œuvre des programmes, rédige des actes juridiques et apporte un soutien lors des procédures interinstitutionnelles. Il élabore également des décisions de la Commission et des lignes directrices. Le CLSS offre des conseils et un soutien juridiques couvrant l’ensemble du cycle de vie des projets ainsi que les plaintes. En outre, il fournit des avis juridiques sur des questions horizontales telles que les procédures juridiques, la coopération internationale, les droits de propriété intellectuelle, l’éthique et l’intégrité de la recherche, ainsi que les questions interinstitutionnelles.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1CD4544" w14:textId="77777777" w:rsidR="00C33858" w:rsidRDefault="00C33858" w:rsidP="00527473">
      <w:pPr>
        <w:spacing w:after="0"/>
        <w:jc w:val="left"/>
        <w:rPr>
          <w:lang w:val="de-DE"/>
        </w:rPr>
      </w:pPr>
      <w:r>
        <w:rPr>
          <w:lang w:val="de-DE"/>
        </w:rPr>
        <w:t>Un poste intéressant et stimulant de juriste au sein de l’équipe « Programmes de travail » du Service juridique commun (unité H.1 de la DG R&amp;I).</w:t>
      </w:r>
    </w:p>
    <w:p w14:paraId="5B444144" w14:textId="77777777" w:rsidR="00C33858" w:rsidRDefault="00C33858" w:rsidP="00527473">
      <w:pPr>
        <w:spacing w:after="0"/>
        <w:jc w:val="left"/>
        <w:rPr>
          <w:lang w:val="de-DE"/>
        </w:rPr>
      </w:pPr>
      <w:r>
        <w:rPr>
          <w:lang w:val="de-DE"/>
        </w:rPr>
        <w:t>Les fonctions et missions du poste sont les suivantes :</w:t>
      </w:r>
    </w:p>
    <w:p w14:paraId="6DB7D759" w14:textId="77777777" w:rsidR="00C33858" w:rsidRDefault="00C33858" w:rsidP="00527473">
      <w:pPr>
        <w:spacing w:after="0"/>
        <w:jc w:val="left"/>
        <w:rPr>
          <w:lang w:val="de-DE"/>
        </w:rPr>
      </w:pPr>
      <w:r>
        <w:rPr>
          <w:lang w:val="de-DE"/>
        </w:rPr>
        <w:t>• Fournir des avis juridiques à l’encadrement et aux unités opérationnelles au sein de la DG R&amp;I, des DG R&amp;I, des agences exécutives et des entreprises communes sur des questions relatives à l’interprétation et à la mise en œuvre du cadre juridique du programme-cadre de recherche.</w:t>
      </w:r>
    </w:p>
    <w:p w14:paraId="5050F072" w14:textId="77777777" w:rsidR="00C33858" w:rsidRDefault="00C33858" w:rsidP="00527473">
      <w:pPr>
        <w:spacing w:after="0"/>
        <w:jc w:val="left"/>
        <w:rPr>
          <w:lang w:val="de-DE"/>
        </w:rPr>
      </w:pPr>
      <w:r>
        <w:rPr>
          <w:lang w:val="de-DE"/>
        </w:rPr>
        <w:t>• Fournir des avis et une assistance juridiques sur des questions juridiques liées à la préparation et à la mise en œuvre des programmes de travail dans le cadre d’Horizon Europe ainsi que des futurs programmes-cadres de recherche (programmes de travail pour Horizon Europe, Euratom, le Conseil européen de l’innovation, le Conseil européen de la recherche et les entreprises communes), pour les subventions mises en œuvre par des appels à propositions et par d’autres formes de mise en œuvre budgétaire (notamment les subventions à des bénéficiaires identifiés et les actions gérées indirectement).</w:t>
      </w:r>
    </w:p>
    <w:p w14:paraId="46569500" w14:textId="77777777" w:rsidR="00C33858" w:rsidRDefault="00C33858" w:rsidP="00527473">
      <w:pPr>
        <w:spacing w:after="0"/>
        <w:jc w:val="left"/>
        <w:rPr>
          <w:lang w:val="de-DE"/>
        </w:rPr>
      </w:pPr>
      <w:r>
        <w:rPr>
          <w:lang w:val="de-DE"/>
        </w:rPr>
        <w:t>• Fournir des conseils sur des initiatives à un stade précoce, sur la rédaction et la mise en œuvre des conditions générales et spécifiques des appels/sujets (admissibilité, éligibilité, attribution, procédure, cadre juridique et financier des conventions de subvention), les partenariats et les appels restreints.</w:t>
      </w:r>
    </w:p>
    <w:p w14:paraId="7E184B05" w14:textId="77777777" w:rsidR="00C33858" w:rsidRDefault="00C33858" w:rsidP="00527473">
      <w:pPr>
        <w:spacing w:after="0"/>
        <w:jc w:val="left"/>
        <w:rPr>
          <w:lang w:val="de-DE"/>
        </w:rPr>
      </w:pPr>
      <w:r>
        <w:rPr>
          <w:lang w:val="de-DE"/>
        </w:rPr>
        <w:t>• Fournir des conseils et/ou assurer une supervision sur des questions et/ou problématiques juridiques dans le cadre de notes d’information, de discours et d’autres publications destinés à un public extérieur à la Commission.</w:t>
      </w:r>
    </w:p>
    <w:p w14:paraId="5C0196F6" w14:textId="77777777" w:rsidR="00C33858" w:rsidRDefault="00C33858" w:rsidP="00527473">
      <w:pPr>
        <w:spacing w:after="0"/>
        <w:jc w:val="left"/>
        <w:rPr>
          <w:lang w:val="de-DE"/>
        </w:rPr>
      </w:pPr>
      <w:r>
        <w:rPr>
          <w:lang w:val="de-DE"/>
        </w:rPr>
        <w:t>• Rédiger des réponses aux questions internes et externes adressées au service d’assistance de l’unité sur des questions juridiques.</w:t>
      </w:r>
    </w:p>
    <w:p w14:paraId="67AE0CD4" w14:textId="77777777" w:rsidR="00C33858" w:rsidRDefault="00C33858" w:rsidP="00527473">
      <w:pPr>
        <w:spacing w:after="0"/>
        <w:jc w:val="left"/>
        <w:rPr>
          <w:lang w:val="de-DE"/>
        </w:rPr>
      </w:pPr>
      <w:r>
        <w:rPr>
          <w:lang w:val="de-DE"/>
        </w:rPr>
        <w:t>• Préparer, réviser et contribuer à l’élaboration de documents d’orientation et de modèles.</w:t>
      </w:r>
    </w:p>
    <w:p w14:paraId="76C1998D" w14:textId="77777777" w:rsidR="00C33858" w:rsidRDefault="00C33858" w:rsidP="00527473">
      <w:pPr>
        <w:spacing w:after="0"/>
        <w:jc w:val="left"/>
        <w:rPr>
          <w:lang w:val="de-DE"/>
        </w:rPr>
      </w:pPr>
      <w:r>
        <w:rPr>
          <w:lang w:val="de-DE"/>
        </w:rPr>
        <w:t>• Mener des réflexions conceptuelles et contribuer à l’élaboration de documents stratégiques sur des thèmes pertinents pour la direction et la DG.</w:t>
      </w:r>
    </w:p>
    <w:p w14:paraId="17B23D7E" w14:textId="77777777" w:rsidR="00C33858" w:rsidRDefault="00C33858" w:rsidP="00527473">
      <w:pPr>
        <w:spacing w:after="0"/>
        <w:jc w:val="left"/>
        <w:rPr>
          <w:lang w:val="de-DE"/>
        </w:rPr>
      </w:pPr>
      <w:r>
        <w:rPr>
          <w:lang w:val="de-DE"/>
        </w:rPr>
        <w:t>• Assurer des formations internes à destination des collègues des DG R&amp;I et effectuer des présentations à l’intention des parties prenantes lors d’événements Horizon Europe et d’autres actions de communication concernant le programme-cadre de recherche, sous la supervision d’un fonctionnaire AD de la Commission.</w:t>
      </w:r>
    </w:p>
    <w:p w14:paraId="59404C02" w14:textId="13F42168"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4E1CA68" w14:textId="77777777" w:rsidR="00C33858" w:rsidRDefault="00C33858" w:rsidP="00527473">
      <w:pPr>
        <w:spacing w:after="0"/>
        <w:rPr>
          <w:lang w:val="de-DE"/>
        </w:rPr>
      </w:pPr>
      <w:r>
        <w:rPr>
          <w:lang w:val="de-DE"/>
        </w:rPr>
        <w:t>Le candidat idéal doit être titulaire d’un diplôme universitaire en droit et justifier d’au moins trois années d’expérience dans la conception juridique et/ou la mise en œuvre d’un programme de dépenses de l’Union. Une bonne connaissance des questions institutionnelles de l’UE ainsi que du domaine des politiques européennes de recherche et d’innovation constituerait un atout.</w:t>
      </w:r>
    </w:p>
    <w:p w14:paraId="341446D1" w14:textId="77777777" w:rsidR="00C33858" w:rsidRDefault="00C33858" w:rsidP="00527473">
      <w:pPr>
        <w:spacing w:after="0"/>
        <w:rPr>
          <w:lang w:val="de-DE"/>
        </w:rPr>
      </w:pPr>
      <w:r>
        <w:rPr>
          <w:lang w:val="de-DE"/>
        </w:rPr>
        <w:t>Le candidat idéal doit également faire preuve d’enthousiasme et de flexibilité, avoir l’esprit d’équipe et posséder de solides capacités d’analyse, de résolution de problèmes et de rédaction.</w:t>
      </w:r>
    </w:p>
    <w:p w14:paraId="482B1430" w14:textId="77777777" w:rsidR="00C33858" w:rsidRDefault="00C33858" w:rsidP="00527473">
      <w:pPr>
        <w:spacing w:after="0"/>
        <w:rPr>
          <w:lang w:val="de-DE"/>
        </w:rPr>
      </w:pPr>
      <w:r>
        <w:rPr>
          <w:lang w:val="de-DE"/>
        </w:rPr>
        <w:t>De bonnes capacités organisationnelles et relationnelles sont essentielles afin de coopérer en interne avec les collègues et en externe avec les autres services de la Commission. D’excellentes compétences en communication sont également indispensables, ainsi qu’une très bonne maîtrise de l’anglais, à l’oral comme à l’écrit. La maîtrise du français et d’autres langues constitue un atout.</w:t>
      </w:r>
    </w:p>
    <w:p w14:paraId="4FB79B88" w14:textId="77777777" w:rsidR="00C33858" w:rsidRDefault="00C33858" w:rsidP="00527473">
      <w:pPr>
        <w:spacing w:after="0"/>
        <w:rPr>
          <w:lang w:val="de-DE"/>
        </w:rPr>
      </w:pPr>
    </w:p>
    <w:p w14:paraId="7B92B82C" w14:textId="37B256C5"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E5A01A7" w:rsidR="0017274D" w:rsidRPr="00E61551" w:rsidRDefault="00C33858"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54A485A0" w:rsidR="00A95A44" w:rsidRDefault="00C33858" w:rsidP="00527473">
      <w:pPr>
        <w:spacing w:after="0"/>
        <w:rPr>
          <w:lang w:val="de-DE"/>
        </w:rPr>
      </w:pPr>
      <w:r>
        <w:rPr>
          <w:lang w:val="de-DE"/>
        </w:rPr>
        <w:t>Der Gemeinsame Juristische Unterstützungsdienst (CLSS) ist Teil der Direktion RTD/H ‚Gemeinsames Umsetzungszentrum‘ innerhalb der Generaldirektion Forschung und Innovation. Er erarbeitet die Regeln für die Beteiligung an den Rahmenprogrammen und gewährleistet deren kohärente Auslegung durch alle durchführenden Stellen. Er fungiert als Schnittstelle zwischen den GDs für Forschung und Innovation und dem Juristischen Dienst sowie der GD BUDG. Er berät rechtlich bei der Konzeption und Umsetzung der Programme, erstellt Rechtsakte und unterstützt bei interinstitutionellen Verfahren. Zudem erarbeitet er Kommissionsbeschlüsse und Leitlinien. Der CLSS bietet rechtliche Beratung und Unterstützung über den gesamten Projektlebenszyklus hinweg sowie bei Beschwerden. Darüber hinaus berät er zu horizontalen Fragen wie rechtlichen Verfahren, internationaler Zusammenarbeit, Rechten des geistigen Eigentums, Ethik und Forschungsintegrität sowie interinstitutionellen Angelegenheiten.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D6A11E2" w14:textId="77777777" w:rsidR="00C33858" w:rsidRDefault="00C33858" w:rsidP="00527473">
      <w:pPr>
        <w:spacing w:after="0"/>
        <w:rPr>
          <w:lang w:val="de-DE"/>
        </w:rPr>
      </w:pPr>
      <w:r>
        <w:rPr>
          <w:lang w:val="de-DE"/>
        </w:rPr>
        <w:t>Eine interessante und anspruchsvolle Stelle als Juristischer Referent innerhalb des Teams „Arbeitsprogramme“ des Gemeinsamen Juristischen Unterstützungsdienstes (GD RTD, Referat H.1).</w:t>
      </w:r>
    </w:p>
    <w:p w14:paraId="5318E16A" w14:textId="77777777" w:rsidR="00C33858" w:rsidRDefault="00C33858" w:rsidP="00527473">
      <w:pPr>
        <w:spacing w:after="0"/>
        <w:rPr>
          <w:lang w:val="de-DE"/>
        </w:rPr>
      </w:pPr>
      <w:r>
        <w:rPr>
          <w:lang w:val="de-DE"/>
        </w:rPr>
        <w:t>Die Aufgaben und Zuständigkeiten des Postens sind die folgenden:</w:t>
      </w:r>
    </w:p>
    <w:p w14:paraId="35B0E968" w14:textId="77777777" w:rsidR="00C33858" w:rsidRDefault="00C33858" w:rsidP="00527473">
      <w:pPr>
        <w:spacing w:after="0"/>
        <w:rPr>
          <w:lang w:val="de-DE"/>
        </w:rPr>
      </w:pPr>
      <w:r>
        <w:rPr>
          <w:lang w:val="de-DE"/>
        </w:rPr>
        <w:t>• Rechtliche Beratung der Führungsebene und der operativen Einheiten innerhalb der GD F&amp;I, der F&amp;I-Generaldirektionen, der Exekutivagenturen und der Gemeinsamen Unternehmen zu Fragen der Auslegung und Umsetzung des Rechtsrahmens des Forschungsrahmenprogramms.</w:t>
      </w:r>
    </w:p>
    <w:p w14:paraId="709AA39C" w14:textId="77777777" w:rsidR="00C33858" w:rsidRDefault="00C33858" w:rsidP="00527473">
      <w:pPr>
        <w:spacing w:after="0"/>
        <w:rPr>
          <w:lang w:val="de-DE"/>
        </w:rPr>
      </w:pPr>
      <w:r>
        <w:rPr>
          <w:lang w:val="de-DE"/>
        </w:rPr>
        <w:t>• Rechtliche Beratung und Unterstützung in rechtlichen Fragen bei der Vorbereitung und Umsetzung der Arbeitsprogramme im Rahmen von Horizont Europa sowie zukünftiger Forschungsrahmenprogramme (Arbeitsprogramme für Horizont Europa, Euratom, den Europäischen Innovationsrat, den Europäischen Forschungsrat und die Gemeinsamen Unternehmen) für Finanzhilfen, die über Aufforderungen zur Einreichung von Vorschlägen sowie über andere Formen der Haushaltsvollziehung umgesetzt werden (insbesondere Finanzhilfen an benannte Begünstigte und indirekt verwaltete Maßnahmen).</w:t>
      </w:r>
    </w:p>
    <w:p w14:paraId="0B43D62B" w14:textId="77777777" w:rsidR="00C33858" w:rsidRDefault="00C33858" w:rsidP="00527473">
      <w:pPr>
        <w:spacing w:after="0"/>
        <w:rPr>
          <w:lang w:val="de-DE"/>
        </w:rPr>
      </w:pPr>
      <w:r>
        <w:rPr>
          <w:lang w:val="de-DE"/>
        </w:rPr>
        <w:t>• Beratung zu Initiativen in einem frühen Stadium sowie zur Ausarbeitung und Umsetzung allgemeiner und spezifischer Bedingungen von Aufforderungen/Themen (Zulässigkeit, Förderfähigkeit, Zuschlagskriterien, Verfahren, rechtliche und finanzielle Ausgestaltung der Finanzhilfevereinbarungen), zu Partnerschaften und zu beschränkten Aufforderungen.</w:t>
      </w:r>
    </w:p>
    <w:p w14:paraId="3F7CDFA4" w14:textId="77777777" w:rsidR="00C33858" w:rsidRDefault="00C33858" w:rsidP="00527473">
      <w:pPr>
        <w:spacing w:after="0"/>
        <w:rPr>
          <w:lang w:val="de-DE"/>
        </w:rPr>
      </w:pPr>
      <w:r>
        <w:rPr>
          <w:lang w:val="de-DE"/>
        </w:rPr>
        <w:t>• Beratung und/oder Aufsicht in rechtlichen Fragen und/oder Problemstellungen im Zusammenhang mit Briefings, Reden und anderen Veröffentlichungen, die sich an ein Publikum außerhalb der Kommission richten.</w:t>
      </w:r>
    </w:p>
    <w:p w14:paraId="71F03AC3" w14:textId="77777777" w:rsidR="00C33858" w:rsidRDefault="00C33858" w:rsidP="00527473">
      <w:pPr>
        <w:spacing w:after="0"/>
        <w:rPr>
          <w:lang w:val="de-DE"/>
        </w:rPr>
      </w:pPr>
      <w:r>
        <w:rPr>
          <w:lang w:val="de-DE"/>
        </w:rPr>
        <w:t>• Ausarbeitung von Antworten auf interne und externe Anfragen zu rechtlichen Fragen, die an den Helpdesk des Referats gerichtet werden.</w:t>
      </w:r>
    </w:p>
    <w:p w14:paraId="78D0A5F0" w14:textId="77777777" w:rsidR="00C33858" w:rsidRDefault="00C33858" w:rsidP="00527473">
      <w:pPr>
        <w:spacing w:after="0"/>
        <w:rPr>
          <w:lang w:val="de-DE"/>
        </w:rPr>
      </w:pPr>
      <w:r>
        <w:rPr>
          <w:lang w:val="de-DE"/>
        </w:rPr>
        <w:t>• Vorbereitung, Überprüfung und Mitwirkung bei der Erstellung von Leitlinien und Musterdokumenten.</w:t>
      </w:r>
    </w:p>
    <w:p w14:paraId="4137D5D1" w14:textId="77777777" w:rsidR="00C33858" w:rsidRDefault="00C33858" w:rsidP="00527473">
      <w:pPr>
        <w:spacing w:after="0"/>
        <w:rPr>
          <w:lang w:val="de-DE"/>
        </w:rPr>
      </w:pPr>
      <w:r>
        <w:rPr>
          <w:lang w:val="de-DE"/>
        </w:rPr>
        <w:t>• Durchführung konzeptioneller Überlegungen und Mitwirkung bei der Ausarbeitung strategischer Dokumente zu für die Direktion und die Generaldirektion relevanten Themen.</w:t>
      </w:r>
    </w:p>
    <w:p w14:paraId="2F8036F8" w14:textId="77777777" w:rsidR="00C33858" w:rsidRDefault="00C33858" w:rsidP="00527473">
      <w:pPr>
        <w:spacing w:after="0"/>
        <w:rPr>
          <w:lang w:val="de-DE"/>
        </w:rPr>
      </w:pPr>
      <w:r>
        <w:rPr>
          <w:lang w:val="de-DE"/>
        </w:rPr>
        <w:t>• Durchführung interner Schulungen für Kolleginnen und Kollegen in den F&amp;I-Generaldirektionen sowie Präsentationen für Interessenträger bei Veranstaltungen zu Horizont Europa und anderen Kommunikationsmaßnahmen zum Forschungsrahmenprogramm – unter der Aufsicht eines AD-Beamten der Kommission.</w:t>
      </w:r>
    </w:p>
    <w:p w14:paraId="24567685" w14:textId="77777777" w:rsidR="00C33858" w:rsidRDefault="00C33858" w:rsidP="00527473">
      <w:pPr>
        <w:spacing w:after="0"/>
        <w:rPr>
          <w:lang w:val="de-DE"/>
        </w:rPr>
      </w:pPr>
    </w:p>
    <w:p w14:paraId="2BE34DBA" w14:textId="64C9949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749DDEC" w14:textId="77777777" w:rsidR="00C33858" w:rsidRDefault="00C33858" w:rsidP="00527473">
      <w:pPr>
        <w:spacing w:after="0"/>
        <w:rPr>
          <w:lang w:val="en-US"/>
        </w:rPr>
      </w:pPr>
      <w:r>
        <w:rPr>
          <w:lang w:val="en-US"/>
        </w:rPr>
        <w:t>Der ideale Kandidat bzw. die ideale Kandidatin sollte ein Hochschulstudium der Rechtswissenschaften abgeschlossen haben und über mindestens drei Jahre Erfahrung in der rechtlichen Konzeption und/oder Umsetzung eines Ausgabenprogramms der Union verfügen. Gute Kenntnisse der institutionellen Fragen der EU sowie des Bereichs der europäischen Forschungs- und Innovationspolitik wären von Vorteil.</w:t>
      </w:r>
    </w:p>
    <w:p w14:paraId="3DFA7BB8" w14:textId="77777777" w:rsidR="00C33858" w:rsidRDefault="00C33858" w:rsidP="00527473">
      <w:pPr>
        <w:spacing w:after="0"/>
        <w:rPr>
          <w:lang w:val="en-US"/>
        </w:rPr>
      </w:pPr>
      <w:r>
        <w:rPr>
          <w:lang w:val="en-US"/>
        </w:rPr>
        <w:t>Der ideale Kandidat bzw. die ideale Kandidatin sollte zudem engagiert und flexibel sein, teamorientiert arbeiten und über ausgeprägte analytische Fähigkeiten sowie gute Problemlösungs- und redaktionelle Kompetenzen verfügen.</w:t>
      </w:r>
    </w:p>
    <w:p w14:paraId="073DDE72" w14:textId="77777777" w:rsidR="00C33858" w:rsidRDefault="00C33858" w:rsidP="00527473">
      <w:pPr>
        <w:spacing w:after="0"/>
        <w:rPr>
          <w:lang w:val="en-US"/>
        </w:rPr>
      </w:pPr>
      <w:r>
        <w:rPr>
          <w:lang w:val="en-US"/>
        </w:rPr>
        <w:t>Gute organisatorische und zwischenmenschliche Fähigkeiten sind unerlässlich, um sowohl intern mit Kolleginnen und Kollegen als auch extern mit anderen Dienststellen der Kommission zusammenzuarbeiten. Hervorragende Kommunikationsfähigkeiten sind ebenfalls erforderlich, ebenso wie sehr gute Englischkenntnisse in Wort und Schrift. Kenntnisse der französischen Sprache und weiterer Sprachen stellen einen eindeutigen Vorteil dar.</w:t>
      </w:r>
    </w:p>
    <w:p w14:paraId="604C4570" w14:textId="77777777" w:rsidR="00C33858" w:rsidRDefault="00C33858" w:rsidP="00527473">
      <w:pPr>
        <w:spacing w:after="0"/>
        <w:rPr>
          <w:lang w:val="en-US"/>
        </w:rPr>
      </w:pPr>
    </w:p>
    <w:p w14:paraId="7DFF067A" w14:textId="6B8B7675"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3385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3385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3385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3385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3385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3385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3385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3385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3385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3385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33858"/>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D798C"/>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718752A9-F952-44A8-BDFD-76724B2A48D6}"/>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3830</Words>
  <Characters>21832</Characters>
  <Application>Microsoft Office Word</Application>
  <DocSecurity>4</DocSecurity>
  <PresentationFormat>Microsoft Word 14.0</PresentationFormat>
  <Lines>181</Lines>
  <Paragraphs>51</Paragraphs>
  <ScaleCrop>true</ScaleCrop>
  <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2026-02-11T14:16:00Z</dcterms:created>
  <dcterms:modified xsi:type="dcterms:W3CDTF">2026-02-11T14:16:00Z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