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1AFA861" w:rsidR="005C6DCE" w:rsidRPr="0080358B" w:rsidRDefault="002740B2"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740B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AB0C94" w14:textId="77777777" w:rsidR="002740B2" w:rsidRDefault="002740B2" w:rsidP="006718D3">
            <w:pPr>
              <w:spacing w:after="0"/>
              <w:jc w:val="left"/>
            </w:pPr>
            <w:r>
              <w:t>BUDG.E.3</w:t>
            </w:r>
          </w:p>
          <w:p w14:paraId="16E99962" w14:textId="465E31D8" w:rsidR="006938F5" w:rsidRDefault="006938F5" w:rsidP="006718D3">
            <w:pPr>
              <w:spacing w:after="0"/>
              <w:jc w:val="left"/>
            </w:pP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EA62A4C" w:rsidR="006938F5" w:rsidRDefault="002740B2"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D6807FD" w:rsidR="4EEB584D" w:rsidRDefault="002740B2"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FBE8BF1" w:rsidR="006938F5" w:rsidRDefault="002740B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0BDD580" w:rsidR="3C2D33B5" w:rsidRDefault="002740B2" w:rsidP="14270372">
            <w:pPr>
              <w:spacing w:after="0"/>
              <w:jc w:val="left"/>
            </w:pPr>
            <w:r>
              <w:t>Brussels</w:t>
            </w:r>
          </w:p>
          <w:p w14:paraId="6B7C1AA9" w14:textId="01094FDD" w:rsidR="3C2D33B5" w:rsidRDefault="002740B2" w:rsidP="14270372">
            <w:pPr>
              <w:spacing w:after="0"/>
              <w:jc w:val="left"/>
            </w:pPr>
            <w:r>
              <w:t>Bruxelles</w:t>
            </w:r>
          </w:p>
          <w:p w14:paraId="5C918E8F" w14:textId="667FF525" w:rsidR="3C2D33B5" w:rsidRDefault="002740B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92F2ED7" w:rsidR="006938F5" w:rsidRDefault="002740B2" w:rsidP="006718D3">
            <w:pPr>
              <w:spacing w:after="0"/>
              <w:jc w:val="left"/>
            </w:pPr>
            <w:r>
              <w:t>With allowances</w:t>
            </w:r>
          </w:p>
          <w:p w14:paraId="02E31856" w14:textId="699B2423" w:rsidR="006938F5" w:rsidRDefault="002740B2" w:rsidP="006718D3">
            <w:pPr>
              <w:spacing w:after="0"/>
              <w:jc w:val="left"/>
            </w:pPr>
            <w:r>
              <w:t>Avec indemnités</w:t>
            </w:r>
          </w:p>
          <w:p w14:paraId="720FD450" w14:textId="722943ED" w:rsidR="006938F5" w:rsidRDefault="002740B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069390D" w:rsidR="006938F5" w:rsidRDefault="002740B2" w:rsidP="006718D3">
            <w:pPr>
              <w:spacing w:after="0"/>
              <w:jc w:val="left"/>
            </w:pPr>
            <w:r>
              <w:t>Member States</w:t>
            </w:r>
          </w:p>
          <w:p w14:paraId="2A7DF233" w14:textId="42D7059F" w:rsidR="006938F5" w:rsidRDefault="002740B2" w:rsidP="006718D3">
            <w:pPr>
              <w:spacing w:after="0"/>
              <w:jc w:val="left"/>
            </w:pPr>
            <w:r>
              <w:t>États membres</w:t>
            </w:r>
          </w:p>
          <w:p w14:paraId="13C75E2E" w14:textId="5ADCEBD1" w:rsidR="006938F5" w:rsidRDefault="002740B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9816BDF" w:rsidR="006938F5" w:rsidRDefault="002740B2"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C408B9C" w:rsidR="00A95A44" w:rsidRPr="00E61551" w:rsidRDefault="002740B2"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F122DDE" w14:textId="77777777" w:rsidR="002740B2" w:rsidRDefault="002740B2" w:rsidP="003C1977">
      <w:pPr>
        <w:spacing w:after="0"/>
      </w:pPr>
      <w:r>
        <w:t xml:space="preserve">The successful candidate will join the Directorate E of DG BUDG, “Central Financial Service” which is the lead service as regards the design, application and interpretation of financial rules, in particular the Financial Regulation and own resources legislation. The Directorate also promotes the active sharing of knowledge on financial and budgetary matters within DG BUDG and the Commission, as well as with EU Institutions, bodies and Agencies. </w:t>
      </w:r>
    </w:p>
    <w:p w14:paraId="0CB7E430" w14:textId="77777777" w:rsidR="002740B2" w:rsidRDefault="002740B2" w:rsidP="003C1977">
      <w:pPr>
        <w:spacing w:after="0"/>
      </w:pPr>
    </w:p>
    <w:p w14:paraId="60F9548B" w14:textId="77777777" w:rsidR="002740B2" w:rsidRDefault="002740B2" w:rsidP="003C1977">
      <w:pPr>
        <w:spacing w:after="0"/>
      </w:pPr>
      <w:r>
        <w:t xml:space="preserve">Within the Directorate, unit BUDG.E3 “Legal Affairs of Operations in DG BUDG” provides legal advice on own resources legislation and financial operations on capital markets. This comprises advice and drafting of legislation, agreements, non-standard procurement contracts and other legal acts related to borrowing, lending, asset management and treasury operations, and on own resources. The unit also deals with questions of governance in DG BUDG, handling of EDES cases, complaints and own resources infringements. The legal support is essential for the functioning of other directorates of DG BUDG and delivery on policies. </w:t>
      </w:r>
    </w:p>
    <w:p w14:paraId="5A60CE5C" w14:textId="77777777" w:rsidR="002740B2" w:rsidRDefault="002740B2" w:rsidP="003C1977">
      <w:pPr>
        <w:spacing w:after="0"/>
      </w:pPr>
    </w:p>
    <w:p w14:paraId="6FC02AA5" w14:textId="77777777" w:rsidR="002740B2" w:rsidRDefault="002740B2" w:rsidP="003C1977">
      <w:pPr>
        <w:spacing w:after="0"/>
      </w:pPr>
      <w:r>
        <w:t xml:space="preserve">Unit BUDG E3 is a dynamic, gender balanced and service-oriented team located in Brussels and Luxembourg. It has regular contacts with all directorates of DG BUDG, Commission services, EU Institutions, Member States and private and public financial market actors. It puts importance on good working atmosphere, high quality of work, team spirit, knowledge sharing and training. The unit is composed of two sectors, one located in Brussels dealing with own resources and the other in Luxembourg dealing with the financial operations. </w:t>
      </w:r>
    </w:p>
    <w:p w14:paraId="01044EB2" w14:textId="77777777" w:rsidR="002740B2" w:rsidRDefault="002740B2" w:rsidP="003C1977">
      <w:pPr>
        <w:spacing w:after="0"/>
      </w:pPr>
    </w:p>
    <w:p w14:paraId="2444BC8A" w14:textId="3A30E66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21FC6FF8" w:rsidR="00A95A44" w:rsidRDefault="002740B2" w:rsidP="003C1977">
      <w:pPr>
        <w:spacing w:after="0"/>
      </w:pPr>
      <w:r>
        <w:t xml:space="preserve">We are looking for a legal officer for the sector dealing with own resources for the sector in Brussels. The work will include contributing to the preparation and negotiation of legislation, internal decisions, legal guidance and case handling of infringement cases. Expertise with customs and taxation legislation is an asset. The legal team works closely with the operational and policy units of other directorates, for area of own resources in particular Directorate B. It has also regular interaction with other Commission services, in particular for taxation and customs, OLAF, Secretariat General and Legal Service. The legal officer will be expected to contribute to the work of the entire unit, give with oral and written contributions to other files, participate in legal deliberations and assist colleagues in particular in peak times. The work will be diverse and the successful candidate will have the opportunity to explore different areas of work as well as manage a diverse portfolio of tasks with a considerable degree of autonomy.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71226038" w14:textId="77777777" w:rsidR="002740B2" w:rsidRDefault="002740B2" w:rsidP="00527473">
      <w:pPr>
        <w:spacing w:after="0"/>
        <w:jc w:val="left"/>
      </w:pPr>
      <w:r>
        <w:t>We are looking for a dynamic and autonomous colleague with legal background, with strong analytical skills and a strong training in legal drafting. This should encompass good generalist knowledge of the EU law. Knowledge of budgetary law, revenue management, taxation and customs law would be a strong asset. Acquaintance with interservices consultations, legislative procedures, case handling, infringements and financial procedures of the Commission would also be an advantage. Sound judgment, ability to work under pressure and to meet tight deadlines are the desired qualities. Furthermore, s/he needs to be a team player and good organisator to coordinate, work in cooperation with the operational units of the directorate and with other services and counterparties. A service-minded approach and good communication skills are important.</w:t>
      </w:r>
    </w:p>
    <w:p w14:paraId="70272870" w14:textId="77777777" w:rsidR="002740B2" w:rsidRDefault="002740B2" w:rsidP="00527473">
      <w:pPr>
        <w:spacing w:after="0"/>
        <w:jc w:val="left"/>
      </w:pPr>
    </w:p>
    <w:p w14:paraId="0DE8C532" w14:textId="4ED22D7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7CEE7AC" w:rsidR="0017274D" w:rsidRPr="008250D4" w:rsidRDefault="002740B2"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CD12DA9" w14:textId="77777777" w:rsidR="002740B2" w:rsidRDefault="002740B2" w:rsidP="00527473">
      <w:pPr>
        <w:spacing w:after="0"/>
        <w:rPr>
          <w:lang w:val="de-DE"/>
        </w:rPr>
      </w:pPr>
      <w:r>
        <w:rPr>
          <w:lang w:val="de-DE"/>
        </w:rPr>
        <w:t xml:space="preserve">Le candidat retenu rejoindra la direction E de la DG BUDG, «Service financier central», qui est le service chef de file en ce qui concerne la conception, l’application et l’interprétation des règles financières, en particulier le règlement financier et la législation relative aux ressources propres. La direction encourage également le partage actif des connaissances sur les questions financières et budgétaires au sein de la DG BUDG et de la Commission, ainsi qu’avec les institutions, organes et agences de l’UE. </w:t>
      </w:r>
    </w:p>
    <w:p w14:paraId="3EE1B97A" w14:textId="77777777" w:rsidR="002740B2" w:rsidRDefault="002740B2" w:rsidP="00527473">
      <w:pPr>
        <w:spacing w:after="0"/>
        <w:rPr>
          <w:lang w:val="de-DE"/>
        </w:rPr>
      </w:pPr>
    </w:p>
    <w:p w14:paraId="7BE99C6F" w14:textId="77777777" w:rsidR="002740B2" w:rsidRDefault="002740B2" w:rsidP="00527473">
      <w:pPr>
        <w:spacing w:after="0"/>
        <w:rPr>
          <w:lang w:val="de-DE"/>
        </w:rPr>
      </w:pPr>
      <w:r>
        <w:rPr>
          <w:lang w:val="de-DE"/>
        </w:rPr>
        <w:t xml:space="preserve">Au sein de la direction, l’unité BUDG.E3 «Affaires juridiques des opérations à la DG BUDG» fournit des conseils juridiques sur la législation relative aux ressources propres et les opérations financières sur les marchés des capitaux. Il s’agit notamment de fournir des conseils et de rédiger des textes législatifs, des accords, des contrats de marchés publics atypiques et d’autres actes juridiques relatifs aux opérations d’emprunt, de prêt, de gestion d’actifs et de trésorerie, ainsi qu’aux ressources propres. L’unité s’occupe également des questions de gouvernance au sein de la DG BUDG, du traitement des dossiers EDES, des plaintes et des infractions en matière de ressources propres. Le soutien juridique est essentiel au fonctionnement des autres directions de la DG BUDG et à la mise en œuvre des politiques. </w:t>
      </w:r>
    </w:p>
    <w:p w14:paraId="00912DEA" w14:textId="77777777" w:rsidR="002740B2" w:rsidRDefault="002740B2" w:rsidP="00527473">
      <w:pPr>
        <w:spacing w:after="0"/>
        <w:rPr>
          <w:lang w:val="de-DE"/>
        </w:rPr>
      </w:pPr>
    </w:p>
    <w:p w14:paraId="2476F59E" w14:textId="77777777" w:rsidR="002740B2" w:rsidRDefault="002740B2" w:rsidP="00527473">
      <w:pPr>
        <w:spacing w:after="0"/>
        <w:rPr>
          <w:lang w:val="de-DE"/>
        </w:rPr>
      </w:pPr>
      <w:r>
        <w:rPr>
          <w:lang w:val="de-DE"/>
        </w:rPr>
        <w:t xml:space="preserve">L’unité BUDG E3 est une équipe dynamique, soucieuse de l’équilibre entre les hommes et les femmes et axée sur le service, située à Bruxelles et à Luxembourg. Elle entretient des contacts réguliers avec toutes les directions de la DG BUDG, les services de la Commission, les institutions de l’UE, les États membres et les acteurs des marchés financiers privés et publics. Elle accorde de l’importance à une bonne atmosphère de travail, à un travail de qualité, à l’esprit d’équipe, au partage des connaissances et à la formation. L’unité est composée de deux secteurs, l’un situé à Bruxelles et chargé des ressources propres, l’autre à Luxembourg et chargé des opérations financières. </w:t>
      </w:r>
    </w:p>
    <w:p w14:paraId="6810D07E" w14:textId="0363BDD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5DF29F40" w:rsidR="00A95A44" w:rsidRPr="00E61551" w:rsidRDefault="002740B2" w:rsidP="00527473">
      <w:pPr>
        <w:spacing w:after="0"/>
        <w:jc w:val="left"/>
        <w:rPr>
          <w:lang w:val="de-DE"/>
        </w:rPr>
      </w:pPr>
      <w:r>
        <w:rPr>
          <w:lang w:val="de-DE"/>
        </w:rPr>
        <w:t xml:space="preserve">Nous recherchons un juriste pour le secteur des ressources propres à Bruxelles. Les travaux consisteront notamment à contribuer à la préparation et à la négociation de la législation, des décisions internes, des orientations juridiques et du traitement des dossiers d’infraction. L’expertise en matière de législation douanière et fiscale est un atout. L’équipe juridique travaille en étroite collaboration avec les unités opérationnelles et politiques d’autres directions, pour le domaine des ressources propres en particulier la direction B. Elle entretient également des interactions régulières avec d’autres services de la Commission, en particulier pour la fiscalité et les douanes, l’OLAF, le secrétariat général et le service juridique. Le juriste devra contribuer aux travaux de l’ensemble de l’unité, apporter des contributions orales et écrites à d’autres dossiers, participer aux délibérations juridiques et assister les collègues, en particulier aux heures de pointe. Le travail sera diversifié et le candidat retenu aura la possibilité d’explorer différents domaines de travail et de gérer un portefeuille diversifié de tâches avec un degré d’autonomie considérable.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1E948525" w:rsidR="00A95A44" w:rsidRPr="00E61551" w:rsidRDefault="002740B2" w:rsidP="00527473">
      <w:pPr>
        <w:spacing w:after="0"/>
        <w:rPr>
          <w:lang w:val="de-DE"/>
        </w:rPr>
      </w:pPr>
      <w:r>
        <w:rPr>
          <w:lang w:val="de-DE"/>
        </w:rPr>
        <w:t>Nous recherchons un collègue dynamique et autonome ayant une formation juridique, de solides compétences analytiques et une solide formation à la rédaction juridique. Cela devrait englober une bonne connaissance généraliste du droit de l’Union. La connaissance du droit budgétaire, de la gestion des recettes, de la fiscalité et du droit douanier serait un atout majeur. La connaissance des consultations interservices, des procédures législatives, du traitement des dossiers, des procédures d’infraction et des procédures financières de la Commission serait également un avantage. Discernement, capacité à travailler sous pression et à respecter des délais serrés sont les qualités souhaitées. En outre, il/elle doit avoir un esprit d’équipe et un bon organisateur pour assurer la coordination et travailler en coopération avec les unités opérationnelles de la direction et avec d’autres services et contreparties. Une approche axée sur le service et de bonnes compétences en matière de communication sont importantes.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183426F" w:rsidR="0017274D" w:rsidRPr="00E61551" w:rsidRDefault="002740B2"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2110C31" w14:textId="77777777" w:rsidR="002740B2" w:rsidRDefault="002740B2" w:rsidP="00527473">
      <w:pPr>
        <w:spacing w:after="0"/>
        <w:rPr>
          <w:lang w:val="de-DE"/>
        </w:rPr>
      </w:pPr>
      <w:r>
        <w:rPr>
          <w:lang w:val="de-DE"/>
        </w:rPr>
        <w:t xml:space="preserve">Die erfolgreiche Bewerberin/der erfolgreiche Bewerber wird die Direktion E der GD BUDG, dem „Zentralen Finanzdienst“ anschließen, eine der federführenden Dienststellen für die Gestaltung, Anwendung und Auslegung der Finanzvorschriften, insbesondere der Haushaltsordnung und den Eigenmittelvorschriften. Die Direktion fördert auch den aktiven Wissensaustausch in Finanz- und Haushaltsfragen innerhalb der GD BUDG und der Kommission sowie mit den Organen, Einrichtungen und sonstigen Stellen der EU. </w:t>
      </w:r>
    </w:p>
    <w:p w14:paraId="7F66400A" w14:textId="77777777" w:rsidR="002740B2" w:rsidRDefault="002740B2" w:rsidP="00527473">
      <w:pPr>
        <w:spacing w:after="0"/>
        <w:rPr>
          <w:lang w:val="de-DE"/>
        </w:rPr>
      </w:pPr>
    </w:p>
    <w:p w14:paraId="3477FE9C" w14:textId="77777777" w:rsidR="002740B2" w:rsidRDefault="002740B2" w:rsidP="00527473">
      <w:pPr>
        <w:spacing w:after="0"/>
        <w:rPr>
          <w:lang w:val="de-DE"/>
        </w:rPr>
      </w:pPr>
      <w:r>
        <w:rPr>
          <w:lang w:val="de-DE"/>
        </w:rPr>
        <w:t xml:space="preserve">Innerhalb der Direktion bietet das Referat BUDG.E3 „Rechtsfragen der operativen Tätigkeiten in der GD BUDG“ Rechtsberatung zu den Rechtsvorschriften über Eigenmittel und zu Finanzoperationen auf den Kapitalmärkten. Dies umfasst Beratung und Ausarbeitung von Rechtsvorschriften, Vereinbarungen, atypischen Beschaffungsverträgen und anderen Rechtsakten im Zusammenhang mit Anleihe-, Darlehens-, Vermögensverwaltungs- und Treasury-Transaktionen sowie Eigenmitteln. Das Referat befasst sich auch mit Fragen der Governance in der GD BUDG, der Bearbeitung von EDES-Fällen, Beschwerden und Verstößen gegen die Eigenmittelvorschriften. Die rechtliche Unterstützung ist für das Funktionieren anderer Direktionen der GD BUDG und die Umsetzung politischer Maßnahmen von entscheidender Bedeutung. </w:t>
      </w:r>
    </w:p>
    <w:p w14:paraId="23068EBD" w14:textId="77777777" w:rsidR="002740B2" w:rsidRDefault="002740B2" w:rsidP="00527473">
      <w:pPr>
        <w:spacing w:after="0"/>
        <w:rPr>
          <w:lang w:val="de-DE"/>
        </w:rPr>
      </w:pPr>
    </w:p>
    <w:p w14:paraId="1E479836" w14:textId="77777777" w:rsidR="002740B2" w:rsidRDefault="002740B2" w:rsidP="00527473">
      <w:pPr>
        <w:spacing w:after="0"/>
        <w:rPr>
          <w:lang w:val="de-DE"/>
        </w:rPr>
      </w:pPr>
      <w:r>
        <w:rPr>
          <w:lang w:val="de-DE"/>
        </w:rPr>
        <w:t xml:space="preserve">Das Referat BUDG E3 ist ein dynamisches, geschlechtergerechtes und dienstleistungsorientiertes Team mit Sitz in Brüssel und Luxemburg. Sie steht in regelmäßigem Kontakt mit allen Direktionen der GD BUDG, den Kommissionsdienststellen, den EU-Organen, den Mitgliedstaaten sowie privaten und öffentlichen Finanzmarktakteuren. Wichtig sind gute Arbeitsatmosphäre, hohe Arbeitsqualität, Teamgeist, Wissensaustausch und Schulung. Das Referat besteht aus zwei Sektoren, von denen einer in Brüssel für Eigenmittel und der andere in Luxemburg für Finanztransaktionen zuständig ist. </w:t>
      </w:r>
    </w:p>
    <w:p w14:paraId="2B6785AE" w14:textId="6234CA7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635699F0" w:rsidR="00A95A44" w:rsidRPr="00A95A44" w:rsidRDefault="002740B2" w:rsidP="00527473">
      <w:pPr>
        <w:spacing w:after="0"/>
        <w:rPr>
          <w:lang w:val="de-DE"/>
        </w:rPr>
      </w:pPr>
      <w:r>
        <w:rPr>
          <w:lang w:val="de-DE"/>
        </w:rPr>
        <w:t xml:space="preserve">Wir suchen einen Rechtsreferent/eine Rechtsreferentin für den Bereich Eigenmittel in Brüssel. Die Arbeiten umfassen Beiträge zur Vorbereitung und Aushandlung von Rechtsvorschriften, internen Beschlüssen, rechtlichen Leitlinien und der Bearbeitung von Vertragsverletzungsverfahren. Fachwissen im Zoll- und Steuerrecht ist von Vorteil. Das Rechtsteam arbeitet im Bereich der Eigenmittel eng mit den operativen und politischen Referaten anderer Direktionen, insbesondere der Direktion B, zusammen. Außerdem steht es in regelmäßigem Kontakt mit anderen Kommissionsdienststellen, insbesondere mit den Dienststellen für Steuern und Zoll, dem OLAF, dem Generalsekretariat und dem Juristischen Dienst. Von dem Rechtsreferent wird erwartet, dass er zur Arbeit des gesamten Referats beiträgt, mündliche und schriftliche Beiträge zu anderen Dossiers leistet, an rechtlichen Beratungen teilnimmt und Kollegen insbesondere in Spitzenzeiten unterstützt. Die Arbeit wird vielfältig sein, und der erfolgreiche Bewerber/die erfolgreiche Bewerberin wird die Möglichkeit haben, verschiedene Arbeitsbereiche zu erkunden und ein vielfältiges Aufgabenportfolio mit einem erheblichen Maß an Autonomie zu verwalten.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AF6271A" w:rsidR="00792E59" w:rsidRPr="00A10C67" w:rsidRDefault="002740B2" w:rsidP="00527473">
      <w:pPr>
        <w:spacing w:after="0"/>
        <w:rPr>
          <w:lang w:val="en-US"/>
        </w:rPr>
      </w:pPr>
      <w:r>
        <w:rPr>
          <w:lang w:val="en-US"/>
        </w:rPr>
        <w:t>Wir suchen einen dynamischen und autonomen Kollegen mit juristischem Hintergrund, der über ausgeprägte analytische Fähigkeiten und eine ausgeprägte Ausbildung in der Abfassung von Rechtstexten verfügt. Dies sollte gute allgemeine Kenntnisse des EU-Rechts umfassen. Kenntnisse des Haushaltsrechts, der Einnahmenverwaltung, der Steuern und des Zollrechts wären von großem Vorteil. Kenntnisse der dienststellenübergreifenden Konsultationen, der Gesetzgebungsverfahren, der Fallbearbeitung, der Vertragsverletzungsverfahren und der Finanzverfahren der Kommission wären ebenfalls von Vorteil. Gutes Urteilsvermögen, die Fähigkeit, unter Druck zu arbeiten und knappe Fristen einzuhalten, sind die gewünschten Eigenschaften. Darüber hinaus muss er ein Teamspieler und ein guter Organisator sein, der sich koordiniert und mit den operativen Referaten der Direktion sowie mit anderen Dienststellen und Gegenparteien zusammenarbeitet. Ein dienstleistungsorientierter Ansatz und gute Kommunikationsfähigkeiten sind wichtig.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740B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740B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740B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740B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740B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740B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740B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740B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740B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740B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740B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45A2D"/>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A1894449-2075-4866-8C25-85DAFDE9065A}"/>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3762</Words>
  <Characters>21444</Characters>
  <Application>Microsoft Office Word</Application>
  <DocSecurity>4</DocSecurity>
  <PresentationFormat>Microsoft Word 14.0</PresentationFormat>
  <Lines>178</Lines>
  <Paragraphs>50</Paragraphs>
  <ScaleCrop>true</ScaleCrop>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