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9D1001" w:rsidRPr="00371DAD" w:rsidTr="004E0338">
        <w:tc>
          <w:tcPr>
            <w:tcW w:w="9072" w:type="dxa"/>
            <w:shd w:val="clear" w:color="auto" w:fill="auto"/>
          </w:tcPr>
          <w:p w:rsidR="009D1001" w:rsidRPr="009D1001" w:rsidRDefault="009D1001" w:rsidP="009D1001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D1001">
              <w:rPr>
                <w:rFonts w:ascii="Times New Roman" w:hAnsi="Times New Roman" w:cs="Times New Roman"/>
                <w:b/>
                <w:sz w:val="28"/>
              </w:rPr>
              <w:t>Ārējās ekonomiskās politikas koordinācijas padome</w:t>
            </w:r>
          </w:p>
        </w:tc>
      </w:tr>
    </w:tbl>
    <w:p w:rsidR="009D1001" w:rsidRDefault="009D1001" w:rsidP="009D1001">
      <w:pPr>
        <w:spacing w:after="120"/>
        <w:rPr>
          <w:rFonts w:ascii="Times New Roman" w:hAnsi="Times New Roman" w:cs="Times New Roman"/>
          <w:b/>
          <w:sz w:val="24"/>
        </w:rPr>
      </w:pPr>
    </w:p>
    <w:p w:rsidR="00E11338" w:rsidRPr="009D1001" w:rsidRDefault="009D1001" w:rsidP="009D1001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9D1001">
        <w:rPr>
          <w:rFonts w:ascii="Times New Roman" w:hAnsi="Times New Roman" w:cs="Times New Roman"/>
          <w:b/>
          <w:sz w:val="28"/>
        </w:rPr>
        <w:t xml:space="preserve">Sēdes protokols </w:t>
      </w:r>
      <w:r w:rsidR="00E11338" w:rsidRPr="009D1001">
        <w:rPr>
          <w:rFonts w:ascii="Times New Roman" w:hAnsi="Times New Roman" w:cs="Times New Roman"/>
          <w:b/>
          <w:sz w:val="28"/>
        </w:rPr>
        <w:t>Nr.1</w:t>
      </w:r>
    </w:p>
    <w:p w:rsidR="009D1001" w:rsidRDefault="009D1001" w:rsidP="00DD12F6">
      <w:pPr>
        <w:tabs>
          <w:tab w:val="left" w:pos="7655"/>
        </w:tabs>
        <w:spacing w:after="0"/>
        <w:rPr>
          <w:rFonts w:ascii="Times New Roman" w:hAnsi="Times New Roman" w:cs="Times New Roman"/>
          <w:sz w:val="24"/>
        </w:rPr>
      </w:pPr>
    </w:p>
    <w:p w:rsidR="00E11338" w:rsidRPr="000C37EC" w:rsidRDefault="00E11338" w:rsidP="002742A7">
      <w:pPr>
        <w:tabs>
          <w:tab w:val="left" w:pos="6804"/>
        </w:tabs>
        <w:spacing w:after="0"/>
        <w:rPr>
          <w:rFonts w:ascii="Times New Roman" w:hAnsi="Times New Roman" w:cs="Times New Roman"/>
          <w:sz w:val="24"/>
        </w:rPr>
      </w:pPr>
      <w:r w:rsidRPr="000C37EC">
        <w:rPr>
          <w:rFonts w:ascii="Times New Roman" w:hAnsi="Times New Roman" w:cs="Times New Roman"/>
          <w:sz w:val="24"/>
        </w:rPr>
        <w:t xml:space="preserve">Rīgā </w:t>
      </w:r>
      <w:r w:rsidRPr="000C37EC">
        <w:rPr>
          <w:rFonts w:ascii="Times New Roman" w:hAnsi="Times New Roman" w:cs="Times New Roman"/>
          <w:sz w:val="24"/>
        </w:rPr>
        <w:tab/>
        <w:t>2012.gada 28.maijā</w:t>
      </w:r>
    </w:p>
    <w:p w:rsidR="007069B6" w:rsidRPr="000C37EC" w:rsidRDefault="007069B6" w:rsidP="007069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1338" w:rsidRPr="000C37EC" w:rsidRDefault="007069B6" w:rsidP="007069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37EC">
        <w:rPr>
          <w:rFonts w:ascii="Times New Roman" w:hAnsi="Times New Roman" w:cs="Times New Roman"/>
          <w:sz w:val="24"/>
          <w:szCs w:val="24"/>
        </w:rPr>
        <w:t>Sēde sākas plkst. 16:00</w:t>
      </w:r>
    </w:p>
    <w:p w:rsidR="007069B6" w:rsidRPr="000C37EC" w:rsidRDefault="007069B6" w:rsidP="00E113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069B6" w:rsidRPr="00DD12F6" w:rsidRDefault="007069B6" w:rsidP="00E1133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D12F6">
        <w:rPr>
          <w:rFonts w:ascii="Times New Roman" w:hAnsi="Times New Roman" w:cs="Times New Roman"/>
          <w:b/>
          <w:sz w:val="24"/>
          <w:szCs w:val="24"/>
        </w:rPr>
        <w:t>Sēdi vada: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486"/>
      </w:tblGrid>
      <w:tr w:rsidR="000C37EC" w:rsidRPr="000C37EC" w:rsidTr="002742A7">
        <w:tc>
          <w:tcPr>
            <w:tcW w:w="2518" w:type="dxa"/>
          </w:tcPr>
          <w:p w:rsidR="000C37EC" w:rsidRPr="00E93BD4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Edgars Rinkēvičs</w:t>
            </w:r>
          </w:p>
        </w:tc>
        <w:tc>
          <w:tcPr>
            <w:tcW w:w="6486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ārlietu ministrs, Ārējās ekonomiskās politikas koordinācijas padomes (turpmāk - padome) priekšsēdētājs</w:t>
            </w:r>
          </w:p>
        </w:tc>
      </w:tr>
    </w:tbl>
    <w:p w:rsidR="002742A7" w:rsidRDefault="002742A7" w:rsidP="00DD12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069B6" w:rsidRPr="00DD12F6" w:rsidRDefault="000C37EC" w:rsidP="00DD12F6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DD12F6">
        <w:rPr>
          <w:rFonts w:ascii="Times New Roman" w:hAnsi="Times New Roman" w:cs="Times New Roman"/>
          <w:b/>
          <w:sz w:val="24"/>
          <w:szCs w:val="24"/>
        </w:rPr>
        <w:t>Padomes locekļi: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0C37EC" w:rsidRPr="000C37EC" w:rsidTr="002742A7">
        <w:tc>
          <w:tcPr>
            <w:tcW w:w="2518" w:type="dxa"/>
          </w:tcPr>
          <w:p w:rsidR="000C37EC" w:rsidRPr="00E93BD4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Daniels Pavļuts</w:t>
            </w:r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ekonomikas ministrs, padomes priekšsēdētāja vietnieks</w:t>
            </w:r>
          </w:p>
        </w:tc>
      </w:tr>
      <w:tr w:rsidR="000C37EC" w:rsidRPr="000C37EC" w:rsidTr="002742A7">
        <w:tc>
          <w:tcPr>
            <w:tcW w:w="2518" w:type="dxa"/>
          </w:tcPr>
          <w:p w:rsidR="000C37EC" w:rsidRPr="00E93BD4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Laimdota Straujuma</w:t>
            </w:r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zemkopības ministre</w:t>
            </w:r>
          </w:p>
        </w:tc>
      </w:tr>
      <w:tr w:rsidR="000C37EC" w:rsidRPr="000C37EC" w:rsidTr="002742A7">
        <w:tc>
          <w:tcPr>
            <w:tcW w:w="2518" w:type="dxa"/>
          </w:tcPr>
          <w:p w:rsidR="000C37EC" w:rsidRPr="00E93BD4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Elīna Egle</w:t>
            </w:r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Valsts prezidenta ekonomikas, uzņēmējdarbības un nodarbinātības padomniece</w:t>
            </w:r>
          </w:p>
        </w:tc>
      </w:tr>
      <w:tr w:rsidR="000C37EC" w:rsidRPr="000C37EC" w:rsidTr="002742A7">
        <w:tc>
          <w:tcPr>
            <w:tcW w:w="2518" w:type="dxa"/>
          </w:tcPr>
          <w:p w:rsidR="000C37EC" w:rsidRPr="00E93BD4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Gints Freimanis</w:t>
            </w:r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Ministru prezidenta padomnieks tautsaimniecības jautājumos</w:t>
            </w:r>
          </w:p>
        </w:tc>
      </w:tr>
      <w:tr w:rsidR="000C37EC" w:rsidRPr="000C37EC" w:rsidTr="002742A7">
        <w:tc>
          <w:tcPr>
            <w:tcW w:w="2518" w:type="dxa"/>
          </w:tcPr>
          <w:p w:rsidR="000C37EC" w:rsidRPr="00E93BD4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Jānis Endziņš</w:t>
            </w:r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Latvijas Tirdzniecības un rūpniecības kameras</w:t>
            </w:r>
            <w:r w:rsidR="006D73E0">
              <w:rPr>
                <w:rFonts w:ascii="Times New Roman" w:hAnsi="Times New Roman" w:cs="Times New Roman"/>
                <w:sz w:val="24"/>
                <w:szCs w:val="24"/>
              </w:rPr>
              <w:t xml:space="preserve"> (turpmāk – LTRK)</w:t>
            </w: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valdes priekšsēdētājs</w:t>
            </w:r>
          </w:p>
        </w:tc>
      </w:tr>
      <w:tr w:rsidR="000C37EC" w:rsidRPr="000C37EC" w:rsidTr="002742A7">
        <w:tc>
          <w:tcPr>
            <w:tcW w:w="2518" w:type="dxa"/>
          </w:tcPr>
          <w:p w:rsidR="000C37EC" w:rsidRPr="00E93BD4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 xml:space="preserve">Līga </w:t>
            </w:r>
            <w:proofErr w:type="spellStart"/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Menģelsone</w:t>
            </w:r>
            <w:proofErr w:type="spellEnd"/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Latvijas Darba devēju konfederācijas</w:t>
            </w:r>
            <w:r w:rsidR="006D73E0">
              <w:rPr>
                <w:rFonts w:ascii="Times New Roman" w:hAnsi="Times New Roman" w:cs="Times New Roman"/>
                <w:sz w:val="24"/>
                <w:szCs w:val="24"/>
              </w:rPr>
              <w:t xml:space="preserve"> (turpmāk – LDDK)</w:t>
            </w: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ģenerāldirektore</w:t>
            </w:r>
          </w:p>
        </w:tc>
      </w:tr>
      <w:tr w:rsidR="000C37EC" w:rsidRPr="000C37EC" w:rsidTr="002742A7">
        <w:tc>
          <w:tcPr>
            <w:tcW w:w="2518" w:type="dxa"/>
          </w:tcPr>
          <w:p w:rsidR="000C37EC" w:rsidRPr="00E93BD4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Andris Ozols</w:t>
            </w:r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Latvijas Investīciju un attīstības aģentūras</w:t>
            </w:r>
            <w:r w:rsidR="006D73E0">
              <w:rPr>
                <w:rFonts w:ascii="Times New Roman" w:hAnsi="Times New Roman" w:cs="Times New Roman"/>
                <w:sz w:val="24"/>
                <w:szCs w:val="24"/>
              </w:rPr>
              <w:t xml:space="preserve"> (turpmāk – LIAA)</w:t>
            </w: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direktors</w:t>
            </w:r>
          </w:p>
        </w:tc>
      </w:tr>
    </w:tbl>
    <w:p w:rsidR="000C37EC" w:rsidRPr="000C37EC" w:rsidRDefault="000C37EC" w:rsidP="00E1133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37EC" w:rsidRPr="000C37EC" w:rsidRDefault="000C37EC" w:rsidP="000C37E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C37EC">
        <w:rPr>
          <w:rFonts w:ascii="Times New Roman" w:hAnsi="Times New Roman" w:cs="Times New Roman"/>
          <w:b/>
          <w:sz w:val="24"/>
          <w:szCs w:val="24"/>
        </w:rPr>
        <w:t xml:space="preserve">Klātesošie: 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7607D5" w:rsidTr="002742A7">
        <w:tc>
          <w:tcPr>
            <w:tcW w:w="2518" w:type="dxa"/>
          </w:tcPr>
          <w:p w:rsidR="007607D5" w:rsidRPr="00E93BD4" w:rsidRDefault="007607D5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Ivita Burmistre</w:t>
            </w:r>
          </w:p>
        </w:tc>
        <w:tc>
          <w:tcPr>
            <w:tcW w:w="6662" w:type="dxa"/>
          </w:tcPr>
          <w:p w:rsidR="007607D5" w:rsidRPr="000C37EC" w:rsidRDefault="007607D5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Ārlietu ministrijas Ekonomisko attiecību un attīstības sadarbības politikas departamenta direktore</w:t>
            </w:r>
          </w:p>
        </w:tc>
      </w:tr>
      <w:tr w:rsidR="007607D5" w:rsidTr="002742A7">
        <w:tc>
          <w:tcPr>
            <w:tcW w:w="2518" w:type="dxa"/>
          </w:tcPr>
          <w:p w:rsidR="007607D5" w:rsidRPr="00E93BD4" w:rsidRDefault="007607D5" w:rsidP="003144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Ligita Davidova</w:t>
            </w:r>
          </w:p>
        </w:tc>
        <w:tc>
          <w:tcPr>
            <w:tcW w:w="6662" w:type="dxa"/>
          </w:tcPr>
          <w:p w:rsidR="007607D5" w:rsidRDefault="007607D5" w:rsidP="003144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Ārlietu ministrijas Ārējo ekonomisko sakaru veicināšanas nodaļas vadītāja</w:t>
            </w:r>
          </w:p>
        </w:tc>
      </w:tr>
      <w:tr w:rsidR="000C37EC" w:rsidTr="002742A7">
        <w:tc>
          <w:tcPr>
            <w:tcW w:w="2518" w:type="dxa"/>
          </w:tcPr>
          <w:p w:rsidR="000C37EC" w:rsidRPr="00E93BD4" w:rsidRDefault="000C37EC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 xml:space="preserve">Baiba </w:t>
            </w:r>
            <w:proofErr w:type="spellStart"/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Sējāne</w:t>
            </w:r>
            <w:proofErr w:type="spellEnd"/>
          </w:p>
        </w:tc>
        <w:tc>
          <w:tcPr>
            <w:tcW w:w="6662" w:type="dxa"/>
          </w:tcPr>
          <w:p w:rsidR="000C37EC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Ministru prezidenta padomniece ārējās ekonomiskās sadarbības koordinācijas jautājumos</w:t>
            </w:r>
          </w:p>
        </w:tc>
      </w:tr>
      <w:tr w:rsidR="000C37EC" w:rsidTr="002742A7">
        <w:tc>
          <w:tcPr>
            <w:tcW w:w="2518" w:type="dxa"/>
          </w:tcPr>
          <w:p w:rsidR="000C37EC" w:rsidRPr="00E93BD4" w:rsidRDefault="000C37EC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Māris Ēlerts</w:t>
            </w:r>
          </w:p>
        </w:tc>
        <w:tc>
          <w:tcPr>
            <w:tcW w:w="6662" w:type="dxa"/>
          </w:tcPr>
          <w:p w:rsidR="000C37EC" w:rsidRDefault="006D73E0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LIAA</w:t>
            </w:r>
            <w:r w:rsidR="000C37EC"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direktora vietnieks</w:t>
            </w:r>
          </w:p>
        </w:tc>
      </w:tr>
      <w:tr w:rsidR="000C37EC" w:rsidTr="002742A7">
        <w:tc>
          <w:tcPr>
            <w:tcW w:w="2518" w:type="dxa"/>
          </w:tcPr>
          <w:p w:rsidR="000C37EC" w:rsidRPr="00E93BD4" w:rsidRDefault="000C37EC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Aija Jaunzeme</w:t>
            </w:r>
          </w:p>
        </w:tc>
        <w:tc>
          <w:tcPr>
            <w:tcW w:w="6662" w:type="dxa"/>
          </w:tcPr>
          <w:p w:rsidR="000C37EC" w:rsidRDefault="006D73E0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LIAA</w:t>
            </w:r>
            <w:r w:rsidR="000C37EC"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Ārējās tirdzniecības veicināšanas departamenta direktore</w:t>
            </w:r>
          </w:p>
        </w:tc>
      </w:tr>
      <w:tr w:rsidR="000C37EC" w:rsidTr="002742A7">
        <w:tc>
          <w:tcPr>
            <w:tcW w:w="2518" w:type="dxa"/>
          </w:tcPr>
          <w:p w:rsidR="000C37EC" w:rsidRPr="00E93BD4" w:rsidRDefault="000C37EC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Inese Stepiņa</w:t>
            </w:r>
          </w:p>
        </w:tc>
        <w:tc>
          <w:tcPr>
            <w:tcW w:w="6662" w:type="dxa"/>
          </w:tcPr>
          <w:p w:rsidR="000C37EC" w:rsidRDefault="006D73E0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LDDK</w:t>
            </w:r>
            <w:r w:rsidR="000C37EC" w:rsidRPr="000C37EC">
              <w:rPr>
                <w:rFonts w:ascii="Times New Roman" w:hAnsi="Times New Roman" w:cs="Times New Roman"/>
                <w:sz w:val="24"/>
                <w:szCs w:val="24"/>
              </w:rPr>
              <w:t xml:space="preserve"> starptautisko un Eiropas Savienības lietu eksperte</w:t>
            </w:r>
          </w:p>
        </w:tc>
      </w:tr>
      <w:tr w:rsidR="000C37EC" w:rsidTr="002742A7">
        <w:tc>
          <w:tcPr>
            <w:tcW w:w="2518" w:type="dxa"/>
          </w:tcPr>
          <w:p w:rsidR="000C37EC" w:rsidRPr="00E93BD4" w:rsidRDefault="000C37EC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Ginta Ozola</w:t>
            </w:r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ekonomikas ministra biroja vadītāja</w:t>
            </w:r>
          </w:p>
        </w:tc>
      </w:tr>
      <w:tr w:rsidR="000C37EC" w:rsidTr="002742A7">
        <w:tc>
          <w:tcPr>
            <w:tcW w:w="2518" w:type="dxa"/>
          </w:tcPr>
          <w:p w:rsidR="000C37EC" w:rsidRPr="00E93BD4" w:rsidRDefault="000C37EC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Zaiga Liepiņa</w:t>
            </w:r>
          </w:p>
        </w:tc>
        <w:tc>
          <w:tcPr>
            <w:tcW w:w="6662" w:type="dxa"/>
          </w:tcPr>
          <w:p w:rsidR="000C37EC" w:rsidRPr="000C37EC" w:rsidRDefault="000C37EC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C37EC">
              <w:rPr>
                <w:rFonts w:ascii="Times New Roman" w:hAnsi="Times New Roman" w:cs="Times New Roman"/>
                <w:sz w:val="24"/>
                <w:szCs w:val="24"/>
              </w:rPr>
              <w:t>Ekonomikas ministrijas valsts sekretāra vietniece</w:t>
            </w:r>
          </w:p>
        </w:tc>
      </w:tr>
      <w:tr w:rsidR="007607D5" w:rsidTr="002742A7">
        <w:tc>
          <w:tcPr>
            <w:tcW w:w="2518" w:type="dxa"/>
          </w:tcPr>
          <w:p w:rsidR="007607D5" w:rsidRPr="00E93BD4" w:rsidRDefault="007607D5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Rigonda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Lerhe</w:t>
            </w:r>
            <w:proofErr w:type="spellEnd"/>
          </w:p>
        </w:tc>
        <w:tc>
          <w:tcPr>
            <w:tcW w:w="6662" w:type="dxa"/>
          </w:tcPr>
          <w:p w:rsidR="007607D5" w:rsidRPr="000C37EC" w:rsidRDefault="007607D5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Zemkopības ministrijas valsts sekretāra vietniece</w:t>
            </w:r>
          </w:p>
        </w:tc>
      </w:tr>
      <w:tr w:rsidR="007607D5" w:rsidTr="002742A7">
        <w:tc>
          <w:tcPr>
            <w:tcW w:w="2518" w:type="dxa"/>
          </w:tcPr>
          <w:p w:rsidR="007607D5" w:rsidRPr="00E93BD4" w:rsidRDefault="007607D5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Kaspars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Briškens</w:t>
            </w:r>
            <w:proofErr w:type="spellEnd"/>
          </w:p>
        </w:tc>
        <w:tc>
          <w:tcPr>
            <w:tcW w:w="6662" w:type="dxa"/>
          </w:tcPr>
          <w:p w:rsidR="007607D5" w:rsidRPr="000C37EC" w:rsidRDefault="007607D5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satiksmes ministra padomnieks</w:t>
            </w:r>
          </w:p>
        </w:tc>
      </w:tr>
      <w:tr w:rsidR="007607D5" w:rsidTr="002742A7">
        <w:tc>
          <w:tcPr>
            <w:tcW w:w="2518" w:type="dxa"/>
          </w:tcPr>
          <w:p w:rsidR="007607D5" w:rsidRDefault="007607D5" w:rsidP="00E1133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Andris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Maldups</w:t>
            </w:r>
            <w:proofErr w:type="spellEnd"/>
          </w:p>
        </w:tc>
        <w:tc>
          <w:tcPr>
            <w:tcW w:w="6662" w:type="dxa"/>
          </w:tcPr>
          <w:p w:rsidR="007607D5" w:rsidRDefault="007607D5" w:rsidP="00DD12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Satiksmes ministrijas Tranzīta politikas departamenta direktors</w:t>
            </w:r>
          </w:p>
        </w:tc>
      </w:tr>
      <w:tr w:rsidR="001C05B2" w:rsidTr="002742A7">
        <w:tc>
          <w:tcPr>
            <w:tcW w:w="2518" w:type="dxa"/>
          </w:tcPr>
          <w:p w:rsidR="001C05B2" w:rsidRPr="00E93BD4" w:rsidRDefault="001C05B2" w:rsidP="003144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Marta Zumberga</w:t>
            </w:r>
          </w:p>
        </w:tc>
        <w:tc>
          <w:tcPr>
            <w:tcW w:w="6662" w:type="dxa"/>
          </w:tcPr>
          <w:p w:rsidR="001C05B2" w:rsidRPr="000C37EC" w:rsidRDefault="001C05B2" w:rsidP="0031449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Padomes sekretariāta pārstāve</w:t>
            </w:r>
          </w:p>
        </w:tc>
      </w:tr>
    </w:tbl>
    <w:p w:rsidR="00B55C86" w:rsidRDefault="00B55C86" w:rsidP="00E1133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11338" w:rsidRDefault="00E11338" w:rsidP="00E1133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0C37EC">
        <w:rPr>
          <w:rFonts w:ascii="Times New Roman" w:hAnsi="Times New Roman" w:cs="Times New Roman"/>
          <w:b/>
          <w:sz w:val="24"/>
          <w:szCs w:val="24"/>
        </w:rPr>
        <w:t>Uzaicinātās personas: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5"/>
        <w:gridCol w:w="6639"/>
      </w:tblGrid>
      <w:tr w:rsidR="007607D5" w:rsidRPr="00E93BD4" w:rsidTr="00B55C86">
        <w:tc>
          <w:tcPr>
            <w:tcW w:w="2518" w:type="dxa"/>
          </w:tcPr>
          <w:p w:rsidR="007607D5" w:rsidRPr="00E93BD4" w:rsidRDefault="007607D5" w:rsidP="008146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Andra Minkeviča</w:t>
            </w:r>
          </w:p>
        </w:tc>
        <w:tc>
          <w:tcPr>
            <w:tcW w:w="7336" w:type="dxa"/>
          </w:tcPr>
          <w:p w:rsidR="007607D5" w:rsidRPr="00E93BD4" w:rsidRDefault="007607D5" w:rsidP="008146D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LIAA Investīciju projektu departamenta direktore</w:t>
            </w:r>
          </w:p>
        </w:tc>
      </w:tr>
      <w:tr w:rsidR="007607D5" w:rsidRPr="00E93BD4" w:rsidTr="00B55C86">
        <w:tc>
          <w:tcPr>
            <w:tcW w:w="2518" w:type="dxa"/>
          </w:tcPr>
          <w:p w:rsidR="007607D5" w:rsidRPr="00E93BD4" w:rsidRDefault="007607D5" w:rsidP="007764B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3BD4">
              <w:rPr>
                <w:rFonts w:ascii="Times New Roman" w:hAnsi="Times New Roman" w:cs="Times New Roman"/>
                <w:sz w:val="24"/>
                <w:szCs w:val="24"/>
              </w:rPr>
              <w:t>Līga Bergmane</w:t>
            </w:r>
          </w:p>
        </w:tc>
        <w:tc>
          <w:tcPr>
            <w:tcW w:w="7336" w:type="dxa"/>
          </w:tcPr>
          <w:p w:rsidR="007607D5" w:rsidRPr="00E93BD4" w:rsidRDefault="00AD1F60" w:rsidP="00AD1F6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Vēstniece - </w:t>
            </w:r>
            <w:r w:rsidR="007607D5" w:rsidRPr="00E93BD4">
              <w:rPr>
                <w:rFonts w:ascii="Times New Roman" w:hAnsi="Times New Roman" w:cs="Times New Roman"/>
                <w:sz w:val="24"/>
                <w:szCs w:val="24"/>
              </w:rPr>
              <w:t>Ārlietu ministrijas Konsulārā departamenta direktore</w:t>
            </w:r>
          </w:p>
        </w:tc>
      </w:tr>
      <w:tr w:rsidR="007607D5" w:rsidRPr="00E93BD4" w:rsidTr="00B55C86">
        <w:tc>
          <w:tcPr>
            <w:tcW w:w="2518" w:type="dxa"/>
          </w:tcPr>
          <w:p w:rsidR="007607D5" w:rsidRPr="00E93BD4" w:rsidRDefault="007607D5" w:rsidP="00E7280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Trēgere</w:t>
            </w:r>
            <w:proofErr w:type="spellEnd"/>
          </w:p>
        </w:tc>
        <w:tc>
          <w:tcPr>
            <w:tcW w:w="7336" w:type="dxa"/>
          </w:tcPr>
          <w:p w:rsidR="007607D5" w:rsidRPr="00E93BD4" w:rsidRDefault="007607D5" w:rsidP="00B55C8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Ārlietu ministrijas Šengenas nodaļas vadītājas </w:t>
            </w:r>
            <w:r w:rsidR="00B55C86">
              <w:rPr>
                <w:rFonts w:ascii="Times New Roman" w:hAnsi="Times New Roman" w:cs="Times New Roman"/>
                <w:sz w:val="24"/>
                <w:szCs w:val="24"/>
              </w:rPr>
              <w:t>vietniece</w:t>
            </w:r>
          </w:p>
        </w:tc>
      </w:tr>
    </w:tbl>
    <w:p w:rsidR="002C028E" w:rsidRDefault="002C028E" w:rsidP="00E1133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C028E" w:rsidRDefault="002C0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1AFA" w:rsidRPr="00DD12F6" w:rsidRDefault="00931AFA" w:rsidP="002C028E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2F6">
        <w:rPr>
          <w:rFonts w:ascii="Times New Roman" w:hAnsi="Times New Roman" w:cs="Times New Roman"/>
          <w:b/>
          <w:sz w:val="24"/>
          <w:szCs w:val="24"/>
        </w:rPr>
        <w:lastRenderedPageBreak/>
        <w:t>Darba kārtība</w:t>
      </w:r>
      <w:r w:rsidR="00DD12F6" w:rsidRPr="00DD12F6">
        <w:rPr>
          <w:rFonts w:ascii="Times New Roman" w:hAnsi="Times New Roman" w:cs="Times New Roman"/>
          <w:b/>
          <w:sz w:val="24"/>
          <w:szCs w:val="24"/>
        </w:rPr>
        <w:t>:</w:t>
      </w:r>
    </w:p>
    <w:p w:rsidR="00DD12F6" w:rsidRDefault="00DD12F6" w:rsidP="00BD6211">
      <w:pPr>
        <w:numPr>
          <w:ilvl w:val="0"/>
          <w:numId w:val="1"/>
        </w:numPr>
        <w:spacing w:after="0"/>
        <w:ind w:left="425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12F6">
        <w:rPr>
          <w:rFonts w:ascii="Times New Roman" w:hAnsi="Times New Roman" w:cs="Times New Roman"/>
          <w:sz w:val="24"/>
          <w:szCs w:val="24"/>
        </w:rPr>
        <w:t>Ārējās ekonomiskās politikas koordinācijas padomes darba plāns 2012.gadam</w:t>
      </w:r>
    </w:p>
    <w:p w:rsidR="00BD6211" w:rsidRPr="00BD6211" w:rsidRDefault="00BD6211" w:rsidP="00BD6211">
      <w:pPr>
        <w:spacing w:after="120"/>
        <w:ind w:left="425" w:right="425"/>
        <w:jc w:val="both"/>
        <w:rPr>
          <w:rFonts w:ascii="Times New Roman" w:hAnsi="Times New Roman" w:cs="Times New Roman"/>
          <w:i/>
          <w:szCs w:val="24"/>
        </w:rPr>
      </w:pPr>
      <w:r w:rsidRPr="00BD6211">
        <w:rPr>
          <w:rFonts w:ascii="Times New Roman" w:hAnsi="Times New Roman" w:cs="Times New Roman"/>
          <w:i/>
          <w:szCs w:val="24"/>
        </w:rPr>
        <w:t>Ziņo: ārlietu ministrs E.Rinkēvičs</w:t>
      </w:r>
    </w:p>
    <w:p w:rsidR="00DD12F6" w:rsidRDefault="00DD12F6" w:rsidP="00BD6211">
      <w:pPr>
        <w:numPr>
          <w:ilvl w:val="0"/>
          <w:numId w:val="1"/>
        </w:numPr>
        <w:spacing w:after="0"/>
        <w:ind w:left="425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12F6">
        <w:rPr>
          <w:rFonts w:ascii="Times New Roman" w:hAnsi="Times New Roman" w:cs="Times New Roman"/>
          <w:sz w:val="24"/>
          <w:szCs w:val="24"/>
        </w:rPr>
        <w:t>Augstu valsts amatpersonu vizīšu koordinēšana valsts ārēj</w:t>
      </w:r>
      <w:r w:rsidR="00BD6211">
        <w:rPr>
          <w:rFonts w:ascii="Times New Roman" w:hAnsi="Times New Roman" w:cs="Times New Roman"/>
          <w:sz w:val="24"/>
          <w:szCs w:val="24"/>
        </w:rPr>
        <w:t>o ekonomisko interešu kontekstā</w:t>
      </w:r>
    </w:p>
    <w:p w:rsidR="00BD6211" w:rsidRPr="00BD6211" w:rsidRDefault="00BD6211" w:rsidP="00BD6211">
      <w:pPr>
        <w:spacing w:after="120"/>
        <w:ind w:left="425" w:right="425"/>
        <w:jc w:val="both"/>
        <w:rPr>
          <w:rFonts w:ascii="Times New Roman" w:hAnsi="Times New Roman" w:cs="Times New Roman"/>
          <w:i/>
          <w:szCs w:val="24"/>
        </w:rPr>
      </w:pPr>
      <w:r w:rsidRPr="00BD6211">
        <w:rPr>
          <w:rFonts w:ascii="Times New Roman" w:hAnsi="Times New Roman" w:cs="Times New Roman"/>
          <w:i/>
          <w:szCs w:val="24"/>
        </w:rPr>
        <w:t>Ziņo: ārlietu ministrs E.Rinkēvičs</w:t>
      </w:r>
    </w:p>
    <w:p w:rsidR="00DD12F6" w:rsidRDefault="00DD12F6" w:rsidP="00BD6211">
      <w:pPr>
        <w:numPr>
          <w:ilvl w:val="0"/>
          <w:numId w:val="1"/>
        </w:numPr>
        <w:spacing w:after="0"/>
        <w:ind w:left="425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12F6">
        <w:rPr>
          <w:rFonts w:ascii="Times New Roman" w:hAnsi="Times New Roman" w:cs="Times New Roman"/>
          <w:sz w:val="24"/>
          <w:szCs w:val="24"/>
        </w:rPr>
        <w:t>Sadarbība ar Šengenas līguma dalībvalstīm vīzu pārstāvība</w:t>
      </w:r>
      <w:r w:rsidR="00681245">
        <w:rPr>
          <w:rFonts w:ascii="Times New Roman" w:hAnsi="Times New Roman" w:cs="Times New Roman"/>
          <w:sz w:val="24"/>
          <w:szCs w:val="24"/>
        </w:rPr>
        <w:t>s jomā, Latvijas pārstāvniecību</w:t>
      </w:r>
      <w:r w:rsidRPr="00DD12F6">
        <w:rPr>
          <w:rFonts w:ascii="Times New Roman" w:hAnsi="Times New Roman" w:cs="Times New Roman"/>
          <w:sz w:val="24"/>
          <w:szCs w:val="24"/>
        </w:rPr>
        <w:t xml:space="preserve"> teritoriālā kompetence un prioritātes pārstāvniecīb</w:t>
      </w:r>
      <w:r w:rsidR="00681245">
        <w:rPr>
          <w:rFonts w:ascii="Times New Roman" w:hAnsi="Times New Roman" w:cs="Times New Roman"/>
          <w:sz w:val="24"/>
          <w:szCs w:val="24"/>
        </w:rPr>
        <w:t>u</w:t>
      </w:r>
      <w:r w:rsidRPr="00DD12F6">
        <w:rPr>
          <w:rFonts w:ascii="Times New Roman" w:hAnsi="Times New Roman" w:cs="Times New Roman"/>
          <w:sz w:val="24"/>
          <w:szCs w:val="24"/>
        </w:rPr>
        <w:t xml:space="preserve"> tīkla paplašināšanā; pasākumi Latvijas konsulāro dienestu darba pilnveidei</w:t>
      </w:r>
    </w:p>
    <w:p w:rsidR="00BD6211" w:rsidRPr="00BD6211" w:rsidRDefault="00BD6211" w:rsidP="00BD6211">
      <w:pPr>
        <w:spacing w:after="120"/>
        <w:ind w:left="425" w:right="425"/>
        <w:jc w:val="both"/>
        <w:rPr>
          <w:rFonts w:ascii="Times New Roman" w:hAnsi="Times New Roman" w:cs="Times New Roman"/>
          <w:i/>
          <w:szCs w:val="24"/>
        </w:rPr>
      </w:pPr>
      <w:r w:rsidRPr="00BD6211">
        <w:rPr>
          <w:rFonts w:ascii="Times New Roman" w:hAnsi="Times New Roman" w:cs="Times New Roman"/>
          <w:i/>
          <w:szCs w:val="24"/>
        </w:rPr>
        <w:t>Ziņo: LDDK</w:t>
      </w:r>
      <w:r w:rsidR="00AD1F60">
        <w:rPr>
          <w:rFonts w:ascii="Times New Roman" w:hAnsi="Times New Roman" w:cs="Times New Roman"/>
          <w:i/>
          <w:szCs w:val="24"/>
        </w:rPr>
        <w:t xml:space="preserve"> ģenerāldirektore L.Menģelsone, v</w:t>
      </w:r>
      <w:r w:rsidR="00681245">
        <w:rPr>
          <w:rFonts w:ascii="Times New Roman" w:hAnsi="Times New Roman" w:cs="Times New Roman"/>
          <w:i/>
          <w:szCs w:val="24"/>
        </w:rPr>
        <w:t>ēstniece</w:t>
      </w:r>
      <w:r w:rsidR="00AD1F60">
        <w:rPr>
          <w:rFonts w:ascii="Times New Roman" w:hAnsi="Times New Roman" w:cs="Times New Roman"/>
          <w:i/>
          <w:szCs w:val="24"/>
        </w:rPr>
        <w:t xml:space="preserve"> – Ārlietu ministrijas </w:t>
      </w:r>
      <w:r w:rsidRPr="00BD6211">
        <w:rPr>
          <w:rFonts w:ascii="Times New Roman" w:hAnsi="Times New Roman" w:cs="Times New Roman"/>
          <w:i/>
          <w:szCs w:val="24"/>
        </w:rPr>
        <w:t>Konsulārā departamenta direktore L.Bergmane</w:t>
      </w:r>
    </w:p>
    <w:p w:rsidR="00BD6211" w:rsidRPr="00BD6211" w:rsidRDefault="00DD12F6" w:rsidP="00BD6211">
      <w:pPr>
        <w:numPr>
          <w:ilvl w:val="0"/>
          <w:numId w:val="1"/>
        </w:numPr>
        <w:spacing w:after="120"/>
        <w:ind w:left="425" w:righ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D12F6">
        <w:rPr>
          <w:rFonts w:ascii="Times New Roman" w:hAnsi="Times New Roman" w:cs="Times New Roman"/>
          <w:sz w:val="24"/>
          <w:szCs w:val="24"/>
        </w:rPr>
        <w:t>Nākamajā sēdē izskatāmie jautājumi</w:t>
      </w:r>
    </w:p>
    <w:p w:rsidR="00F576A0" w:rsidRDefault="00F576A0" w:rsidP="00F576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832" w:rsidRDefault="00912832" w:rsidP="00F57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E.Rinkēvičs ierosina </w:t>
      </w:r>
      <w:r w:rsidR="00F73428">
        <w:rPr>
          <w:rFonts w:ascii="Times New Roman" w:hAnsi="Times New Roman" w:cs="Times New Roman"/>
          <w:sz w:val="24"/>
          <w:szCs w:val="24"/>
        </w:rPr>
        <w:t xml:space="preserve">pirmo </w:t>
      </w:r>
      <w:r>
        <w:rPr>
          <w:rFonts w:ascii="Times New Roman" w:hAnsi="Times New Roman" w:cs="Times New Roman"/>
          <w:sz w:val="24"/>
          <w:szCs w:val="24"/>
        </w:rPr>
        <w:t xml:space="preserve">darba kārtības punktu izskatīt kā </w:t>
      </w:r>
      <w:r w:rsidR="00F73428">
        <w:rPr>
          <w:rFonts w:ascii="Times New Roman" w:hAnsi="Times New Roman" w:cs="Times New Roman"/>
          <w:sz w:val="24"/>
          <w:szCs w:val="24"/>
        </w:rPr>
        <w:t>trešo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6A0" w:rsidRDefault="00F576A0" w:rsidP="00F576A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F576A0" w:rsidRDefault="00912832" w:rsidP="00E113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3428">
        <w:rPr>
          <w:rFonts w:ascii="Times New Roman" w:hAnsi="Times New Roman" w:cs="Times New Roman"/>
          <w:b/>
          <w:sz w:val="24"/>
          <w:szCs w:val="24"/>
        </w:rPr>
        <w:t>Nolemj: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832" w:rsidRPr="00F73428" w:rsidRDefault="00F73428" w:rsidP="00E1133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3428">
        <w:rPr>
          <w:rFonts w:ascii="Times New Roman" w:hAnsi="Times New Roman" w:cs="Times New Roman"/>
          <w:i/>
          <w:sz w:val="24"/>
          <w:szCs w:val="24"/>
        </w:rPr>
        <w:t xml:space="preserve">Mainīt sēdes darba kārtības jautājumu secību, pirmo jautājumu izskatot kā trešo. </w:t>
      </w:r>
    </w:p>
    <w:p w:rsidR="002C028E" w:rsidRDefault="002C0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912832" w:rsidRPr="00912832" w:rsidTr="002C028E">
        <w:tc>
          <w:tcPr>
            <w:tcW w:w="8896" w:type="dxa"/>
          </w:tcPr>
          <w:p w:rsidR="00912832" w:rsidRPr="00F73428" w:rsidRDefault="002F38BA" w:rsidP="002F38BA">
            <w:pPr>
              <w:numPr>
                <w:ilvl w:val="0"/>
                <w:numId w:val="2"/>
              </w:numPr>
              <w:spacing w:after="120"/>
              <w:ind w:left="-720"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</w:t>
            </w:r>
            <w:r w:rsidR="00912832" w:rsidRPr="00F73428">
              <w:rPr>
                <w:rFonts w:ascii="Times New Roman" w:hAnsi="Times New Roman" w:cs="Times New Roman"/>
                <w:b/>
                <w:sz w:val="26"/>
                <w:szCs w:val="26"/>
              </w:rPr>
              <w:t>Augstu valsts amatpersonu vizīšu koordinēšana valsts ārējo ekonomisko interešu kontekstā</w:t>
            </w:r>
          </w:p>
        </w:tc>
      </w:tr>
    </w:tbl>
    <w:p w:rsidR="00912832" w:rsidRPr="002F38BA" w:rsidRDefault="002F38BA" w:rsidP="002F38B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38BA">
        <w:rPr>
          <w:rFonts w:ascii="Times New Roman" w:hAnsi="Times New Roman" w:cs="Times New Roman"/>
          <w:sz w:val="26"/>
          <w:szCs w:val="26"/>
        </w:rPr>
        <w:t>(E.Rinkēvičs, D.Pavļuts, L.Straujuma, J.Endziņš, G.Freimanis, L.Menģelsone, A.Ozols)</w:t>
      </w: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1C81" w:rsidRDefault="00D41C81" w:rsidP="00D41C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1C81">
        <w:rPr>
          <w:rFonts w:ascii="Times New Roman" w:hAnsi="Times New Roman" w:cs="Times New Roman"/>
          <w:b/>
          <w:sz w:val="24"/>
          <w:szCs w:val="24"/>
        </w:rPr>
        <w:t xml:space="preserve">Nolemj: </w:t>
      </w:r>
    </w:p>
    <w:p w:rsidR="00155B98" w:rsidRDefault="00D41C81" w:rsidP="00D41C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1.1. Padomes locekļiem nozīmēt pārstāvjus ekspertu grupai, kas izstrādās vadlīnijas augstu valsts amatpersonu vizīšu koordinēšanai. </w:t>
      </w:r>
    </w:p>
    <w:p w:rsidR="00D41C81" w:rsidRDefault="00D41C81" w:rsidP="00D41C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1.2. Ekspertu grupai sagatavot </w:t>
      </w:r>
      <w:r w:rsidR="004B7CA2">
        <w:rPr>
          <w:rFonts w:ascii="Times New Roman" w:hAnsi="Times New Roman" w:cs="Times New Roman"/>
          <w:i/>
          <w:sz w:val="24"/>
          <w:szCs w:val="24"/>
        </w:rPr>
        <w:t xml:space="preserve">vadlīnijas </w:t>
      </w:r>
      <w:r w:rsidR="00BD6F63">
        <w:rPr>
          <w:rFonts w:ascii="Times New Roman" w:hAnsi="Times New Roman" w:cs="Times New Roman"/>
          <w:i/>
          <w:sz w:val="24"/>
          <w:szCs w:val="24"/>
        </w:rPr>
        <w:t>augstu valsts amatpersonu vizīšu koordinēšanai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41C81" w:rsidRDefault="00B22D8C" w:rsidP="00D41C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1.3. Ekspertu grupas sagatavoto vadlīniju projektu augstu valsts ama</w:t>
      </w:r>
      <w:r w:rsidR="00BD6F63">
        <w:rPr>
          <w:rFonts w:ascii="Times New Roman" w:hAnsi="Times New Roman" w:cs="Times New Roman"/>
          <w:i/>
          <w:sz w:val="24"/>
          <w:szCs w:val="24"/>
        </w:rPr>
        <w:t>tpersonu vizīšu koordinēšanai</w:t>
      </w:r>
      <w:r>
        <w:rPr>
          <w:rFonts w:ascii="Times New Roman" w:hAnsi="Times New Roman" w:cs="Times New Roman"/>
          <w:i/>
          <w:sz w:val="24"/>
          <w:szCs w:val="24"/>
        </w:rPr>
        <w:t xml:space="preserve"> izskatīt nākamajā padomes sēdē. </w:t>
      </w:r>
    </w:p>
    <w:p w:rsidR="00B22D8C" w:rsidRDefault="00B22D8C" w:rsidP="00D4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2A7" w:rsidRDefault="002742A7" w:rsidP="00D4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2A7" w:rsidRDefault="002742A7" w:rsidP="00D41C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B22D8C" w:rsidRPr="00912832" w:rsidTr="00B22D8C">
        <w:tc>
          <w:tcPr>
            <w:tcW w:w="9781" w:type="dxa"/>
          </w:tcPr>
          <w:p w:rsidR="00B22D8C" w:rsidRPr="00F73428" w:rsidRDefault="00B22D8C" w:rsidP="0068124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Pr="00DD1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2D8C">
              <w:rPr>
                <w:rFonts w:ascii="Times New Roman" w:hAnsi="Times New Roman" w:cs="Times New Roman"/>
                <w:b/>
                <w:sz w:val="26"/>
                <w:szCs w:val="26"/>
              </w:rPr>
              <w:t>Sadarbība ar Šengenas līguma dalībvalstīm vīzu pārstāvības jomā, Latvijas pārstāvniecīb</w:t>
            </w:r>
            <w:r w:rsidR="00681245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B22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teritoriālā kompetence un prioritātes pārstāvniecīb</w:t>
            </w:r>
            <w:r w:rsidR="00681245">
              <w:rPr>
                <w:rFonts w:ascii="Times New Roman" w:hAnsi="Times New Roman" w:cs="Times New Roman"/>
                <w:b/>
                <w:sz w:val="26"/>
                <w:szCs w:val="26"/>
              </w:rPr>
              <w:t>u</w:t>
            </w:r>
            <w:r w:rsidRPr="00B22D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tīkla paplašināšanā; pasākumi Latvijas konsulāro dienestu darba pilnveidei</w:t>
            </w:r>
          </w:p>
        </w:tc>
      </w:tr>
    </w:tbl>
    <w:p w:rsidR="00B22D8C" w:rsidRPr="002F38BA" w:rsidRDefault="00B22D8C" w:rsidP="00B22D8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38BA">
        <w:rPr>
          <w:rFonts w:ascii="Times New Roman" w:hAnsi="Times New Roman" w:cs="Times New Roman"/>
          <w:sz w:val="26"/>
          <w:szCs w:val="26"/>
        </w:rPr>
        <w:t>(E.Rinkēvičs, L.Menģelsone,</w:t>
      </w:r>
      <w:r>
        <w:rPr>
          <w:rFonts w:ascii="Times New Roman" w:hAnsi="Times New Roman" w:cs="Times New Roman"/>
          <w:sz w:val="26"/>
          <w:szCs w:val="26"/>
        </w:rPr>
        <w:t xml:space="preserve"> L.Bergmane</w:t>
      </w:r>
      <w:r w:rsidR="008A6F9D">
        <w:rPr>
          <w:rFonts w:ascii="Times New Roman" w:hAnsi="Times New Roman" w:cs="Times New Roman"/>
          <w:sz w:val="26"/>
          <w:szCs w:val="26"/>
        </w:rPr>
        <w:t>, A.Ozols</w:t>
      </w:r>
      <w:r w:rsidRPr="002F38BA">
        <w:rPr>
          <w:rFonts w:ascii="Times New Roman" w:hAnsi="Times New Roman" w:cs="Times New Roman"/>
          <w:sz w:val="26"/>
          <w:szCs w:val="26"/>
        </w:rPr>
        <w:t>)</w:t>
      </w:r>
    </w:p>
    <w:p w:rsidR="00785EC7" w:rsidRDefault="00785EC7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EC7" w:rsidRPr="00785EC7" w:rsidRDefault="00785EC7" w:rsidP="00E113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EC7">
        <w:rPr>
          <w:rFonts w:ascii="Times New Roman" w:hAnsi="Times New Roman" w:cs="Times New Roman"/>
          <w:b/>
          <w:sz w:val="24"/>
          <w:szCs w:val="24"/>
        </w:rPr>
        <w:t xml:space="preserve">Nolemj: </w:t>
      </w:r>
    </w:p>
    <w:p w:rsidR="00785EC7" w:rsidRPr="00785EC7" w:rsidRDefault="00785EC7" w:rsidP="00785EC7">
      <w:pPr>
        <w:pStyle w:val="NormalWeb"/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785EC7">
        <w:rPr>
          <w:rFonts w:ascii="Times New Roman" w:hAnsi="Times New Roman"/>
          <w:i/>
          <w:sz w:val="24"/>
          <w:szCs w:val="24"/>
        </w:rPr>
        <w:t>2.1. Jautājumus detalizēti izskatīt, atsevišķi tiekoties Ārlietu ministrijas Konsulārā departamenta, LDD</w:t>
      </w:r>
      <w:r w:rsidR="00E93BD4">
        <w:rPr>
          <w:rFonts w:ascii="Times New Roman" w:hAnsi="Times New Roman"/>
          <w:i/>
          <w:sz w:val="24"/>
          <w:szCs w:val="24"/>
        </w:rPr>
        <w:t>K,</w:t>
      </w:r>
      <w:r w:rsidRPr="00785EC7">
        <w:rPr>
          <w:rFonts w:ascii="Times New Roman" w:hAnsi="Times New Roman"/>
          <w:i/>
          <w:sz w:val="24"/>
          <w:szCs w:val="24"/>
        </w:rPr>
        <w:t xml:space="preserve"> LTRK </w:t>
      </w:r>
      <w:r w:rsidR="00E93BD4">
        <w:rPr>
          <w:rFonts w:ascii="Times New Roman" w:hAnsi="Times New Roman"/>
          <w:i/>
          <w:sz w:val="24"/>
          <w:szCs w:val="24"/>
        </w:rPr>
        <w:t xml:space="preserve">un, ja nepieciešams, LIAA </w:t>
      </w:r>
      <w:r w:rsidRPr="00785EC7">
        <w:rPr>
          <w:rFonts w:ascii="Times New Roman" w:hAnsi="Times New Roman"/>
          <w:i/>
          <w:sz w:val="24"/>
          <w:szCs w:val="24"/>
        </w:rPr>
        <w:t xml:space="preserve">pārstāvjiem, par panākto progresu ziņojot kādā no tuvākajām padomes sēdēm. </w:t>
      </w:r>
    </w:p>
    <w:p w:rsidR="00785EC7" w:rsidRDefault="00785EC7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2A7" w:rsidRDefault="002742A7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8A6F9D" w:rsidRPr="00912832" w:rsidTr="00C46320">
        <w:tc>
          <w:tcPr>
            <w:tcW w:w="9781" w:type="dxa"/>
          </w:tcPr>
          <w:p w:rsidR="008A6F9D" w:rsidRPr="008A6F9D" w:rsidRDefault="008A6F9D" w:rsidP="008A6F9D">
            <w:pPr>
              <w:spacing w:after="120"/>
              <w:ind w:left="720" w:right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8A6F9D">
              <w:rPr>
                <w:rFonts w:ascii="Times New Roman" w:hAnsi="Times New Roman" w:cs="Times New Roman"/>
                <w:b/>
                <w:sz w:val="26"/>
                <w:szCs w:val="26"/>
              </w:rPr>
              <w:t>Ārējās ekonomiskās politikas koordinācijas padomes darba plāns 2012.gadam</w:t>
            </w:r>
          </w:p>
        </w:tc>
      </w:tr>
    </w:tbl>
    <w:p w:rsidR="008A6F9D" w:rsidRPr="002F38BA" w:rsidRDefault="008A6F9D" w:rsidP="008A6F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F3786">
        <w:rPr>
          <w:rFonts w:ascii="Times New Roman" w:hAnsi="Times New Roman" w:cs="Times New Roman"/>
          <w:sz w:val="26"/>
          <w:szCs w:val="26"/>
        </w:rPr>
        <w:t xml:space="preserve">(E.Rinkēvičs, </w:t>
      </w:r>
      <w:r w:rsidR="00952788" w:rsidRPr="00EF3786">
        <w:rPr>
          <w:rFonts w:ascii="Times New Roman" w:hAnsi="Times New Roman" w:cs="Times New Roman"/>
          <w:sz w:val="26"/>
          <w:szCs w:val="26"/>
        </w:rPr>
        <w:t xml:space="preserve">E.Egle, D.Pavļuts, </w:t>
      </w:r>
      <w:r w:rsidR="00EF3786" w:rsidRPr="00EF3786">
        <w:rPr>
          <w:rFonts w:ascii="Times New Roman" w:hAnsi="Times New Roman" w:cs="Times New Roman"/>
          <w:sz w:val="26"/>
          <w:szCs w:val="26"/>
        </w:rPr>
        <w:t xml:space="preserve">L.Straujuma, </w:t>
      </w:r>
      <w:r w:rsidR="006A1AD8" w:rsidRPr="00EF3786">
        <w:rPr>
          <w:rFonts w:ascii="Times New Roman" w:hAnsi="Times New Roman" w:cs="Times New Roman"/>
          <w:sz w:val="26"/>
          <w:szCs w:val="26"/>
        </w:rPr>
        <w:t>L.Menģelsone</w:t>
      </w:r>
      <w:r w:rsidRPr="00EF3786">
        <w:rPr>
          <w:rFonts w:ascii="Times New Roman" w:hAnsi="Times New Roman" w:cs="Times New Roman"/>
          <w:sz w:val="26"/>
          <w:szCs w:val="26"/>
        </w:rPr>
        <w:t>, A.Ozols</w:t>
      </w:r>
      <w:r w:rsidR="00EF3786" w:rsidRPr="00EF3786">
        <w:rPr>
          <w:rFonts w:ascii="Times New Roman" w:hAnsi="Times New Roman" w:cs="Times New Roman"/>
          <w:sz w:val="26"/>
          <w:szCs w:val="26"/>
        </w:rPr>
        <w:t>, G.Freimanis</w:t>
      </w:r>
      <w:r w:rsidRPr="00EF3786">
        <w:rPr>
          <w:rFonts w:ascii="Times New Roman" w:hAnsi="Times New Roman" w:cs="Times New Roman"/>
          <w:sz w:val="26"/>
          <w:szCs w:val="26"/>
        </w:rPr>
        <w:t>)</w:t>
      </w:r>
    </w:p>
    <w:p w:rsidR="008A6F9D" w:rsidRPr="00E11338" w:rsidRDefault="008A6F9D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2A83" w:rsidRPr="00785EC7" w:rsidRDefault="008E2A83" w:rsidP="008E2A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EC7">
        <w:rPr>
          <w:rFonts w:ascii="Times New Roman" w:hAnsi="Times New Roman" w:cs="Times New Roman"/>
          <w:b/>
          <w:sz w:val="24"/>
          <w:szCs w:val="24"/>
        </w:rPr>
        <w:t xml:space="preserve">Nolemj: </w:t>
      </w:r>
    </w:p>
    <w:p w:rsidR="008E2A83" w:rsidRDefault="008E2A83" w:rsidP="008E2A83">
      <w:pPr>
        <w:pStyle w:val="NormalWeb"/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785EC7">
        <w:rPr>
          <w:rFonts w:ascii="Times New Roman" w:hAnsi="Times New Roman"/>
          <w:i/>
          <w:sz w:val="24"/>
          <w:szCs w:val="24"/>
        </w:rPr>
        <w:t xml:space="preserve">.1. </w:t>
      </w:r>
      <w:r>
        <w:rPr>
          <w:rFonts w:ascii="Times New Roman" w:hAnsi="Times New Roman"/>
          <w:i/>
          <w:sz w:val="24"/>
          <w:szCs w:val="24"/>
        </w:rPr>
        <w:t>Apstiprināt Ārējās ekonomiskās politikas koordinācijas padomes dar</w:t>
      </w:r>
      <w:r w:rsidR="00C03D9D">
        <w:rPr>
          <w:rFonts w:ascii="Times New Roman" w:hAnsi="Times New Roman"/>
          <w:i/>
          <w:sz w:val="24"/>
          <w:szCs w:val="24"/>
        </w:rPr>
        <w:t xml:space="preserve">ba plānu 2012.gadam ar šādiem jautājumiem: </w:t>
      </w:r>
    </w:p>
    <w:p w:rsidR="00C03D9D" w:rsidRPr="00C03D9D" w:rsidRDefault="00C03D9D" w:rsidP="00C03D9D">
      <w:pPr>
        <w:pStyle w:val="ListParagraph"/>
        <w:numPr>
          <w:ilvl w:val="0"/>
          <w:numId w:val="6"/>
        </w:numPr>
        <w:spacing w:after="120"/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Par darba grupas izveidi. </w:t>
      </w:r>
    </w:p>
    <w:p w:rsidR="00C03D9D" w:rsidRPr="00C03D9D" w:rsidRDefault="00C03D9D" w:rsidP="00C03D9D">
      <w:pPr>
        <w:pStyle w:val="ListParagraph"/>
        <w:numPr>
          <w:ilvl w:val="0"/>
          <w:numId w:val="6"/>
        </w:numPr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Par Ernst &amp; </w:t>
      </w:r>
      <w:proofErr w:type="spellStart"/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Young</w:t>
      </w:r>
      <w:proofErr w:type="spellEnd"/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 veiktā „Investīciju piesaistes sistēmas neatkarīgā novērtējuma” precizētā gala ziņojuma secinājumu un rekomendāciju izvērtēšanu un ieviešanu.</w:t>
      </w:r>
    </w:p>
    <w:p w:rsidR="00C03D9D" w:rsidRPr="00C03D9D" w:rsidRDefault="00C03D9D" w:rsidP="00C03D9D">
      <w:pPr>
        <w:pStyle w:val="ListParagraph"/>
        <w:numPr>
          <w:ilvl w:val="0"/>
          <w:numId w:val="6"/>
        </w:numPr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Par „Latvijas preču un pakalpojumu eksporta veicināšanas un ārvalstu investīciju piesaistes pamatnostādņu 2012.-2018.gadam” izvērtējumu un ieviešanu. </w:t>
      </w:r>
    </w:p>
    <w:p w:rsidR="00C03D9D" w:rsidRPr="00C03D9D" w:rsidRDefault="00C03D9D" w:rsidP="00C03D9D">
      <w:pPr>
        <w:pStyle w:val="ListParagraph"/>
        <w:numPr>
          <w:ilvl w:val="0"/>
          <w:numId w:val="6"/>
        </w:numPr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Par pētījuma „Valsts konkurētspējas novērtējums 2011” ziņojuma secinājumu izvērtējumu un ieviešanu.</w:t>
      </w:r>
    </w:p>
    <w:p w:rsidR="00C03D9D" w:rsidRPr="00C03D9D" w:rsidRDefault="00C03D9D" w:rsidP="00C03D9D">
      <w:pPr>
        <w:pStyle w:val="ListParagraph"/>
        <w:numPr>
          <w:ilvl w:val="0"/>
          <w:numId w:val="6"/>
        </w:numPr>
        <w:spacing w:after="0"/>
        <w:ind w:left="284" w:firstLine="0"/>
        <w:contextualSpacing w:val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Par Valsts prezidenta Stratēģiskās attīstības komisijas Augsta līmeņa grupas secinājumu un priekšlikumu investīciju piesaistei Latvijā izvērtējumu un ieviešanu.</w:t>
      </w:r>
    </w:p>
    <w:p w:rsidR="00C03D9D" w:rsidRPr="00C03D9D" w:rsidRDefault="00C03D9D" w:rsidP="00C03D9D">
      <w:pPr>
        <w:pStyle w:val="ListParagraph"/>
        <w:numPr>
          <w:ilvl w:val="0"/>
          <w:numId w:val="6"/>
        </w:numPr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Par vienota prezentācijas standarta izveidi Latvijas ekonomisko interešu pārstāvēšanā.</w:t>
      </w:r>
    </w:p>
    <w:p w:rsidR="00C03D9D" w:rsidRPr="00C03D9D" w:rsidRDefault="00C03D9D" w:rsidP="00C03D9D">
      <w:pPr>
        <w:pStyle w:val="ListParagraph"/>
        <w:numPr>
          <w:ilvl w:val="0"/>
          <w:numId w:val="6"/>
        </w:numPr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Par integrētas interneta informācijas sistēmas izveidošanu un ieviešanu. </w:t>
      </w:r>
    </w:p>
    <w:p w:rsidR="00C03D9D" w:rsidRPr="00C03D9D" w:rsidRDefault="00C03D9D" w:rsidP="00C03D9D">
      <w:pPr>
        <w:pStyle w:val="ListParagraph"/>
        <w:numPr>
          <w:ilvl w:val="0"/>
          <w:numId w:val="6"/>
        </w:numPr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lastRenderedPageBreak/>
        <w:t>Par priekšlikumu izstrādi indikatoru sistēmas izveidošanai un ieviešanai Latvijas Ārējo ekonomisko pārstāvniecību un Latvijas diplomātisko un konsulāro pārstāvniecību ekonomiskās darbības izvērtējumam.</w:t>
      </w:r>
    </w:p>
    <w:p w:rsidR="00C03D9D" w:rsidRDefault="00C03D9D" w:rsidP="00C03D9D">
      <w:pPr>
        <w:pStyle w:val="ListParagraph"/>
        <w:numPr>
          <w:ilvl w:val="0"/>
          <w:numId w:val="6"/>
        </w:numPr>
        <w:ind w:left="284" w:firstLine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C03D9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Par vienotas datu bāzes izveidi par Latvijas preču un pakalpojumu eksportētāju prioritārajiem mērķa tirgiem.</w:t>
      </w:r>
    </w:p>
    <w:p w:rsidR="002742A7" w:rsidRPr="002742A7" w:rsidRDefault="002742A7" w:rsidP="002742A7">
      <w:pPr>
        <w:pStyle w:val="ListParagraph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6A1AD8" w:rsidRPr="00912832" w:rsidTr="00C46320">
        <w:tc>
          <w:tcPr>
            <w:tcW w:w="9781" w:type="dxa"/>
          </w:tcPr>
          <w:p w:rsidR="006A1AD8" w:rsidRPr="008A6F9D" w:rsidRDefault="006A1AD8" w:rsidP="006A1AD8">
            <w:pPr>
              <w:spacing w:after="120"/>
              <w:ind w:right="42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6A1AD8">
              <w:rPr>
                <w:rFonts w:ascii="Times New Roman" w:hAnsi="Times New Roman" w:cs="Times New Roman"/>
                <w:b/>
                <w:sz w:val="26"/>
                <w:szCs w:val="26"/>
              </w:rPr>
              <w:t>Nākamajā sēdē izskatāmie jautājumi</w:t>
            </w:r>
          </w:p>
        </w:tc>
      </w:tr>
    </w:tbl>
    <w:p w:rsidR="006A1AD8" w:rsidRPr="002F38BA" w:rsidRDefault="006A1AD8" w:rsidP="006A1AD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45F96">
        <w:rPr>
          <w:rFonts w:ascii="Times New Roman" w:hAnsi="Times New Roman" w:cs="Times New Roman"/>
          <w:sz w:val="26"/>
          <w:szCs w:val="26"/>
        </w:rPr>
        <w:t xml:space="preserve">(E.Rinkēvičs, </w:t>
      </w:r>
      <w:r w:rsidR="00EF3786" w:rsidRPr="00B45F96">
        <w:rPr>
          <w:rFonts w:ascii="Times New Roman" w:hAnsi="Times New Roman" w:cs="Times New Roman"/>
          <w:sz w:val="26"/>
          <w:szCs w:val="26"/>
        </w:rPr>
        <w:t>D.Pavļuts</w:t>
      </w:r>
      <w:r w:rsidRPr="00B45F96">
        <w:rPr>
          <w:rFonts w:ascii="Times New Roman" w:hAnsi="Times New Roman" w:cs="Times New Roman"/>
          <w:sz w:val="26"/>
          <w:szCs w:val="26"/>
        </w:rPr>
        <w:t xml:space="preserve">, </w:t>
      </w:r>
      <w:r w:rsidR="00EF3786" w:rsidRPr="00B45F96">
        <w:rPr>
          <w:rFonts w:ascii="Times New Roman" w:hAnsi="Times New Roman" w:cs="Times New Roman"/>
          <w:sz w:val="26"/>
          <w:szCs w:val="26"/>
        </w:rPr>
        <w:t>L.Straujuma</w:t>
      </w:r>
      <w:r w:rsidRPr="00B45F96">
        <w:rPr>
          <w:rFonts w:ascii="Times New Roman" w:hAnsi="Times New Roman" w:cs="Times New Roman"/>
          <w:sz w:val="26"/>
          <w:szCs w:val="26"/>
        </w:rPr>
        <w:t>)</w:t>
      </w:r>
    </w:p>
    <w:p w:rsidR="00DE1848" w:rsidRPr="00E11338" w:rsidRDefault="00DE1848" w:rsidP="00B45F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F96" w:rsidRPr="00785EC7" w:rsidRDefault="00B45F96" w:rsidP="00B45F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5EC7">
        <w:rPr>
          <w:rFonts w:ascii="Times New Roman" w:hAnsi="Times New Roman" w:cs="Times New Roman"/>
          <w:b/>
          <w:sz w:val="24"/>
          <w:szCs w:val="24"/>
        </w:rPr>
        <w:t xml:space="preserve">Nolemj: </w:t>
      </w:r>
    </w:p>
    <w:p w:rsidR="004E51E9" w:rsidRDefault="00B45F96" w:rsidP="008D1E45">
      <w:pPr>
        <w:pStyle w:val="NormalWeb"/>
        <w:numPr>
          <w:ilvl w:val="1"/>
          <w:numId w:val="1"/>
        </w:numPr>
        <w:spacing w:before="0" w:after="120" w:line="276" w:lineRule="auto"/>
        <w:ind w:left="77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Apstiprināt </w:t>
      </w:r>
      <w:r w:rsidR="004E51E9">
        <w:rPr>
          <w:rFonts w:ascii="Times New Roman" w:hAnsi="Times New Roman"/>
          <w:i/>
          <w:sz w:val="24"/>
          <w:szCs w:val="24"/>
        </w:rPr>
        <w:t xml:space="preserve">šādus </w:t>
      </w:r>
      <w:r>
        <w:rPr>
          <w:rFonts w:ascii="Times New Roman" w:hAnsi="Times New Roman"/>
          <w:i/>
          <w:sz w:val="24"/>
          <w:szCs w:val="24"/>
        </w:rPr>
        <w:t>padomes nākamās sēdes darba</w:t>
      </w:r>
      <w:r w:rsidR="004E51E9">
        <w:rPr>
          <w:rFonts w:ascii="Times New Roman" w:hAnsi="Times New Roman"/>
          <w:i/>
          <w:sz w:val="24"/>
          <w:szCs w:val="24"/>
        </w:rPr>
        <w:t xml:space="preserve"> kārtībā iekļaujamos jautājumus:</w:t>
      </w:r>
    </w:p>
    <w:p w:rsidR="008D1E45" w:rsidRDefault="004E51E9" w:rsidP="008D1E45">
      <w:pPr>
        <w:pStyle w:val="NormalWeb"/>
        <w:numPr>
          <w:ilvl w:val="0"/>
          <w:numId w:val="5"/>
        </w:numPr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Ekspertu grupas sagatavotais vadlīniju projekts augstu valsts amatpersonu vizīšu koordinēšanai. </w:t>
      </w:r>
    </w:p>
    <w:p w:rsidR="008D1E45" w:rsidRDefault="004E51E9" w:rsidP="008D1E45">
      <w:pPr>
        <w:pStyle w:val="NormalWeb"/>
        <w:numPr>
          <w:ilvl w:val="0"/>
          <w:numId w:val="5"/>
        </w:numPr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D1E45">
        <w:rPr>
          <w:rFonts w:ascii="Times New Roman" w:hAnsi="Times New Roman"/>
          <w:i/>
          <w:sz w:val="24"/>
          <w:szCs w:val="24"/>
        </w:rPr>
        <w:t>Par Valsts prezidenta Stratēģiskās attīstības komisijas Augsta līmeņa grupas secinājumu un priekšlikumu investīciju piesaistei Latvijā izvērtējumu un ieviešanu.</w:t>
      </w:r>
    </w:p>
    <w:p w:rsidR="008D1E45" w:rsidRDefault="008D1E45" w:rsidP="008D1E45">
      <w:pPr>
        <w:pStyle w:val="NormalWeb"/>
        <w:numPr>
          <w:ilvl w:val="0"/>
          <w:numId w:val="5"/>
        </w:numPr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D1E45">
        <w:rPr>
          <w:rFonts w:ascii="Times New Roman" w:hAnsi="Times New Roman"/>
          <w:i/>
          <w:sz w:val="24"/>
          <w:szCs w:val="24"/>
        </w:rPr>
        <w:t xml:space="preserve">Par integrētas interneta informācijas sistēmas izveidošanu un ieviešanu. </w:t>
      </w:r>
    </w:p>
    <w:p w:rsidR="008D1E45" w:rsidRDefault="008D1E45" w:rsidP="008D1E45">
      <w:pPr>
        <w:pStyle w:val="NormalWeb"/>
        <w:numPr>
          <w:ilvl w:val="0"/>
          <w:numId w:val="5"/>
        </w:numPr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D1E45">
        <w:rPr>
          <w:rFonts w:ascii="Times New Roman" w:hAnsi="Times New Roman"/>
          <w:i/>
          <w:sz w:val="24"/>
          <w:szCs w:val="24"/>
        </w:rPr>
        <w:t>Par priekšlikumu izstrādi indikatoru sistēmas izveidošanai un ieviešanai Latvijas Ārējo ekonomisko pārstāvniecību un Latvijas diplomātisko un konsulāro pārstāvniecību ekonomiskās darbības izvērtējumam.</w:t>
      </w:r>
    </w:p>
    <w:p w:rsidR="00DE1848" w:rsidRPr="008D1E45" w:rsidRDefault="008D1E45" w:rsidP="00E11338">
      <w:pPr>
        <w:pStyle w:val="NormalWeb"/>
        <w:numPr>
          <w:ilvl w:val="0"/>
          <w:numId w:val="5"/>
        </w:numPr>
        <w:spacing w:before="0"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8D1E45">
        <w:rPr>
          <w:rFonts w:ascii="Times New Roman" w:hAnsi="Times New Roman"/>
          <w:i/>
          <w:sz w:val="24"/>
          <w:szCs w:val="24"/>
        </w:rPr>
        <w:t>Par vienotas datu bāzes izveidi par Latvijas preču un pakalpojumu eksportētāju prioritārajiem mērķa tirgiem.</w:t>
      </w:r>
    </w:p>
    <w:p w:rsidR="00DE1848" w:rsidRPr="00E11338" w:rsidRDefault="00DE1848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42B" w:rsidRDefault="00D8242B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848" w:rsidRDefault="002E1823" w:rsidP="00E11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1338">
        <w:rPr>
          <w:rFonts w:ascii="Times New Roman" w:hAnsi="Times New Roman" w:cs="Times New Roman"/>
          <w:sz w:val="24"/>
          <w:szCs w:val="24"/>
        </w:rPr>
        <w:t xml:space="preserve">Sēdi </w:t>
      </w:r>
      <w:r w:rsidR="00F576A0">
        <w:rPr>
          <w:rFonts w:ascii="Times New Roman" w:hAnsi="Times New Roman" w:cs="Times New Roman"/>
          <w:sz w:val="24"/>
          <w:szCs w:val="24"/>
        </w:rPr>
        <w:t>slēdz plkst. 17:17.</w:t>
      </w: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1E45" w:rsidRDefault="008D1E45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Ārlietu ministrs,</w:t>
      </w:r>
    </w:p>
    <w:p w:rsidR="00F576A0" w:rsidRDefault="00AB325C" w:rsidP="00E113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576A0">
        <w:rPr>
          <w:rFonts w:ascii="Times New Roman" w:hAnsi="Times New Roman" w:cs="Times New Roman"/>
          <w:sz w:val="24"/>
          <w:szCs w:val="24"/>
        </w:rPr>
        <w:t>adomes priekšsēdētājs</w:t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</w:r>
      <w:r w:rsidR="00F576A0">
        <w:rPr>
          <w:rFonts w:ascii="Times New Roman" w:hAnsi="Times New Roman" w:cs="Times New Roman"/>
          <w:sz w:val="24"/>
          <w:szCs w:val="24"/>
        </w:rPr>
        <w:tab/>
        <w:t>E.Rinkēvičs</w:t>
      </w: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242B" w:rsidRDefault="00D8242B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E113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76A0" w:rsidRPr="00D8242B" w:rsidRDefault="00EF3786" w:rsidP="00E113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242B">
        <w:rPr>
          <w:rFonts w:ascii="Times New Roman" w:hAnsi="Times New Roman" w:cs="Times New Roman"/>
          <w:sz w:val="24"/>
          <w:szCs w:val="24"/>
        </w:rPr>
        <w:t>Protokolētāja</w:t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</w:r>
      <w:r w:rsidR="00F576A0" w:rsidRPr="00D8242B">
        <w:rPr>
          <w:rFonts w:ascii="Times New Roman" w:hAnsi="Times New Roman" w:cs="Times New Roman"/>
          <w:sz w:val="24"/>
          <w:szCs w:val="24"/>
        </w:rPr>
        <w:tab/>
        <w:t>M.Zumberga</w:t>
      </w:r>
    </w:p>
    <w:sectPr w:rsidR="00F576A0" w:rsidRPr="00D8242B" w:rsidSect="002742A7">
      <w:footerReference w:type="default" r:id="rId9"/>
      <w:pgSz w:w="11906" w:h="16838"/>
      <w:pgMar w:top="993" w:right="1558" w:bottom="1134" w:left="1560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AB" w:rsidRDefault="00FF3EAB" w:rsidP="00C03D9D">
      <w:pPr>
        <w:spacing w:after="0" w:line="240" w:lineRule="auto"/>
      </w:pPr>
      <w:r>
        <w:separator/>
      </w:r>
    </w:p>
  </w:endnote>
  <w:endnote w:type="continuationSeparator" w:id="0">
    <w:p w:rsidR="00FF3EAB" w:rsidRDefault="00FF3EAB" w:rsidP="00C0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371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276CFE" w:rsidRPr="004B7CA2" w:rsidRDefault="00276CFE">
        <w:pPr>
          <w:pStyle w:val="Footer"/>
          <w:jc w:val="center"/>
          <w:rPr>
            <w:rFonts w:ascii="Times New Roman" w:hAnsi="Times New Roman" w:cs="Times New Roman"/>
          </w:rPr>
        </w:pPr>
        <w:r w:rsidRPr="004B7CA2">
          <w:rPr>
            <w:rFonts w:ascii="Times New Roman" w:hAnsi="Times New Roman" w:cs="Times New Roman"/>
          </w:rPr>
          <w:fldChar w:fldCharType="begin"/>
        </w:r>
        <w:r w:rsidRPr="004B7CA2">
          <w:rPr>
            <w:rFonts w:ascii="Times New Roman" w:hAnsi="Times New Roman" w:cs="Times New Roman"/>
          </w:rPr>
          <w:instrText xml:space="preserve"> PAGE   \* MERGEFORMAT </w:instrText>
        </w:r>
        <w:r w:rsidRPr="004B7CA2">
          <w:rPr>
            <w:rFonts w:ascii="Times New Roman" w:hAnsi="Times New Roman" w:cs="Times New Roman"/>
          </w:rPr>
          <w:fldChar w:fldCharType="separate"/>
        </w:r>
        <w:r w:rsidR="002C028E">
          <w:rPr>
            <w:rFonts w:ascii="Times New Roman" w:hAnsi="Times New Roman" w:cs="Times New Roman"/>
            <w:noProof/>
          </w:rPr>
          <w:t>1</w:t>
        </w:r>
        <w:r w:rsidRPr="004B7CA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276CFE" w:rsidRDefault="00276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AB" w:rsidRDefault="00FF3EAB" w:rsidP="00C03D9D">
      <w:pPr>
        <w:spacing w:after="0" w:line="240" w:lineRule="auto"/>
      </w:pPr>
      <w:r>
        <w:separator/>
      </w:r>
    </w:p>
  </w:footnote>
  <w:footnote w:type="continuationSeparator" w:id="0">
    <w:p w:rsidR="00FF3EAB" w:rsidRDefault="00FF3EAB" w:rsidP="00C03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127"/>
    <w:multiLevelType w:val="hybridMultilevel"/>
    <w:tmpl w:val="849600BA"/>
    <w:lvl w:ilvl="0" w:tplc="152455A2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28C53E6F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038E8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16C42"/>
    <w:multiLevelType w:val="hybridMultilevel"/>
    <w:tmpl w:val="62B43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B4C66"/>
    <w:multiLevelType w:val="multilevel"/>
    <w:tmpl w:val="0C2C4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FC44CD3"/>
    <w:multiLevelType w:val="hybridMultilevel"/>
    <w:tmpl w:val="E2E87C52"/>
    <w:lvl w:ilvl="0" w:tplc="8988B5B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49"/>
    <w:rsid w:val="00053AA9"/>
    <w:rsid w:val="00090BA0"/>
    <w:rsid w:val="000A34DC"/>
    <w:rsid w:val="000C37EC"/>
    <w:rsid w:val="000C624C"/>
    <w:rsid w:val="00101B28"/>
    <w:rsid w:val="001127F9"/>
    <w:rsid w:val="001350B9"/>
    <w:rsid w:val="0014282C"/>
    <w:rsid w:val="00155B98"/>
    <w:rsid w:val="001C05B2"/>
    <w:rsid w:val="001C763D"/>
    <w:rsid w:val="001F3BCF"/>
    <w:rsid w:val="002159DA"/>
    <w:rsid w:val="002246B9"/>
    <w:rsid w:val="00273FDE"/>
    <w:rsid w:val="002742A7"/>
    <w:rsid w:val="00276CFE"/>
    <w:rsid w:val="002B1DC5"/>
    <w:rsid w:val="002C028E"/>
    <w:rsid w:val="002E1823"/>
    <w:rsid w:val="002F38BA"/>
    <w:rsid w:val="00314916"/>
    <w:rsid w:val="0039740A"/>
    <w:rsid w:val="003B796D"/>
    <w:rsid w:val="00445780"/>
    <w:rsid w:val="004B7CA2"/>
    <w:rsid w:val="004C1F85"/>
    <w:rsid w:val="004E51E9"/>
    <w:rsid w:val="005364AB"/>
    <w:rsid w:val="005473FA"/>
    <w:rsid w:val="00561F26"/>
    <w:rsid w:val="005825E3"/>
    <w:rsid w:val="00622CC2"/>
    <w:rsid w:val="006747DB"/>
    <w:rsid w:val="00681245"/>
    <w:rsid w:val="006850C3"/>
    <w:rsid w:val="00693D2A"/>
    <w:rsid w:val="006A1AD8"/>
    <w:rsid w:val="006D73E0"/>
    <w:rsid w:val="007069B6"/>
    <w:rsid w:val="007607D5"/>
    <w:rsid w:val="00785EC7"/>
    <w:rsid w:val="007A78D7"/>
    <w:rsid w:val="007F2F00"/>
    <w:rsid w:val="008719F8"/>
    <w:rsid w:val="008A6F9D"/>
    <w:rsid w:val="008D1E45"/>
    <w:rsid w:val="008E2A83"/>
    <w:rsid w:val="00912832"/>
    <w:rsid w:val="00916C06"/>
    <w:rsid w:val="00931AFA"/>
    <w:rsid w:val="00952788"/>
    <w:rsid w:val="00956973"/>
    <w:rsid w:val="009C5964"/>
    <w:rsid w:val="009D1001"/>
    <w:rsid w:val="009F085A"/>
    <w:rsid w:val="009F475D"/>
    <w:rsid w:val="00A1315F"/>
    <w:rsid w:val="00A6404B"/>
    <w:rsid w:val="00A91799"/>
    <w:rsid w:val="00AA4140"/>
    <w:rsid w:val="00AB325C"/>
    <w:rsid w:val="00AD1F60"/>
    <w:rsid w:val="00AD66FA"/>
    <w:rsid w:val="00AE517E"/>
    <w:rsid w:val="00AF718E"/>
    <w:rsid w:val="00B22D8C"/>
    <w:rsid w:val="00B45F96"/>
    <w:rsid w:val="00B55C86"/>
    <w:rsid w:val="00B84349"/>
    <w:rsid w:val="00BD6211"/>
    <w:rsid w:val="00BD6F63"/>
    <w:rsid w:val="00BF01D8"/>
    <w:rsid w:val="00BF3AC3"/>
    <w:rsid w:val="00C03D9D"/>
    <w:rsid w:val="00C36CFD"/>
    <w:rsid w:val="00D41C81"/>
    <w:rsid w:val="00D8242B"/>
    <w:rsid w:val="00DD06A6"/>
    <w:rsid w:val="00DD12F6"/>
    <w:rsid w:val="00DE1848"/>
    <w:rsid w:val="00E11338"/>
    <w:rsid w:val="00E421C2"/>
    <w:rsid w:val="00E93BD4"/>
    <w:rsid w:val="00E9551E"/>
    <w:rsid w:val="00EF3786"/>
    <w:rsid w:val="00F576A0"/>
    <w:rsid w:val="00F72151"/>
    <w:rsid w:val="00F73428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CharCharCharRakstz">
    <w:name w:val="Rakstz. Char Char Char Char Rakstz."/>
    <w:basedOn w:val="Normal"/>
    <w:next w:val="BlockText"/>
    <w:rsid w:val="00785EC7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785EC7"/>
    <w:pPr>
      <w:spacing w:before="75" w:after="75" w:line="240" w:lineRule="auto"/>
    </w:pPr>
    <w:rPr>
      <w:rFonts w:ascii="Verdana" w:eastAsia="Times New Roman" w:hAnsi="Verdana" w:cs="Times New Roman"/>
      <w:color w:val="000000"/>
      <w:sz w:val="20"/>
      <w:szCs w:val="20"/>
      <w:lang w:eastAsia="lv-LV"/>
    </w:rPr>
  </w:style>
  <w:style w:type="paragraph" w:styleId="BlockText">
    <w:name w:val="Block Text"/>
    <w:basedOn w:val="Normal"/>
    <w:uiPriority w:val="99"/>
    <w:semiHidden/>
    <w:unhideWhenUsed/>
    <w:rsid w:val="00785EC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8A6F9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03D9D"/>
    <w:pPr>
      <w:spacing w:after="0" w:line="240" w:lineRule="auto"/>
    </w:pPr>
    <w:rPr>
      <w:rFonts w:ascii="Calibri" w:eastAsia="SimSun" w:hAnsi="Calibri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D9D"/>
    <w:rPr>
      <w:rFonts w:ascii="Calibri" w:eastAsia="SimSun" w:hAnsi="Calibri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semiHidden/>
    <w:unhideWhenUsed/>
    <w:rsid w:val="00C03D9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CFE"/>
  </w:style>
  <w:style w:type="paragraph" w:styleId="Footer">
    <w:name w:val="footer"/>
    <w:basedOn w:val="Normal"/>
    <w:link w:val="FooterChar"/>
    <w:uiPriority w:val="99"/>
    <w:unhideWhenUsed/>
    <w:rsid w:val="00276CF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AC1AF-6C6C-49B1-9B80-B19EF8E2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3848</Words>
  <Characters>2194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Zumberga</dc:creator>
  <cp:lastModifiedBy>Ilze Jankava</cp:lastModifiedBy>
  <cp:revision>25</cp:revision>
  <cp:lastPrinted>2012-05-30T14:14:00Z</cp:lastPrinted>
  <dcterms:created xsi:type="dcterms:W3CDTF">2012-05-28T12:55:00Z</dcterms:created>
  <dcterms:modified xsi:type="dcterms:W3CDTF">2015-02-03T10:06:00Z</dcterms:modified>
</cp:coreProperties>
</file>