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D1001" w:rsidRPr="00371DAD" w:rsidTr="00F90075">
        <w:tc>
          <w:tcPr>
            <w:tcW w:w="9639" w:type="dxa"/>
            <w:shd w:val="clear" w:color="auto" w:fill="auto"/>
          </w:tcPr>
          <w:p w:rsidR="009D1001" w:rsidRPr="00B9148B" w:rsidRDefault="009D1001" w:rsidP="009D1001">
            <w:pPr>
              <w:spacing w:after="120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B9148B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Default="009D1001" w:rsidP="009D1001">
      <w:pPr>
        <w:spacing w:after="120"/>
        <w:rPr>
          <w:rFonts w:ascii="Times New Roman" w:hAnsi="Times New Roman" w:cs="Times New Roman"/>
          <w:b/>
          <w:sz w:val="24"/>
        </w:rPr>
      </w:pPr>
    </w:p>
    <w:p w:rsidR="00E11338" w:rsidRPr="009D1001" w:rsidRDefault="009D1001" w:rsidP="009D10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9D1001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9D1001">
        <w:rPr>
          <w:rFonts w:ascii="Times New Roman" w:hAnsi="Times New Roman" w:cs="Times New Roman"/>
          <w:b/>
          <w:sz w:val="28"/>
        </w:rPr>
        <w:t>Nr.</w:t>
      </w:r>
      <w:r w:rsidR="0048643F">
        <w:rPr>
          <w:rFonts w:ascii="Times New Roman" w:hAnsi="Times New Roman" w:cs="Times New Roman"/>
          <w:b/>
          <w:sz w:val="28"/>
        </w:rPr>
        <w:t>6</w:t>
      </w:r>
    </w:p>
    <w:p w:rsidR="009D1001" w:rsidRDefault="009D1001" w:rsidP="00DD12F6">
      <w:pPr>
        <w:tabs>
          <w:tab w:val="left" w:pos="7655"/>
        </w:tabs>
        <w:spacing w:after="0"/>
        <w:rPr>
          <w:rFonts w:ascii="Times New Roman" w:hAnsi="Times New Roman" w:cs="Times New Roman"/>
          <w:sz w:val="24"/>
        </w:rPr>
      </w:pPr>
    </w:p>
    <w:p w:rsidR="00E11338" w:rsidRPr="000C37EC" w:rsidRDefault="00797E8B" w:rsidP="00797E8B">
      <w:pPr>
        <w:tabs>
          <w:tab w:val="left" w:pos="737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Rīgā </w:t>
      </w:r>
      <w:r>
        <w:rPr>
          <w:rFonts w:ascii="Times New Roman" w:hAnsi="Times New Roman" w:cs="Times New Roman"/>
          <w:sz w:val="24"/>
        </w:rPr>
        <w:tab/>
      </w:r>
      <w:r w:rsidR="00E11338" w:rsidRPr="000C37EC">
        <w:rPr>
          <w:rFonts w:ascii="Times New Roman" w:hAnsi="Times New Roman" w:cs="Times New Roman"/>
          <w:sz w:val="24"/>
        </w:rPr>
        <w:t>201</w:t>
      </w:r>
      <w:r w:rsidR="00B9148B">
        <w:rPr>
          <w:rFonts w:ascii="Times New Roman" w:hAnsi="Times New Roman" w:cs="Times New Roman"/>
          <w:sz w:val="24"/>
        </w:rPr>
        <w:t>3</w:t>
      </w:r>
      <w:r w:rsidR="00E11338" w:rsidRPr="000C37EC">
        <w:rPr>
          <w:rFonts w:ascii="Times New Roman" w:hAnsi="Times New Roman" w:cs="Times New Roman"/>
          <w:sz w:val="24"/>
        </w:rPr>
        <w:t xml:space="preserve">.gada </w:t>
      </w:r>
      <w:r w:rsidR="0048643F">
        <w:rPr>
          <w:rFonts w:ascii="Times New Roman" w:hAnsi="Times New Roman" w:cs="Times New Roman"/>
          <w:sz w:val="24"/>
        </w:rPr>
        <w:t>16.oktobris</w:t>
      </w:r>
    </w:p>
    <w:p w:rsidR="007069B6" w:rsidRPr="000C37EC" w:rsidRDefault="007069B6" w:rsidP="00706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1338" w:rsidRPr="000C37EC" w:rsidRDefault="007069B6" w:rsidP="00706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7EC">
        <w:rPr>
          <w:rFonts w:ascii="Times New Roman" w:hAnsi="Times New Roman" w:cs="Times New Roman"/>
          <w:sz w:val="24"/>
          <w:szCs w:val="24"/>
        </w:rPr>
        <w:t xml:space="preserve">Sēde sākas plkst. </w:t>
      </w:r>
      <w:r w:rsidR="00E30551">
        <w:rPr>
          <w:rFonts w:ascii="Times New Roman" w:hAnsi="Times New Roman" w:cs="Times New Roman"/>
          <w:sz w:val="24"/>
          <w:szCs w:val="24"/>
        </w:rPr>
        <w:t>9</w:t>
      </w:r>
      <w:r w:rsidR="00DC6D96">
        <w:rPr>
          <w:rFonts w:ascii="Times New Roman" w:hAnsi="Times New Roman" w:cs="Times New Roman"/>
          <w:sz w:val="24"/>
          <w:szCs w:val="24"/>
        </w:rPr>
        <w:t>.</w:t>
      </w:r>
      <w:r w:rsidR="0048643F">
        <w:rPr>
          <w:rFonts w:ascii="Times New Roman" w:hAnsi="Times New Roman" w:cs="Times New Roman"/>
          <w:sz w:val="24"/>
          <w:szCs w:val="24"/>
        </w:rPr>
        <w:t>30</w:t>
      </w:r>
      <w:r w:rsidR="00433008">
        <w:rPr>
          <w:rFonts w:ascii="Times New Roman" w:hAnsi="Times New Roman" w:cs="Times New Roman"/>
          <w:sz w:val="24"/>
          <w:szCs w:val="24"/>
        </w:rPr>
        <w:t>.</w:t>
      </w:r>
    </w:p>
    <w:p w:rsidR="007069B6" w:rsidRPr="000C37EC" w:rsidRDefault="007069B6" w:rsidP="00E113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69B6" w:rsidRPr="003D4709" w:rsidRDefault="003D4709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0C37EC" w:rsidRPr="000C37EC" w:rsidTr="00E93BD4">
        <w:tc>
          <w:tcPr>
            <w:tcW w:w="2518" w:type="dxa"/>
          </w:tcPr>
          <w:p w:rsidR="000C37EC" w:rsidRPr="008D5976" w:rsidRDefault="000C37EC" w:rsidP="009A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976">
              <w:rPr>
                <w:rFonts w:ascii="Times New Roman" w:hAnsi="Times New Roman" w:cs="Times New Roman"/>
                <w:sz w:val="24"/>
                <w:szCs w:val="24"/>
              </w:rPr>
              <w:t>Edgars Rinkēvičs</w:t>
            </w:r>
          </w:p>
        </w:tc>
        <w:tc>
          <w:tcPr>
            <w:tcW w:w="7336" w:type="dxa"/>
          </w:tcPr>
          <w:p w:rsidR="000C37EC" w:rsidRPr="000C37EC" w:rsidRDefault="000C37EC" w:rsidP="009A21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koordinācijas padomes (turpmāk - padome) priekšsēdētājs</w:t>
            </w:r>
          </w:p>
        </w:tc>
      </w:tr>
    </w:tbl>
    <w:p w:rsidR="00B64340" w:rsidRDefault="00B64340" w:rsidP="00DD12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069B6" w:rsidRPr="003D4709" w:rsidRDefault="000C37EC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Padomes locekļi</w:t>
      </w:r>
      <w:r w:rsidR="00797E8B"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 xml:space="preserve"> un pilnvarotie locekļi</w:t>
      </w: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C6D96" w:rsidRPr="000C37EC" w:rsidTr="00DC6D96">
        <w:tc>
          <w:tcPr>
            <w:tcW w:w="9889" w:type="dxa"/>
            <w:shd w:val="clear" w:color="auto" w:fill="auto"/>
          </w:tcPr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Daniels Pavļuts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0F5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konomikas ministrs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Laimdota Straujuma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0F5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emkopības ministre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Dins Merirands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 xml:space="preserve">, Satiksmes ministrijas </w:t>
            </w:r>
            <w:r w:rsidR="009C0F5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0F5C" w:rsidRPr="0048643F">
              <w:rPr>
                <w:rFonts w:ascii="Times New Roman" w:hAnsi="Times New Roman" w:cs="Times New Roman"/>
                <w:sz w:val="24"/>
                <w:szCs w:val="24"/>
              </w:rPr>
              <w:t xml:space="preserve">alsts 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sekretāra vietnieks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Andris Ozols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, Latvijas Investīciju un attīstības aģentūras direktors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Marģers Krams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, Valsts prezidenta ārlietu padomnieks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Baiba Sējāne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 xml:space="preserve">, Ministru prezidenta padomniece ārējās ekonomiskās sadarbības koordinācijas jautājumos 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Inese Stepiņa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, LDDK ģenerāldirektore</w:t>
            </w:r>
            <w:r w:rsidR="00CD3C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 xml:space="preserve"> vietniece, ES un starptautisko lietu eksperte </w:t>
            </w:r>
          </w:p>
          <w:p w:rsidR="0048643F" w:rsidRPr="0048643F" w:rsidRDefault="0048643F" w:rsidP="0048643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3F">
              <w:rPr>
                <w:rFonts w:ascii="Times New Roman" w:hAnsi="Times New Roman" w:cs="Times New Roman"/>
                <w:b/>
                <w:sz w:val="24"/>
                <w:szCs w:val="24"/>
              </w:rPr>
              <w:t>Mārtiņš Perts</w:t>
            </w:r>
            <w:r w:rsidRPr="0048643F">
              <w:rPr>
                <w:rFonts w:ascii="Times New Roman" w:hAnsi="Times New Roman" w:cs="Times New Roman"/>
                <w:sz w:val="24"/>
                <w:szCs w:val="24"/>
              </w:rPr>
              <w:t>, Latvijas Tirdzniecības un rūpniecības kameras valdes padomnieks ārlietu jautājumos</w:t>
            </w:r>
          </w:p>
          <w:p w:rsidR="0048643F" w:rsidRPr="00DC6D96" w:rsidRDefault="0048643F" w:rsidP="00C44A5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D96" w:rsidRPr="00DC6D96" w:rsidRDefault="00DC6D96" w:rsidP="00DC6D96">
      <w:pPr>
        <w:spacing w:after="120"/>
        <w:rPr>
          <w:rFonts w:ascii="Times New Roman" w:hAnsi="Times New Roman" w:cs="Times New Roman"/>
          <w:b/>
          <w:smallCaps/>
          <w:sz w:val="28"/>
          <w:u w:val="single"/>
        </w:rPr>
      </w:pPr>
      <w:r w:rsidRPr="00DC6D96">
        <w:rPr>
          <w:rFonts w:ascii="Times New Roman" w:hAnsi="Times New Roman" w:cs="Times New Roman"/>
          <w:b/>
          <w:smallCaps/>
          <w:sz w:val="28"/>
          <w:u w:val="single"/>
        </w:rPr>
        <w:t>Klātesošie:</w:t>
      </w:r>
    </w:p>
    <w:p w:rsidR="0048643F" w:rsidRPr="0048643F" w:rsidRDefault="0048643F" w:rsidP="004864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 xml:space="preserve">Rigonda Lerhe, </w:t>
      </w:r>
      <w:r w:rsidRPr="0048643F">
        <w:rPr>
          <w:rFonts w:ascii="Times New Roman" w:hAnsi="Times New Roman" w:cs="Times New Roman"/>
          <w:sz w:val="24"/>
          <w:szCs w:val="24"/>
        </w:rPr>
        <w:t xml:space="preserve">Zemkopības ministrijas </w:t>
      </w:r>
      <w:r w:rsidR="009C0F5C">
        <w:rPr>
          <w:rFonts w:ascii="Times New Roman" w:hAnsi="Times New Roman" w:cs="Times New Roman"/>
          <w:sz w:val="24"/>
          <w:szCs w:val="24"/>
        </w:rPr>
        <w:t>v</w:t>
      </w:r>
      <w:r w:rsidRPr="0048643F">
        <w:rPr>
          <w:rFonts w:ascii="Times New Roman" w:hAnsi="Times New Roman" w:cs="Times New Roman"/>
          <w:sz w:val="24"/>
          <w:szCs w:val="24"/>
        </w:rPr>
        <w:t>alsts sekretāra vietniece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Ivita Burmistre</w:t>
      </w:r>
      <w:r w:rsidRPr="00DC6D96">
        <w:rPr>
          <w:rFonts w:ascii="Times New Roman" w:hAnsi="Times New Roman" w:cs="Times New Roman"/>
          <w:sz w:val="24"/>
        </w:rPr>
        <w:t>, Ārlietu ministrijas Ekonomisko attiecību un attīstības sadarbības politikas departamenta direktore</w:t>
      </w:r>
    </w:p>
    <w:p w:rsidR="0048643F" w:rsidRPr="0048643F" w:rsidRDefault="0048643F" w:rsidP="004864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Benita Margēviča</w:t>
      </w:r>
      <w:r w:rsidRPr="0048643F">
        <w:rPr>
          <w:rFonts w:ascii="Times New Roman" w:hAnsi="Times New Roman" w:cs="Times New Roman"/>
          <w:sz w:val="24"/>
          <w:szCs w:val="24"/>
        </w:rPr>
        <w:t>, Satiksmes ministrijas Tranzīta politikas departamenta direktora vietniece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Rūdolfs Brēmanis</w:t>
      </w:r>
      <w:r w:rsidRPr="00DC6D96">
        <w:rPr>
          <w:rFonts w:ascii="Times New Roman" w:hAnsi="Times New Roman" w:cs="Times New Roman"/>
          <w:sz w:val="24"/>
        </w:rPr>
        <w:t>, Ārlietu ministrijas Ārējo ekonomisko sakaru veicināšanas nodaļas vadītājs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Dace Klinsone</w:t>
      </w:r>
      <w:r w:rsidRPr="00DC6D96">
        <w:rPr>
          <w:rFonts w:ascii="Times New Roman" w:hAnsi="Times New Roman" w:cs="Times New Roman"/>
          <w:sz w:val="24"/>
        </w:rPr>
        <w:t>, Ekonomikas ministrijas Ārējo ekonomisko attiecību departamenta direktores vietniece</w:t>
      </w:r>
    </w:p>
    <w:p w:rsidR="0048643F" w:rsidRPr="0048643F" w:rsidRDefault="0048643F" w:rsidP="004864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Evita Breča</w:t>
      </w:r>
      <w:r w:rsidRPr="0048643F">
        <w:rPr>
          <w:rFonts w:ascii="Times New Roman" w:hAnsi="Times New Roman" w:cs="Times New Roman"/>
          <w:sz w:val="24"/>
          <w:szCs w:val="24"/>
        </w:rPr>
        <w:t>, Valsts prezidenta kancelejas ekonomikas, uzņēmējdarbības un nodarbinātības konsultante</w:t>
      </w:r>
    </w:p>
    <w:p w:rsidR="0048643F" w:rsidRPr="0048643F" w:rsidRDefault="0048643F" w:rsidP="0048643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 xml:space="preserve">Aija Jaunzeme, </w:t>
      </w:r>
      <w:r w:rsidRPr="0048643F">
        <w:rPr>
          <w:rFonts w:ascii="Times New Roman" w:hAnsi="Times New Roman" w:cs="Times New Roman"/>
          <w:sz w:val="24"/>
          <w:szCs w:val="24"/>
        </w:rPr>
        <w:t xml:space="preserve">LIAA </w:t>
      </w:r>
      <w:hyperlink r:id="rId9" w:history="1">
        <w:r w:rsidRPr="0048643F">
          <w:rPr>
            <w:rFonts w:ascii="Times New Roman" w:hAnsi="Times New Roman" w:cs="Times New Roman"/>
            <w:sz w:val="24"/>
            <w:szCs w:val="24"/>
          </w:rPr>
          <w:t>Ārējās tirdzniecības veicināšanas departamenta</w:t>
        </w:r>
      </w:hyperlink>
      <w:r w:rsidRPr="0048643F">
        <w:rPr>
          <w:rFonts w:ascii="Times New Roman" w:hAnsi="Times New Roman" w:cs="Times New Roman"/>
          <w:sz w:val="24"/>
          <w:szCs w:val="24"/>
        </w:rPr>
        <w:t xml:space="preserve"> direktore</w:t>
      </w:r>
    </w:p>
    <w:p w:rsidR="0048643F" w:rsidRPr="0048643F" w:rsidRDefault="0048643F" w:rsidP="004864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Ilona Kiukucāne</w:t>
      </w:r>
      <w:r w:rsidRPr="0048643F">
        <w:rPr>
          <w:rFonts w:ascii="Times New Roman" w:hAnsi="Times New Roman" w:cs="Times New Roman"/>
          <w:sz w:val="24"/>
          <w:szCs w:val="24"/>
        </w:rPr>
        <w:t>, Latvijas Darba devēju konfederācijas Tautsaimniecības eksperte nozaru jautājumos</w:t>
      </w:r>
    </w:p>
    <w:p w:rsidR="000C37EC" w:rsidRPr="00DC6D96" w:rsidRDefault="000C37EC" w:rsidP="00E11338">
      <w:pPr>
        <w:spacing w:after="120"/>
        <w:rPr>
          <w:rFonts w:ascii="Times New Roman" w:hAnsi="Times New Roman" w:cs="Times New Roman"/>
          <w:b/>
          <w:sz w:val="32"/>
          <w:szCs w:val="24"/>
        </w:rPr>
      </w:pPr>
    </w:p>
    <w:p w:rsidR="00DC6D96" w:rsidRPr="00DC6D96" w:rsidRDefault="00DC6D96" w:rsidP="00DC6D96">
      <w:pPr>
        <w:spacing w:after="120"/>
        <w:rPr>
          <w:rFonts w:ascii="Times New Roman" w:hAnsi="Times New Roman" w:cs="Times New Roman"/>
          <w:b/>
          <w:smallCaps/>
          <w:sz w:val="28"/>
          <w:u w:val="single"/>
        </w:rPr>
      </w:pPr>
      <w:r w:rsidRPr="00DC6D96">
        <w:rPr>
          <w:rFonts w:ascii="Times New Roman" w:hAnsi="Times New Roman" w:cs="Times New Roman"/>
          <w:b/>
          <w:smallCaps/>
          <w:sz w:val="28"/>
          <w:u w:val="single"/>
        </w:rPr>
        <w:t>Uzaicinātās personas:</w:t>
      </w:r>
    </w:p>
    <w:p w:rsidR="0048643F" w:rsidRPr="0048643F" w:rsidRDefault="0048643F" w:rsidP="00DC6D9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Sandra Sondore-Kukule</w:t>
      </w:r>
      <w:r w:rsidRPr="0048643F">
        <w:rPr>
          <w:rFonts w:ascii="Times New Roman" w:hAnsi="Times New Roman" w:cs="Times New Roman"/>
          <w:sz w:val="24"/>
          <w:szCs w:val="24"/>
        </w:rPr>
        <w:t xml:space="preserve">, </w:t>
      </w:r>
      <w:r w:rsidR="009C0F5C">
        <w:rPr>
          <w:rFonts w:ascii="Times New Roman" w:hAnsi="Times New Roman" w:cs="Times New Roman"/>
          <w:sz w:val="24"/>
          <w:szCs w:val="24"/>
        </w:rPr>
        <w:t>ā</w:t>
      </w:r>
      <w:r w:rsidRPr="0048643F">
        <w:rPr>
          <w:rFonts w:ascii="Times New Roman" w:hAnsi="Times New Roman" w:cs="Times New Roman"/>
          <w:sz w:val="24"/>
          <w:szCs w:val="24"/>
        </w:rPr>
        <w:t>rlietu ministra padomniece</w:t>
      </w:r>
      <w:r w:rsidRPr="00486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D96" w:rsidRPr="0048643F" w:rsidRDefault="00DC6D96" w:rsidP="00DC6D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Rets Plēsums</w:t>
      </w:r>
      <w:r w:rsidRPr="0048643F">
        <w:rPr>
          <w:rFonts w:ascii="Times New Roman" w:hAnsi="Times New Roman" w:cs="Times New Roman"/>
          <w:sz w:val="24"/>
          <w:szCs w:val="24"/>
        </w:rPr>
        <w:t>, Ārlietu ministrijas Otrā divpusējo attiecību departamenta direktors</w:t>
      </w:r>
    </w:p>
    <w:p w:rsidR="00E30551" w:rsidRPr="0048643F" w:rsidRDefault="00E30551" w:rsidP="00E3055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 xml:space="preserve">Kristīne Pommere, </w:t>
      </w:r>
      <w:r w:rsidRPr="0048643F">
        <w:rPr>
          <w:rFonts w:ascii="Times New Roman" w:hAnsi="Times New Roman" w:cs="Times New Roman"/>
          <w:sz w:val="24"/>
          <w:szCs w:val="24"/>
        </w:rPr>
        <w:t>Latvijas prezidentūras Eiropas Savienības Padomē sekretariāta direktores vietniece</w:t>
      </w:r>
    </w:p>
    <w:p w:rsidR="00E30551" w:rsidRPr="0048643F" w:rsidRDefault="00E30551" w:rsidP="00E3055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 xml:space="preserve">Karina Pētersone, </w:t>
      </w:r>
      <w:r w:rsidRPr="0048643F">
        <w:rPr>
          <w:rFonts w:ascii="Times New Roman" w:hAnsi="Times New Roman" w:cs="Times New Roman"/>
          <w:sz w:val="24"/>
          <w:szCs w:val="24"/>
        </w:rPr>
        <w:t>Latvijas institūta direktore</w:t>
      </w:r>
    </w:p>
    <w:p w:rsidR="0048643F" w:rsidRPr="0048643F" w:rsidRDefault="0048643F" w:rsidP="004864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Jānis Volberts</w:t>
      </w:r>
      <w:r w:rsidRPr="0048643F">
        <w:rPr>
          <w:rFonts w:ascii="Times New Roman" w:hAnsi="Times New Roman" w:cs="Times New Roman"/>
          <w:sz w:val="24"/>
          <w:szCs w:val="24"/>
        </w:rPr>
        <w:t>, Ekonomikas ministrijas Ārvalstu investīciju piesaistes, tūrisma un eksporta veicināšanas nodaļas vadītājs</w:t>
      </w:r>
    </w:p>
    <w:p w:rsidR="0048643F" w:rsidRPr="0048643F" w:rsidRDefault="0048643F" w:rsidP="0048643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 xml:space="preserve">Kārlis Pots, </w:t>
      </w:r>
      <w:r w:rsidRPr="0048643F">
        <w:rPr>
          <w:rFonts w:ascii="Times New Roman" w:hAnsi="Times New Roman" w:cs="Times New Roman"/>
          <w:sz w:val="24"/>
          <w:szCs w:val="24"/>
        </w:rPr>
        <w:t>Latvijas institūta sabiedrisko attiecību speciālists</w:t>
      </w:r>
    </w:p>
    <w:p w:rsidR="00D000E4" w:rsidRDefault="00D000E4" w:rsidP="00D000E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0E4" w:rsidRDefault="00D000E4" w:rsidP="00D000E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0E4">
        <w:rPr>
          <w:rFonts w:ascii="Times New Roman" w:hAnsi="Times New Roman" w:cs="Times New Roman"/>
          <w:b/>
          <w:smallCaps/>
          <w:sz w:val="28"/>
          <w:u w:val="single"/>
        </w:rPr>
        <w:t>Protokolē: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00E4" w:rsidRPr="0048643F" w:rsidRDefault="00D000E4" w:rsidP="00D000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43F">
        <w:rPr>
          <w:rFonts w:ascii="Times New Roman" w:hAnsi="Times New Roman" w:cs="Times New Roman"/>
          <w:b/>
          <w:sz w:val="24"/>
          <w:szCs w:val="24"/>
        </w:rPr>
        <w:t>Madara Siliņa</w:t>
      </w:r>
      <w:r w:rsidRPr="0048643F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48643F" w:rsidRDefault="0048643F" w:rsidP="0048643F">
      <w:pPr>
        <w:spacing w:after="120"/>
        <w:rPr>
          <w:rFonts w:ascii="Times New Roman" w:hAnsi="Times New Roman" w:cs="Times New Roman"/>
          <w:b/>
          <w:sz w:val="24"/>
        </w:rPr>
      </w:pPr>
    </w:p>
    <w:p w:rsidR="0048643F" w:rsidRDefault="0048643F" w:rsidP="0048643F">
      <w:pPr>
        <w:spacing w:after="120"/>
        <w:jc w:val="both"/>
        <w:rPr>
          <w:b/>
          <w:sz w:val="20"/>
        </w:rPr>
      </w:pPr>
    </w:p>
    <w:p w:rsidR="0048643F" w:rsidRDefault="0048643F" w:rsidP="0048643F">
      <w:pPr>
        <w:spacing w:after="120"/>
        <w:rPr>
          <w:b/>
          <w:sz w:val="20"/>
        </w:rPr>
      </w:pPr>
    </w:p>
    <w:p w:rsidR="0048643F" w:rsidRDefault="0048643F" w:rsidP="0048643F">
      <w:pPr>
        <w:spacing w:after="120"/>
        <w:jc w:val="both"/>
        <w:rPr>
          <w:b/>
          <w:sz w:val="20"/>
        </w:rPr>
      </w:pPr>
    </w:p>
    <w:p w:rsidR="0048643F" w:rsidRDefault="0048643F" w:rsidP="0048643F">
      <w:pPr>
        <w:spacing w:after="120"/>
        <w:rPr>
          <w:b/>
          <w:sz w:val="20"/>
        </w:rPr>
      </w:pPr>
    </w:p>
    <w:p w:rsidR="0048643F" w:rsidRDefault="0048643F" w:rsidP="0048643F">
      <w:pPr>
        <w:spacing w:after="120"/>
        <w:rPr>
          <w:b/>
          <w:sz w:val="20"/>
        </w:rPr>
      </w:pPr>
    </w:p>
    <w:p w:rsidR="00DC6D96" w:rsidRPr="00DC6D96" w:rsidRDefault="00DC6D96">
      <w:pPr>
        <w:rPr>
          <w:rFonts w:ascii="Times New Roman" w:hAnsi="Times New Roman" w:cs="Times New Roman"/>
          <w:b/>
          <w:smallCaps/>
          <w:sz w:val="32"/>
          <w:szCs w:val="26"/>
        </w:rPr>
      </w:pPr>
      <w:r w:rsidRPr="00DC6D96">
        <w:rPr>
          <w:rFonts w:ascii="Times New Roman" w:hAnsi="Times New Roman" w:cs="Times New Roman"/>
          <w:b/>
          <w:smallCaps/>
          <w:sz w:val="32"/>
          <w:szCs w:val="26"/>
        </w:rPr>
        <w:br w:type="page"/>
      </w:r>
    </w:p>
    <w:p w:rsidR="00DC6D96" w:rsidRDefault="00DC6D96" w:rsidP="00433008">
      <w:pPr>
        <w:spacing w:after="120"/>
        <w:jc w:val="center"/>
        <w:rPr>
          <w:rFonts w:ascii="Times New Roman Bold" w:hAnsi="Times New Roman Bold" w:cs="Times New Roman"/>
          <w:b/>
          <w:smallCaps/>
          <w:sz w:val="26"/>
          <w:szCs w:val="26"/>
        </w:rPr>
      </w:pPr>
    </w:p>
    <w:p w:rsidR="00F576A0" w:rsidRPr="00B9148B" w:rsidRDefault="00931AFA" w:rsidP="00433008">
      <w:pPr>
        <w:spacing w:after="120"/>
        <w:jc w:val="center"/>
        <w:rPr>
          <w:rFonts w:ascii="Times New Roman Bold" w:hAnsi="Times New Roman Bold" w:cs="Times New Roman"/>
          <w:b/>
          <w:smallCaps/>
          <w:sz w:val="26"/>
          <w:szCs w:val="26"/>
        </w:rPr>
      </w:pPr>
      <w:r w:rsidRPr="00B9148B">
        <w:rPr>
          <w:rFonts w:ascii="Times New Roman Bold" w:hAnsi="Times New Roman Bold" w:cs="Times New Roman"/>
          <w:b/>
          <w:smallCaps/>
          <w:sz w:val="26"/>
          <w:szCs w:val="26"/>
        </w:rPr>
        <w:t>Darba kārtība</w:t>
      </w:r>
    </w:p>
    <w:p w:rsidR="00E30551" w:rsidRPr="00E30551" w:rsidRDefault="00E30551" w:rsidP="00E30551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sz w:val="24"/>
          <w:szCs w:val="24"/>
        </w:rPr>
        <w:t xml:space="preserve">Ekspertu darba grupas ziņojums par </w:t>
      </w:r>
      <w:r w:rsidR="00D000E4" w:rsidRPr="00E30551">
        <w:rPr>
          <w:rFonts w:ascii="Times New Roman" w:hAnsi="Times New Roman" w:cs="Times New Roman"/>
          <w:bCs/>
          <w:sz w:val="24"/>
          <w:szCs w:val="24"/>
        </w:rPr>
        <w:t>vienotiem neformāliem kritērijiem uzņēmēju dalībai augstu valsts amatpersonu ārvalstu vizīšu biznesa delegācijās</w:t>
      </w:r>
      <w:r w:rsidR="00D000E4" w:rsidRPr="00E30551">
        <w:rPr>
          <w:rFonts w:ascii="Times New Roman" w:hAnsi="Times New Roman" w:cs="Times New Roman"/>
          <w:sz w:val="24"/>
          <w:szCs w:val="24"/>
        </w:rPr>
        <w:t xml:space="preserve"> </w:t>
      </w:r>
      <w:r w:rsidR="00D000E4">
        <w:rPr>
          <w:rFonts w:ascii="Times New Roman" w:hAnsi="Times New Roman" w:cs="Times New Roman"/>
          <w:sz w:val="24"/>
          <w:szCs w:val="24"/>
        </w:rPr>
        <w:t xml:space="preserve">un par </w:t>
      </w:r>
      <w:r w:rsidRPr="00E30551">
        <w:rPr>
          <w:rFonts w:ascii="Times New Roman" w:hAnsi="Times New Roman" w:cs="Times New Roman"/>
          <w:sz w:val="24"/>
          <w:szCs w:val="24"/>
        </w:rPr>
        <w:t xml:space="preserve">vienotiem </w:t>
      </w:r>
      <w:r w:rsidRPr="00E30551">
        <w:rPr>
          <w:rFonts w:ascii="Times New Roman" w:hAnsi="Times New Roman" w:cs="Times New Roman"/>
          <w:bCs/>
          <w:sz w:val="24"/>
          <w:szCs w:val="24"/>
        </w:rPr>
        <w:t>kritērijiem ekonomiska rakstura vizīšu iniciēšanai</w:t>
      </w:r>
      <w:r w:rsidRPr="00E30551">
        <w:rPr>
          <w:rFonts w:ascii="Times New Roman" w:hAnsi="Times New Roman" w:cs="Times New Roman"/>
          <w:sz w:val="24"/>
          <w:szCs w:val="24"/>
        </w:rPr>
        <w:t>.</w:t>
      </w:r>
    </w:p>
    <w:p w:rsidR="00E30551" w:rsidRPr="00E30551" w:rsidRDefault="00E30551" w:rsidP="00E30551">
      <w:pPr>
        <w:spacing w:after="120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0551">
        <w:rPr>
          <w:rFonts w:ascii="Times New Roman" w:hAnsi="Times New Roman" w:cs="Times New Roman"/>
          <w:bCs/>
          <w:i/>
          <w:sz w:val="24"/>
          <w:szCs w:val="24"/>
        </w:rPr>
        <w:t>Ziņo: Ārlietu ministrijas Ārējo ekonomisko sakaru veicināšanas nodaļas vadītājs Rūdolfs Brēmanis</w:t>
      </w:r>
      <w:r w:rsidR="009C0F5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30551" w:rsidRPr="00E30551" w:rsidRDefault="00E30551" w:rsidP="00E30551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bCs/>
          <w:sz w:val="24"/>
          <w:szCs w:val="24"/>
        </w:rPr>
        <w:t>Par Latvijas ekonomiskajām interesēm ASV un Kanādā.</w:t>
      </w:r>
    </w:p>
    <w:p w:rsidR="00E30551" w:rsidRPr="00E30551" w:rsidRDefault="00E30551" w:rsidP="00E30551">
      <w:pPr>
        <w:spacing w:after="12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0551">
        <w:rPr>
          <w:rFonts w:ascii="Times New Roman" w:hAnsi="Times New Roman" w:cs="Times New Roman"/>
          <w:bCs/>
          <w:i/>
          <w:sz w:val="24"/>
          <w:szCs w:val="24"/>
        </w:rPr>
        <w:t>Informē</w:t>
      </w:r>
      <w:r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E30551">
        <w:rPr>
          <w:rFonts w:ascii="Times New Roman" w:hAnsi="Times New Roman" w:cs="Times New Roman"/>
          <w:bCs/>
          <w:i/>
          <w:sz w:val="24"/>
          <w:szCs w:val="24"/>
        </w:rPr>
        <w:t xml:space="preserve"> Ārlietu ministrijas Ārējo ekonomisko sakaru veicināšanas nodaļas vadītājs Rūdolfs Brēmanis</w:t>
      </w:r>
      <w:r w:rsidR="009C0F5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30551" w:rsidRPr="00E30551" w:rsidRDefault="00E30551" w:rsidP="00E30551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bCs/>
          <w:sz w:val="24"/>
          <w:szCs w:val="24"/>
        </w:rPr>
        <w:t>Par valsts ārējā ekonomiskā tēla veidošanu.</w:t>
      </w:r>
    </w:p>
    <w:p w:rsidR="00E30551" w:rsidRPr="00E30551" w:rsidRDefault="00E30551" w:rsidP="00E30551">
      <w:pPr>
        <w:spacing w:after="12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bCs/>
          <w:i/>
          <w:sz w:val="24"/>
          <w:szCs w:val="24"/>
        </w:rPr>
        <w:t>Ziņo: Ārlietu ministrijas Ārējo ekonomisko sakaru veicināšanas nodaļas vadītājs Rūdolfs Brēmanis</w:t>
      </w:r>
      <w:r w:rsidRPr="00E305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551">
        <w:rPr>
          <w:rFonts w:ascii="Times New Roman" w:hAnsi="Times New Roman" w:cs="Times New Roman"/>
          <w:bCs/>
          <w:i/>
          <w:sz w:val="24"/>
          <w:szCs w:val="24"/>
        </w:rPr>
        <w:t>un Latvijas institūta direktore K</w:t>
      </w:r>
      <w:r w:rsidR="009C0F5C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E30551">
        <w:rPr>
          <w:rFonts w:ascii="Times New Roman" w:hAnsi="Times New Roman" w:cs="Times New Roman"/>
          <w:bCs/>
          <w:i/>
          <w:sz w:val="24"/>
          <w:szCs w:val="24"/>
        </w:rPr>
        <w:t>rina Pētersone</w:t>
      </w:r>
      <w:r w:rsidR="009C0F5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30551" w:rsidRPr="00E30551" w:rsidRDefault="00E30551" w:rsidP="00E30551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bCs/>
          <w:sz w:val="24"/>
          <w:szCs w:val="24"/>
        </w:rPr>
        <w:t>Par Latvijas dalību Expo 2015 Milānā</w:t>
      </w:r>
      <w:r w:rsidRPr="00E3055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30551" w:rsidRPr="00E30551" w:rsidRDefault="00E30551" w:rsidP="00E30551">
      <w:pPr>
        <w:spacing w:after="12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0551">
        <w:rPr>
          <w:rFonts w:ascii="Times New Roman" w:hAnsi="Times New Roman" w:cs="Times New Roman"/>
          <w:bCs/>
          <w:i/>
          <w:sz w:val="24"/>
          <w:szCs w:val="24"/>
        </w:rPr>
        <w:t>Ziņo: Ekonomikas ministrijas Ārvalstu investīciju piesaistes, tūrisma un eksporta veicināšanas nodaļas vadītājs Jānis Volberts</w:t>
      </w:r>
      <w:r w:rsidR="009C0F5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30551" w:rsidRPr="00E30551" w:rsidRDefault="00E30551" w:rsidP="00E30551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bCs/>
          <w:sz w:val="24"/>
          <w:szCs w:val="24"/>
        </w:rPr>
        <w:t xml:space="preserve">Latvijas prezidentūras Eiropas Savienības Padomē aktualitātes. </w:t>
      </w:r>
    </w:p>
    <w:p w:rsidR="00E30551" w:rsidRPr="00E30551" w:rsidRDefault="00E30551" w:rsidP="00E30551">
      <w:pPr>
        <w:spacing w:after="120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0551">
        <w:rPr>
          <w:rFonts w:ascii="Times New Roman" w:hAnsi="Times New Roman" w:cs="Times New Roman"/>
          <w:bCs/>
          <w:i/>
          <w:sz w:val="24"/>
          <w:szCs w:val="24"/>
        </w:rPr>
        <w:t>Informē: Latvijas prezidentūras Eiropas Savienības Padomē sekretariāta direktores vietniece Kristīne Pommere</w:t>
      </w:r>
      <w:r w:rsidR="009C0F5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30551" w:rsidRPr="00E30551" w:rsidRDefault="00E30551" w:rsidP="00E30551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51">
        <w:rPr>
          <w:rFonts w:ascii="Times New Roman" w:hAnsi="Times New Roman" w:cs="Times New Roman"/>
          <w:bCs/>
          <w:sz w:val="24"/>
          <w:szCs w:val="24"/>
        </w:rPr>
        <w:t>Nākamajā sēdē izskatāmie jautājumi.</w:t>
      </w:r>
    </w:p>
    <w:p w:rsidR="00FB4B5D" w:rsidRDefault="00FB4B5D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br w:type="page"/>
      </w:r>
    </w:p>
    <w:p w:rsidR="00F32FE0" w:rsidRDefault="00FB4B5D" w:rsidP="002F3999">
      <w:pPr>
        <w:jc w:val="both"/>
        <w:rPr>
          <w:rFonts w:ascii="Times New Roman" w:hAnsi="Times New Roman" w:cs="Times New Roman"/>
          <w:sz w:val="24"/>
          <w:szCs w:val="24"/>
        </w:rPr>
      </w:pPr>
      <w:r w:rsidRPr="00FB4B5D">
        <w:rPr>
          <w:rFonts w:ascii="Times New Roman" w:hAnsi="Times New Roman" w:cs="Times New Roman"/>
          <w:sz w:val="24"/>
          <w:szCs w:val="24"/>
        </w:rPr>
        <w:lastRenderedPageBreak/>
        <w:t>Padome nolemj darba kārtībā iekļaut punktu „Dažādi”.</w:t>
      </w:r>
    </w:p>
    <w:p w:rsidR="00FB4B5D" w:rsidRPr="00FB4B5D" w:rsidRDefault="00FB4B5D" w:rsidP="002F39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12832" w:rsidRPr="00912832" w:rsidTr="002F38BA">
        <w:tc>
          <w:tcPr>
            <w:tcW w:w="9639" w:type="dxa"/>
          </w:tcPr>
          <w:p w:rsidR="00B9148B" w:rsidRPr="00DC6D96" w:rsidRDefault="002F3999" w:rsidP="00D000E4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F3999">
              <w:rPr>
                <w:rFonts w:ascii="Times New Roman" w:hAnsi="Times New Roman" w:cs="Times New Roman"/>
                <w:b/>
                <w:sz w:val="28"/>
              </w:rPr>
              <w:t xml:space="preserve">Ekspertu darba grupas ziņojums par </w:t>
            </w:r>
            <w:r w:rsidR="00D000E4" w:rsidRPr="002F3999">
              <w:rPr>
                <w:rFonts w:ascii="Times New Roman" w:hAnsi="Times New Roman" w:cs="Times New Roman"/>
                <w:b/>
                <w:sz w:val="28"/>
              </w:rPr>
              <w:t xml:space="preserve">vienotiem neformāliem kritērijiem uzņēmēju dalībai augstu valsts amatpersonu ārvalstu vizīšu biznesa delegācijās </w:t>
            </w:r>
            <w:r w:rsidR="00D000E4">
              <w:rPr>
                <w:rFonts w:ascii="Times New Roman" w:hAnsi="Times New Roman" w:cs="Times New Roman"/>
                <w:b/>
                <w:sz w:val="28"/>
              </w:rPr>
              <w:t xml:space="preserve">un par </w:t>
            </w:r>
            <w:r w:rsidRPr="002F3999">
              <w:rPr>
                <w:rFonts w:ascii="Times New Roman" w:hAnsi="Times New Roman" w:cs="Times New Roman"/>
                <w:b/>
                <w:sz w:val="28"/>
              </w:rPr>
              <w:t>vienotiem kritērijiem ekonomiska rakstura vizīšu iniciēšanai.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12832" w:rsidRPr="00F90075" w:rsidRDefault="002F38BA" w:rsidP="002F38BA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EF43CF">
        <w:rPr>
          <w:rFonts w:ascii="Times New Roman" w:hAnsi="Times New Roman" w:cs="Times New Roman"/>
          <w:sz w:val="24"/>
          <w:szCs w:val="26"/>
        </w:rPr>
        <w:t xml:space="preserve">R.Brēmanis, </w:t>
      </w:r>
      <w:r w:rsidR="00B331E9" w:rsidRPr="002D6223">
        <w:rPr>
          <w:rFonts w:ascii="Times New Roman" w:hAnsi="Times New Roman" w:cs="Times New Roman"/>
          <w:sz w:val="24"/>
          <w:szCs w:val="26"/>
        </w:rPr>
        <w:t xml:space="preserve">E.Rinkēvičs, </w:t>
      </w:r>
      <w:r w:rsidR="00EF43CF">
        <w:rPr>
          <w:rFonts w:ascii="Times New Roman" w:hAnsi="Times New Roman" w:cs="Times New Roman"/>
          <w:sz w:val="24"/>
          <w:szCs w:val="26"/>
        </w:rPr>
        <w:t>D.Pavļuts, B.Sējāne, A.Ozols, D.Merirands</w:t>
      </w:r>
      <w:r w:rsidRPr="002D6223">
        <w:rPr>
          <w:rFonts w:ascii="Times New Roman" w:hAnsi="Times New Roman" w:cs="Times New Roman"/>
          <w:sz w:val="24"/>
          <w:szCs w:val="26"/>
        </w:rPr>
        <w:t>)</w:t>
      </w:r>
    </w:p>
    <w:p w:rsidR="00DC6D96" w:rsidRDefault="00DC6D96" w:rsidP="00DC6D96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1D1BD6" w:rsidRPr="00520209" w:rsidRDefault="001D1BD6" w:rsidP="00520209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20209">
        <w:rPr>
          <w:rFonts w:ascii="Times New Roman" w:eastAsia="Times New Roman" w:hAnsi="Times New Roman" w:cs="Times New Roman"/>
          <w:b/>
          <w:sz w:val="24"/>
        </w:rPr>
        <w:t>Apstiprināt izstrādātās vadlīnijas uzņēmēju dalībai augstu valsts amatpersonu ārvalstu vizīšu biznesa delegācijā</w:t>
      </w:r>
      <w:r w:rsidR="00EF2A1A" w:rsidRPr="00520209">
        <w:rPr>
          <w:rFonts w:ascii="Times New Roman" w:eastAsia="Times New Roman" w:hAnsi="Times New Roman" w:cs="Times New Roman"/>
          <w:b/>
          <w:sz w:val="24"/>
        </w:rPr>
        <w:t>s.</w:t>
      </w:r>
    </w:p>
    <w:p w:rsidR="008A4177" w:rsidRDefault="008A4177" w:rsidP="00520209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Apstiprināt izstrādātās vadlīnijas </w:t>
      </w:r>
      <w:r w:rsidRPr="008A4177">
        <w:rPr>
          <w:rFonts w:ascii="Times New Roman" w:eastAsia="Times New Roman" w:hAnsi="Times New Roman" w:cs="Times New Roman"/>
          <w:b/>
          <w:sz w:val="24"/>
        </w:rPr>
        <w:t>ekonomiska rakstura vizīšu iniciēšanai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D1BD6" w:rsidRDefault="001D1BD6" w:rsidP="001D1BD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7D69" w:rsidRDefault="00567D69" w:rsidP="001D1BD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24348" w:rsidRPr="00C0242C" w:rsidRDefault="00E24348" w:rsidP="00CE42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2D8C" w:rsidRPr="00912832" w:rsidTr="00B22D8C">
        <w:tc>
          <w:tcPr>
            <w:tcW w:w="9781" w:type="dxa"/>
          </w:tcPr>
          <w:p w:rsidR="00B22D8C" w:rsidRPr="00DC6D96" w:rsidRDefault="00E30551" w:rsidP="00EE0EA9">
            <w:pPr>
              <w:pStyle w:val="ListParagraph"/>
              <w:numPr>
                <w:ilvl w:val="0"/>
                <w:numId w:val="24"/>
              </w:num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8"/>
              </w:rPr>
              <w:t xml:space="preserve">Par Latvijas ekonomiskajām interesēm </w:t>
            </w:r>
            <w:r>
              <w:rPr>
                <w:rFonts w:ascii="Times New Roman" w:hAnsi="Times New Roman" w:cs="Times New Roman"/>
                <w:b/>
                <w:sz w:val="28"/>
              </w:rPr>
              <w:t>A</w:t>
            </w:r>
            <w:r w:rsidR="00EE0EA9">
              <w:rPr>
                <w:rFonts w:ascii="Times New Roman" w:hAnsi="Times New Roman" w:cs="Times New Roman"/>
                <w:b/>
                <w:sz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</w:rPr>
              <w:t>V un Kanādā</w:t>
            </w:r>
            <w:r w:rsidRPr="00DC6D9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</w:tbl>
    <w:p w:rsidR="00B22D8C" w:rsidRPr="00F90075" w:rsidRDefault="00B22D8C" w:rsidP="00B22D8C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F94B5F">
        <w:rPr>
          <w:rFonts w:ascii="Times New Roman" w:hAnsi="Times New Roman" w:cs="Times New Roman"/>
          <w:sz w:val="24"/>
          <w:szCs w:val="26"/>
        </w:rPr>
        <w:t>R.Brēmanis,</w:t>
      </w:r>
      <w:r w:rsidR="00212C17">
        <w:rPr>
          <w:rFonts w:ascii="Times New Roman" w:hAnsi="Times New Roman" w:cs="Times New Roman"/>
          <w:sz w:val="24"/>
          <w:szCs w:val="26"/>
        </w:rPr>
        <w:t xml:space="preserve"> E.Rinkēvičs,</w:t>
      </w:r>
      <w:r w:rsidR="00DC6D96">
        <w:rPr>
          <w:rFonts w:ascii="Times New Roman" w:hAnsi="Times New Roman" w:cs="Times New Roman"/>
          <w:sz w:val="24"/>
          <w:szCs w:val="26"/>
        </w:rPr>
        <w:t xml:space="preserve"> </w:t>
      </w:r>
      <w:r w:rsidR="00EE0EA9">
        <w:rPr>
          <w:rFonts w:ascii="Times New Roman" w:hAnsi="Times New Roman" w:cs="Times New Roman"/>
          <w:sz w:val="24"/>
          <w:szCs w:val="26"/>
        </w:rPr>
        <w:t>M.Krams, D.Merirands, A.Ozols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B22D8C" w:rsidRPr="00B22D8C" w:rsidRDefault="00B22D8C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96" w:rsidRDefault="00DC6D96" w:rsidP="00DC6D96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9E278F" w:rsidRPr="00E30551" w:rsidRDefault="00E30551" w:rsidP="00E30551">
      <w:pPr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Apstiprināt </w:t>
      </w:r>
      <w:r w:rsidR="00EF2A1A"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adomē iesaistīto institūciju izstrādāto Latvijas ekonomisko interešu apkopojumu ASV un Kanādā. </w:t>
      </w:r>
    </w:p>
    <w:p w:rsidR="00DC6D96" w:rsidRDefault="00DC6D96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C6D96" w:rsidRPr="00AA4ED1" w:rsidRDefault="00DC6D96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A27" w:rsidRPr="00912832" w:rsidTr="002D6223">
        <w:tc>
          <w:tcPr>
            <w:tcW w:w="9781" w:type="dxa"/>
          </w:tcPr>
          <w:p w:rsidR="000C2A27" w:rsidRPr="00EE0EA9" w:rsidRDefault="00EE0EA9" w:rsidP="00EE0EA9">
            <w:pPr>
              <w:pStyle w:val="ListParagraph"/>
              <w:numPr>
                <w:ilvl w:val="0"/>
                <w:numId w:val="24"/>
              </w:num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EA9">
              <w:rPr>
                <w:rFonts w:ascii="Times New Roman" w:hAnsi="Times New Roman" w:cs="Times New Roman"/>
                <w:b/>
                <w:sz w:val="28"/>
              </w:rPr>
              <w:t>Par valsts ārējā ekonomiskā tēla veidošanu.</w:t>
            </w:r>
          </w:p>
        </w:tc>
      </w:tr>
    </w:tbl>
    <w:p w:rsidR="000C2A27" w:rsidRPr="00F90075" w:rsidRDefault="00EE0EA9" w:rsidP="000C2A27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(R.Brēmanis, K.Pētersone, L.Straujuma, A.Ozols, D.Pavļuts, I.Stepiņa, E.Rinkēvičs</w:t>
      </w:r>
      <w:r w:rsidR="000C2A27" w:rsidRPr="00F90075">
        <w:rPr>
          <w:rFonts w:ascii="Times New Roman" w:hAnsi="Times New Roman" w:cs="Times New Roman"/>
          <w:sz w:val="24"/>
          <w:szCs w:val="26"/>
        </w:rPr>
        <w:t>)</w:t>
      </w:r>
    </w:p>
    <w:p w:rsidR="000C2A27" w:rsidRDefault="000C2A27" w:rsidP="000C2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96" w:rsidRDefault="00DC6D96" w:rsidP="00DC6D96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DC6D96" w:rsidRDefault="00EE0EA9" w:rsidP="00DC6D96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Uzdot </w:t>
      </w:r>
      <w:r w:rsidR="0016318E">
        <w:rPr>
          <w:rFonts w:ascii="Times New Roman" w:eastAsia="Times New Roman" w:hAnsi="Times New Roman" w:cs="Times New Roman"/>
          <w:b/>
          <w:sz w:val="24"/>
        </w:rPr>
        <w:t>Ā</w:t>
      </w:r>
      <w:r>
        <w:rPr>
          <w:rFonts w:ascii="Times New Roman" w:eastAsia="Times New Roman" w:hAnsi="Times New Roman" w:cs="Times New Roman"/>
          <w:b/>
          <w:sz w:val="24"/>
        </w:rPr>
        <w:t>rlietu ministrijai</w:t>
      </w:r>
      <w:r w:rsidR="00D53A7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organizēt </w:t>
      </w:r>
      <w:r w:rsidR="0016318E">
        <w:rPr>
          <w:rFonts w:ascii="Times New Roman" w:eastAsia="Times New Roman" w:hAnsi="Times New Roman" w:cs="Times New Roman"/>
          <w:b/>
          <w:sz w:val="24"/>
        </w:rPr>
        <w:t xml:space="preserve">starpinstitucionālu </w:t>
      </w:r>
      <w:r>
        <w:rPr>
          <w:rFonts w:ascii="Times New Roman" w:eastAsia="Times New Roman" w:hAnsi="Times New Roman" w:cs="Times New Roman"/>
          <w:b/>
          <w:sz w:val="24"/>
        </w:rPr>
        <w:t xml:space="preserve">sarunu </w:t>
      </w:r>
      <w:r w:rsidR="0016318E">
        <w:rPr>
          <w:rFonts w:ascii="Times New Roman" w:eastAsia="Times New Roman" w:hAnsi="Times New Roman" w:cs="Times New Roman"/>
          <w:b/>
          <w:sz w:val="24"/>
        </w:rPr>
        <w:t xml:space="preserve">par līdz šim izdarīto Latvijas </w:t>
      </w:r>
      <w:r w:rsidR="00520209">
        <w:rPr>
          <w:rFonts w:ascii="Times New Roman" w:eastAsia="Times New Roman" w:hAnsi="Times New Roman" w:cs="Times New Roman"/>
          <w:b/>
          <w:sz w:val="24"/>
        </w:rPr>
        <w:t>valsts ārējā ekonomiskā tēla veidošanā</w:t>
      </w:r>
      <w:r w:rsidR="00DC6D96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B67A3F" w:rsidRDefault="00B67A3F" w:rsidP="00B15C3E">
      <w:pPr>
        <w:pStyle w:val="NormalWeb"/>
        <w:spacing w:before="0"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06071" w:rsidRDefault="00106071" w:rsidP="0010607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06071" w:rsidRPr="00E30551" w:rsidRDefault="00106071" w:rsidP="0010607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Padome nolemj 4. </w:t>
      </w:r>
      <w:r w:rsidR="001B61A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arba kārtības punktu „</w:t>
      </w:r>
      <w:r w:rsidRPr="00E30551">
        <w:rPr>
          <w:rFonts w:ascii="Times New Roman" w:hAnsi="Times New Roman" w:cs="Times New Roman"/>
          <w:bCs/>
          <w:sz w:val="24"/>
          <w:szCs w:val="24"/>
        </w:rPr>
        <w:t>Par Latvijas dalību Expo 2015 Milānā</w:t>
      </w:r>
      <w:r>
        <w:rPr>
          <w:rFonts w:ascii="Times New Roman" w:hAnsi="Times New Roman"/>
          <w:sz w:val="24"/>
          <w:szCs w:val="24"/>
        </w:rPr>
        <w:t xml:space="preserve">” un 5. </w:t>
      </w:r>
      <w:r w:rsidR="001B61A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arba kārtības punktu „</w:t>
      </w:r>
      <w:r w:rsidRPr="00E30551">
        <w:rPr>
          <w:rFonts w:ascii="Times New Roman" w:hAnsi="Times New Roman" w:cs="Times New Roman"/>
          <w:bCs/>
          <w:sz w:val="24"/>
          <w:szCs w:val="24"/>
        </w:rPr>
        <w:t>Latvijas prezidentūras Eiropas Savienības Padomē aktualitātes</w:t>
      </w:r>
      <w:r>
        <w:rPr>
          <w:rFonts w:ascii="Times New Roman" w:hAnsi="Times New Roman"/>
          <w:sz w:val="24"/>
          <w:szCs w:val="24"/>
        </w:rPr>
        <w:t>” pārcelt uz nākamo sēdi.</w:t>
      </w:r>
    </w:p>
    <w:p w:rsidR="00FB4B5D" w:rsidRDefault="00FB4B5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06071" w:rsidRDefault="00106071" w:rsidP="00B15C3E">
      <w:pPr>
        <w:pStyle w:val="NormalWeb"/>
        <w:spacing w:before="0"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5C3E" w:rsidRPr="00912832" w:rsidTr="00C44A55">
        <w:tc>
          <w:tcPr>
            <w:tcW w:w="9781" w:type="dxa"/>
          </w:tcPr>
          <w:p w:rsidR="00B15C3E" w:rsidRPr="00212C17" w:rsidRDefault="00B15C3E" w:rsidP="00EE0EA9">
            <w:pPr>
              <w:spacing w:after="12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4.</w:t>
            </w:r>
            <w:r w:rsidR="00EE0EA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Dažādi</w:t>
            </w:r>
            <w:r w:rsidR="00212C17" w:rsidRPr="00212C17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.</w:t>
            </w:r>
          </w:p>
        </w:tc>
      </w:tr>
    </w:tbl>
    <w:p w:rsidR="00B15C3E" w:rsidRPr="00F90075" w:rsidRDefault="00B15C3E" w:rsidP="00B15C3E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8D5D8F">
        <w:rPr>
          <w:rFonts w:ascii="Times New Roman" w:hAnsi="Times New Roman" w:cs="Times New Roman"/>
          <w:sz w:val="24"/>
          <w:szCs w:val="26"/>
        </w:rPr>
        <w:t xml:space="preserve">D.Pavļuts, A.Ozols, B.Sējāne, </w:t>
      </w:r>
      <w:r w:rsidR="00460A55">
        <w:rPr>
          <w:rFonts w:ascii="Times New Roman" w:hAnsi="Times New Roman" w:cs="Times New Roman"/>
          <w:sz w:val="24"/>
          <w:szCs w:val="26"/>
        </w:rPr>
        <w:t>L.Straujuma</w:t>
      </w:r>
      <w:r w:rsidR="008D5D8F">
        <w:rPr>
          <w:rFonts w:ascii="Times New Roman" w:hAnsi="Times New Roman" w:cs="Times New Roman"/>
          <w:sz w:val="24"/>
          <w:szCs w:val="26"/>
        </w:rPr>
        <w:t>, E.Rinkēvičs, M.Krams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B15C3E" w:rsidRPr="00E11338" w:rsidRDefault="00B15C3E" w:rsidP="00B15C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C17" w:rsidRDefault="00212C17" w:rsidP="00212C17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212C17" w:rsidRPr="00C37477" w:rsidRDefault="00C37477" w:rsidP="00C37477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Apsvērt iespējas par pašvaldību iesaisti Padomes darbā. </w:t>
      </w:r>
    </w:p>
    <w:p w:rsidR="0005060C" w:rsidRPr="0005060C" w:rsidRDefault="0005060C" w:rsidP="00C37477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/>
          <w:sz w:val="24"/>
        </w:rPr>
      </w:pPr>
      <w:r w:rsidRPr="0005060C">
        <w:rPr>
          <w:rFonts w:ascii="Times New Roman" w:eastAsia="Times New Roman" w:hAnsi="Times New Roman" w:cs="Times New Roman"/>
          <w:b/>
          <w:sz w:val="24"/>
        </w:rPr>
        <w:t>Uzdot LIAA sagatavot ziņojumu par augstu valsts amatpersonu vizīšu rezultātiem Centrālāzijā un Līča valstīs.</w:t>
      </w:r>
    </w:p>
    <w:p w:rsidR="00212C17" w:rsidRDefault="00212C17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67A3F" w:rsidRPr="0071772E" w:rsidRDefault="00B67A3F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1AD8" w:rsidRPr="00912832" w:rsidTr="002D6223">
        <w:tc>
          <w:tcPr>
            <w:tcW w:w="9781" w:type="dxa"/>
          </w:tcPr>
          <w:p w:rsidR="006A1AD8" w:rsidRPr="008A6F9D" w:rsidRDefault="00444116" w:rsidP="006A1AD8">
            <w:pPr>
              <w:spacing w:after="120"/>
              <w:ind w:right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5</w:t>
            </w:r>
            <w:r w:rsidR="006A1AD8"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. Nākamajā sēdē izskatāmie jautājumi</w:t>
            </w:r>
            <w:r w:rsidR="00F90075"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.</w:t>
            </w:r>
          </w:p>
        </w:tc>
      </w:tr>
    </w:tbl>
    <w:p w:rsidR="006A1AD8" w:rsidRPr="00F90075" w:rsidRDefault="006A1AD8" w:rsidP="006A1AD8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(E.Rinkēvičs)</w:t>
      </w:r>
    </w:p>
    <w:p w:rsidR="00DE1848" w:rsidRPr="00E11338" w:rsidRDefault="00DE1848" w:rsidP="00B45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03F" w:rsidRDefault="0044503F" w:rsidP="0044503F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12C17" w:rsidRDefault="00212C17" w:rsidP="00212C17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212C17" w:rsidRDefault="00212C17" w:rsidP="00212C17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Apstiprināt šādus padomes nākamās sēdes darba kārtībā iekļaujamos jautājumus:</w:t>
      </w:r>
    </w:p>
    <w:p w:rsidR="00321F2F" w:rsidRPr="00B75D4F" w:rsidRDefault="00321F2F" w:rsidP="00321F2F">
      <w:pPr>
        <w:pStyle w:val="ListParagraph"/>
        <w:numPr>
          <w:ilvl w:val="0"/>
          <w:numId w:val="29"/>
        </w:numPr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03F">
        <w:rPr>
          <w:rFonts w:ascii="Times New Roman" w:eastAsia="Times New Roman" w:hAnsi="Times New Roman" w:cs="Times New Roman"/>
          <w:sz w:val="24"/>
        </w:rPr>
        <w:t xml:space="preserve">Par </w:t>
      </w:r>
      <w:r w:rsidRPr="00B75D4F">
        <w:rPr>
          <w:rFonts w:ascii="Times New Roman" w:eastAsia="Times New Roman" w:hAnsi="Times New Roman" w:cs="Times New Roman"/>
          <w:sz w:val="24"/>
          <w:szCs w:val="24"/>
        </w:rPr>
        <w:t>Latvijas gatavošanos dalībai Milānas EXPO 2015.</w:t>
      </w:r>
    </w:p>
    <w:p w:rsidR="00321F2F" w:rsidRPr="00F45FB6" w:rsidRDefault="00321F2F" w:rsidP="00F45FB6">
      <w:pPr>
        <w:pStyle w:val="ListParagraph"/>
        <w:numPr>
          <w:ilvl w:val="0"/>
          <w:numId w:val="29"/>
        </w:numPr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061">
        <w:rPr>
          <w:rFonts w:ascii="Times New Roman" w:eastAsia="Times New Roman" w:hAnsi="Times New Roman" w:cs="Times New Roman"/>
          <w:sz w:val="24"/>
          <w:szCs w:val="24"/>
        </w:rPr>
        <w:t>Par Latvijas prezidentūras Eiropas Savienības Padomē aktualitātēm</w:t>
      </w:r>
      <w:r w:rsidR="00F32FE0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B75D4F" w:rsidRPr="00791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D4F" w:rsidRPr="00791061">
        <w:rPr>
          <w:rFonts w:ascii="Times New Roman" w:hAnsi="Times New Roman" w:cs="Times New Roman"/>
          <w:sz w:val="24"/>
          <w:szCs w:val="24"/>
        </w:rPr>
        <w:t>ienākošo vizīšu un tikšanās ar darba devēju organizācijām koordinēšanu un kalendāra izveidi</w:t>
      </w:r>
      <w:r w:rsidR="00F32FE0">
        <w:rPr>
          <w:rFonts w:ascii="Times New Roman" w:hAnsi="Times New Roman" w:cs="Times New Roman"/>
          <w:sz w:val="24"/>
          <w:szCs w:val="24"/>
        </w:rPr>
        <w:t>.</w:t>
      </w:r>
    </w:p>
    <w:p w:rsidR="00321F2F" w:rsidRPr="00B75D4F" w:rsidRDefault="00321F2F" w:rsidP="00321F2F">
      <w:pPr>
        <w:pStyle w:val="ListParagraph"/>
        <w:numPr>
          <w:ilvl w:val="0"/>
          <w:numId w:val="29"/>
        </w:numPr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 Latvijas augstu valsts amatpersonu vizīšu uz Centrālāziju un Līča valstīm </w:t>
      </w:r>
      <w:r w:rsidRPr="00B75D4F">
        <w:rPr>
          <w:rFonts w:ascii="Times New Roman" w:eastAsia="Times New Roman" w:hAnsi="Times New Roman" w:cs="Times New Roman"/>
          <w:sz w:val="24"/>
          <w:szCs w:val="24"/>
        </w:rPr>
        <w:t xml:space="preserve">rezultātiem. </w:t>
      </w:r>
    </w:p>
    <w:p w:rsidR="00212C17" w:rsidRPr="00B75D4F" w:rsidRDefault="00212C17" w:rsidP="0044503F">
      <w:pPr>
        <w:pStyle w:val="ListParagraph"/>
        <w:numPr>
          <w:ilvl w:val="0"/>
          <w:numId w:val="29"/>
        </w:numPr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D4F">
        <w:rPr>
          <w:rFonts w:ascii="Times New Roman" w:eastAsia="Times New Roman" w:hAnsi="Times New Roman" w:cs="Times New Roman"/>
          <w:sz w:val="24"/>
          <w:szCs w:val="24"/>
        </w:rPr>
        <w:t xml:space="preserve">Par Latvijas </w:t>
      </w:r>
      <w:r w:rsidR="00791061">
        <w:rPr>
          <w:rFonts w:ascii="Times New Roman" w:eastAsia="Times New Roman" w:hAnsi="Times New Roman" w:cs="Times New Roman"/>
          <w:sz w:val="24"/>
          <w:szCs w:val="24"/>
        </w:rPr>
        <w:t xml:space="preserve">valsts ārējā ekonomiskā, tai skaitā </w:t>
      </w:r>
      <w:r w:rsidR="00B75D4F" w:rsidRPr="00791061">
        <w:rPr>
          <w:rFonts w:ascii="Times New Roman" w:hAnsi="Times New Roman" w:cs="Times New Roman"/>
          <w:sz w:val="24"/>
          <w:szCs w:val="24"/>
        </w:rPr>
        <w:t>eksporta</w:t>
      </w:r>
      <w:r w:rsidR="00791061">
        <w:rPr>
          <w:rFonts w:ascii="Times New Roman" w:hAnsi="Times New Roman" w:cs="Times New Roman"/>
          <w:sz w:val="24"/>
          <w:szCs w:val="24"/>
        </w:rPr>
        <w:t>,</w:t>
      </w:r>
      <w:r w:rsidR="00B75D4F" w:rsidRPr="00791061">
        <w:rPr>
          <w:rFonts w:ascii="Times New Roman" w:hAnsi="Times New Roman" w:cs="Times New Roman"/>
          <w:sz w:val="24"/>
          <w:szCs w:val="24"/>
        </w:rPr>
        <w:t xml:space="preserve"> </w:t>
      </w:r>
      <w:r w:rsidR="00F32FE0">
        <w:rPr>
          <w:rFonts w:ascii="Times New Roman" w:hAnsi="Times New Roman" w:cs="Times New Roman"/>
          <w:sz w:val="24"/>
          <w:szCs w:val="24"/>
        </w:rPr>
        <w:t>tēla</w:t>
      </w:r>
      <w:r w:rsidR="00B75D4F" w:rsidRPr="00791061">
        <w:rPr>
          <w:rFonts w:ascii="Times New Roman" w:hAnsi="Times New Roman" w:cs="Times New Roman"/>
          <w:sz w:val="24"/>
          <w:szCs w:val="24"/>
        </w:rPr>
        <w:t xml:space="preserve"> veidošanu</w:t>
      </w:r>
      <w:r w:rsidRPr="00B75D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060C" w:rsidRPr="0005060C" w:rsidRDefault="0005060C" w:rsidP="0005060C">
      <w:pPr>
        <w:pStyle w:val="ListParagraph"/>
        <w:numPr>
          <w:ilvl w:val="0"/>
          <w:numId w:val="29"/>
        </w:numPr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</w:rPr>
      </w:pPr>
      <w:r w:rsidRPr="0005060C">
        <w:rPr>
          <w:rFonts w:ascii="Times New Roman" w:eastAsia="Times New Roman" w:hAnsi="Times New Roman" w:cs="Times New Roman"/>
          <w:sz w:val="24"/>
        </w:rPr>
        <w:t xml:space="preserve">Par izglītības pakalpojumu piedāvājumu Latvijā un augstākās izglītības eksporta iespējām. </w:t>
      </w:r>
    </w:p>
    <w:p w:rsidR="0005060C" w:rsidRPr="0005060C" w:rsidRDefault="0005060C" w:rsidP="0005060C">
      <w:pPr>
        <w:pStyle w:val="ListParagraph"/>
        <w:numPr>
          <w:ilvl w:val="0"/>
          <w:numId w:val="29"/>
        </w:numPr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</w:rPr>
      </w:pPr>
      <w:r w:rsidRPr="0005060C">
        <w:rPr>
          <w:rFonts w:ascii="Times New Roman" w:eastAsia="Times New Roman" w:hAnsi="Times New Roman" w:cs="Times New Roman"/>
          <w:sz w:val="24"/>
        </w:rPr>
        <w:t>Par medicīnas un sociālo pakalpojumu piedāvājumu Latvijā un tā eksportspēju.</w:t>
      </w:r>
    </w:p>
    <w:p w:rsidR="00212C17" w:rsidRDefault="00212C17" w:rsidP="00212C1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Sēdi slēdz plkst. 1</w:t>
      </w:r>
      <w:r w:rsidR="00E30551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.</w:t>
      </w:r>
      <w:r w:rsidR="00E30551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0.</w:t>
      </w: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Ārlietu ministrs, padomes priekšsēdētājs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E.Rinkēvičs</w:t>
      </w: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</w:p>
    <w:p w:rsidR="00F576A0" w:rsidRPr="00D8242B" w:rsidRDefault="00212C17" w:rsidP="00BC5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Protokolētāja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M.</w:t>
      </w:r>
      <w:r w:rsidR="00E30551">
        <w:rPr>
          <w:rFonts w:ascii="Times New Roman" w:eastAsia="Times New Roman" w:hAnsi="Times New Roman" w:cs="Times New Roman"/>
          <w:sz w:val="24"/>
        </w:rPr>
        <w:t>Siliņa</w:t>
      </w:r>
    </w:p>
    <w:sectPr w:rsidR="00F576A0" w:rsidRPr="00D8242B" w:rsidSect="003D7F40">
      <w:footerReference w:type="default" r:id="rId10"/>
      <w:pgSz w:w="11906" w:h="16838"/>
      <w:pgMar w:top="1134" w:right="1134" w:bottom="1134" w:left="1134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77" w:rsidRDefault="00315877" w:rsidP="00C03D9D">
      <w:pPr>
        <w:spacing w:after="0" w:line="240" w:lineRule="auto"/>
      </w:pPr>
      <w:r>
        <w:separator/>
      </w:r>
    </w:p>
  </w:endnote>
  <w:endnote w:type="continuationSeparator" w:id="0">
    <w:p w:rsidR="00315877" w:rsidRDefault="00315877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505E4" w:rsidRPr="004B7CA2" w:rsidRDefault="008707BF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="00F505E4"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5C2CC4">
          <w:rPr>
            <w:rFonts w:ascii="Times New Roman" w:hAnsi="Times New Roman" w:cs="Times New Roman"/>
            <w:noProof/>
          </w:rPr>
          <w:t>4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505E4" w:rsidRDefault="00F50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77" w:rsidRDefault="00315877" w:rsidP="00C03D9D">
      <w:pPr>
        <w:spacing w:after="0" w:line="240" w:lineRule="auto"/>
      </w:pPr>
      <w:r>
        <w:separator/>
      </w:r>
    </w:p>
  </w:footnote>
  <w:footnote w:type="continuationSeparator" w:id="0">
    <w:p w:rsidR="00315877" w:rsidRDefault="00315877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4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0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5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4"/>
  </w:num>
  <w:num w:numId="3">
    <w:abstractNumId w:val="10"/>
  </w:num>
  <w:num w:numId="4">
    <w:abstractNumId w:val="29"/>
  </w:num>
  <w:num w:numId="5">
    <w:abstractNumId w:val="2"/>
  </w:num>
  <w:num w:numId="6">
    <w:abstractNumId w:val="34"/>
  </w:num>
  <w:num w:numId="7">
    <w:abstractNumId w:val="11"/>
  </w:num>
  <w:num w:numId="8">
    <w:abstractNumId w:val="7"/>
  </w:num>
  <w:num w:numId="9">
    <w:abstractNumId w:val="13"/>
  </w:num>
  <w:num w:numId="10">
    <w:abstractNumId w:val="17"/>
  </w:num>
  <w:num w:numId="11">
    <w:abstractNumId w:val="9"/>
  </w:num>
  <w:num w:numId="12">
    <w:abstractNumId w:val="8"/>
  </w:num>
  <w:num w:numId="13">
    <w:abstractNumId w:val="3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4"/>
  </w:num>
  <w:num w:numId="17">
    <w:abstractNumId w:val="14"/>
  </w:num>
  <w:num w:numId="18">
    <w:abstractNumId w:val="25"/>
  </w:num>
  <w:num w:numId="19">
    <w:abstractNumId w:val="31"/>
  </w:num>
  <w:num w:numId="20">
    <w:abstractNumId w:val="1"/>
  </w:num>
  <w:num w:numId="21">
    <w:abstractNumId w:val="16"/>
  </w:num>
  <w:num w:numId="22">
    <w:abstractNumId w:val="19"/>
  </w:num>
  <w:num w:numId="23">
    <w:abstractNumId w:val="3"/>
  </w:num>
  <w:num w:numId="24">
    <w:abstractNumId w:val="33"/>
  </w:num>
  <w:num w:numId="25">
    <w:abstractNumId w:val="15"/>
  </w:num>
  <w:num w:numId="26">
    <w:abstractNumId w:val="0"/>
  </w:num>
  <w:num w:numId="27">
    <w:abstractNumId w:val="28"/>
  </w:num>
  <w:num w:numId="28">
    <w:abstractNumId w:val="18"/>
  </w:num>
  <w:num w:numId="29">
    <w:abstractNumId w:val="6"/>
  </w:num>
  <w:num w:numId="30">
    <w:abstractNumId w:val="27"/>
  </w:num>
  <w:num w:numId="31">
    <w:abstractNumId w:val="12"/>
  </w:num>
  <w:num w:numId="32">
    <w:abstractNumId w:val="21"/>
  </w:num>
  <w:num w:numId="33">
    <w:abstractNumId w:val="5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13A82"/>
    <w:rsid w:val="00033640"/>
    <w:rsid w:val="00036B0D"/>
    <w:rsid w:val="0005060C"/>
    <w:rsid w:val="00053AA9"/>
    <w:rsid w:val="000579B1"/>
    <w:rsid w:val="000826CA"/>
    <w:rsid w:val="0008399D"/>
    <w:rsid w:val="0009095C"/>
    <w:rsid w:val="00090BA0"/>
    <w:rsid w:val="00091293"/>
    <w:rsid w:val="000A34DC"/>
    <w:rsid w:val="000B326B"/>
    <w:rsid w:val="000B7759"/>
    <w:rsid w:val="000C2A27"/>
    <w:rsid w:val="000C37EC"/>
    <w:rsid w:val="000C624C"/>
    <w:rsid w:val="000D61FC"/>
    <w:rsid w:val="00101B28"/>
    <w:rsid w:val="00106071"/>
    <w:rsid w:val="001127F9"/>
    <w:rsid w:val="00116033"/>
    <w:rsid w:val="00120ADC"/>
    <w:rsid w:val="001227D3"/>
    <w:rsid w:val="00125CAE"/>
    <w:rsid w:val="00127F78"/>
    <w:rsid w:val="001349C9"/>
    <w:rsid w:val="001350B9"/>
    <w:rsid w:val="00135458"/>
    <w:rsid w:val="0014282C"/>
    <w:rsid w:val="00147D6A"/>
    <w:rsid w:val="00155B98"/>
    <w:rsid w:val="00160D3D"/>
    <w:rsid w:val="0016318E"/>
    <w:rsid w:val="00167AD1"/>
    <w:rsid w:val="001724C7"/>
    <w:rsid w:val="00175A1B"/>
    <w:rsid w:val="00180A0A"/>
    <w:rsid w:val="001A35B2"/>
    <w:rsid w:val="001A3E53"/>
    <w:rsid w:val="001A4E33"/>
    <w:rsid w:val="001B61A3"/>
    <w:rsid w:val="001C05B2"/>
    <w:rsid w:val="001C29A5"/>
    <w:rsid w:val="001C303A"/>
    <w:rsid w:val="001C763D"/>
    <w:rsid w:val="001D1BD6"/>
    <w:rsid w:val="001F1AB5"/>
    <w:rsid w:val="001F3BCF"/>
    <w:rsid w:val="00201AB4"/>
    <w:rsid w:val="002044FE"/>
    <w:rsid w:val="00212C17"/>
    <w:rsid w:val="002159DA"/>
    <w:rsid w:val="002246B9"/>
    <w:rsid w:val="00230910"/>
    <w:rsid w:val="002400F0"/>
    <w:rsid w:val="00241BD5"/>
    <w:rsid w:val="0025091A"/>
    <w:rsid w:val="00252874"/>
    <w:rsid w:val="00257240"/>
    <w:rsid w:val="00266712"/>
    <w:rsid w:val="00273FDE"/>
    <w:rsid w:val="00275802"/>
    <w:rsid w:val="002758A6"/>
    <w:rsid w:val="00276CFE"/>
    <w:rsid w:val="00283DB7"/>
    <w:rsid w:val="002869BE"/>
    <w:rsid w:val="002924EF"/>
    <w:rsid w:val="002A3769"/>
    <w:rsid w:val="002A7BCD"/>
    <w:rsid w:val="002B1DC5"/>
    <w:rsid w:val="002D6223"/>
    <w:rsid w:val="002E1823"/>
    <w:rsid w:val="002F38BA"/>
    <w:rsid w:val="002F3999"/>
    <w:rsid w:val="0030446F"/>
    <w:rsid w:val="00305A75"/>
    <w:rsid w:val="00306811"/>
    <w:rsid w:val="00314916"/>
    <w:rsid w:val="00315877"/>
    <w:rsid w:val="00321F2F"/>
    <w:rsid w:val="00355C32"/>
    <w:rsid w:val="003833BF"/>
    <w:rsid w:val="003946DD"/>
    <w:rsid w:val="0039740A"/>
    <w:rsid w:val="003A712C"/>
    <w:rsid w:val="003B796D"/>
    <w:rsid w:val="003D4672"/>
    <w:rsid w:val="003D4709"/>
    <w:rsid w:val="003D7F40"/>
    <w:rsid w:val="003E5854"/>
    <w:rsid w:val="003F1ECC"/>
    <w:rsid w:val="003F5F33"/>
    <w:rsid w:val="0040736F"/>
    <w:rsid w:val="004243CC"/>
    <w:rsid w:val="00433008"/>
    <w:rsid w:val="00444116"/>
    <w:rsid w:val="0044503F"/>
    <w:rsid w:val="00445780"/>
    <w:rsid w:val="004460BB"/>
    <w:rsid w:val="00460A55"/>
    <w:rsid w:val="00471F6C"/>
    <w:rsid w:val="004773D0"/>
    <w:rsid w:val="0048643F"/>
    <w:rsid w:val="00490ACD"/>
    <w:rsid w:val="004A1D63"/>
    <w:rsid w:val="004A5113"/>
    <w:rsid w:val="004B6825"/>
    <w:rsid w:val="004B7CA2"/>
    <w:rsid w:val="004C1F85"/>
    <w:rsid w:val="004C770A"/>
    <w:rsid w:val="004D57E4"/>
    <w:rsid w:val="004E1ED1"/>
    <w:rsid w:val="004E51E9"/>
    <w:rsid w:val="004F0C63"/>
    <w:rsid w:val="004F1D65"/>
    <w:rsid w:val="00516D18"/>
    <w:rsid w:val="00520209"/>
    <w:rsid w:val="00523A02"/>
    <w:rsid w:val="00525400"/>
    <w:rsid w:val="0052561F"/>
    <w:rsid w:val="005364AB"/>
    <w:rsid w:val="00547058"/>
    <w:rsid w:val="005473FA"/>
    <w:rsid w:val="005551A7"/>
    <w:rsid w:val="00561F26"/>
    <w:rsid w:val="00566561"/>
    <w:rsid w:val="00567D69"/>
    <w:rsid w:val="005776E8"/>
    <w:rsid w:val="005825E3"/>
    <w:rsid w:val="005A2303"/>
    <w:rsid w:val="005A2A36"/>
    <w:rsid w:val="005B0447"/>
    <w:rsid w:val="005C2CC4"/>
    <w:rsid w:val="005D12A4"/>
    <w:rsid w:val="005F6149"/>
    <w:rsid w:val="006018BC"/>
    <w:rsid w:val="0060331B"/>
    <w:rsid w:val="00603690"/>
    <w:rsid w:val="006058DE"/>
    <w:rsid w:val="00613DFF"/>
    <w:rsid w:val="00640465"/>
    <w:rsid w:val="00651E84"/>
    <w:rsid w:val="00654F6C"/>
    <w:rsid w:val="00661583"/>
    <w:rsid w:val="006638B7"/>
    <w:rsid w:val="00671CA6"/>
    <w:rsid w:val="006747DB"/>
    <w:rsid w:val="00681245"/>
    <w:rsid w:val="006850C3"/>
    <w:rsid w:val="00685736"/>
    <w:rsid w:val="00693D2A"/>
    <w:rsid w:val="006A1AD8"/>
    <w:rsid w:val="006B3F65"/>
    <w:rsid w:val="006D73E0"/>
    <w:rsid w:val="007069B6"/>
    <w:rsid w:val="00707502"/>
    <w:rsid w:val="00710F78"/>
    <w:rsid w:val="0071772E"/>
    <w:rsid w:val="00736846"/>
    <w:rsid w:val="00750C4E"/>
    <w:rsid w:val="00757197"/>
    <w:rsid w:val="00757A83"/>
    <w:rsid w:val="007607D5"/>
    <w:rsid w:val="00783601"/>
    <w:rsid w:val="00785EC7"/>
    <w:rsid w:val="00791061"/>
    <w:rsid w:val="0079243C"/>
    <w:rsid w:val="0079373D"/>
    <w:rsid w:val="00797E8B"/>
    <w:rsid w:val="007A380E"/>
    <w:rsid w:val="007A78D7"/>
    <w:rsid w:val="007D51F6"/>
    <w:rsid w:val="007F1BA1"/>
    <w:rsid w:val="007F2F00"/>
    <w:rsid w:val="008077EC"/>
    <w:rsid w:val="008134C7"/>
    <w:rsid w:val="00826815"/>
    <w:rsid w:val="00832B24"/>
    <w:rsid w:val="00832C36"/>
    <w:rsid w:val="00842C79"/>
    <w:rsid w:val="0085349E"/>
    <w:rsid w:val="00853736"/>
    <w:rsid w:val="00861392"/>
    <w:rsid w:val="008707BF"/>
    <w:rsid w:val="008719F8"/>
    <w:rsid w:val="008A4177"/>
    <w:rsid w:val="008A6F9D"/>
    <w:rsid w:val="008B3FEC"/>
    <w:rsid w:val="008C0AA7"/>
    <w:rsid w:val="008C0F37"/>
    <w:rsid w:val="008C519D"/>
    <w:rsid w:val="008D0711"/>
    <w:rsid w:val="008D1E45"/>
    <w:rsid w:val="008D5976"/>
    <w:rsid w:val="008D5D8F"/>
    <w:rsid w:val="008E2A83"/>
    <w:rsid w:val="00907D46"/>
    <w:rsid w:val="00912832"/>
    <w:rsid w:val="00916C06"/>
    <w:rsid w:val="00920D46"/>
    <w:rsid w:val="009308FA"/>
    <w:rsid w:val="00931AFA"/>
    <w:rsid w:val="00935E74"/>
    <w:rsid w:val="00940A24"/>
    <w:rsid w:val="00950D9C"/>
    <w:rsid w:val="00952788"/>
    <w:rsid w:val="00956973"/>
    <w:rsid w:val="0096459C"/>
    <w:rsid w:val="00966A1E"/>
    <w:rsid w:val="009703E7"/>
    <w:rsid w:val="009A1D5B"/>
    <w:rsid w:val="009A21F2"/>
    <w:rsid w:val="009B3FC5"/>
    <w:rsid w:val="009C0F5C"/>
    <w:rsid w:val="009C4E04"/>
    <w:rsid w:val="009C5964"/>
    <w:rsid w:val="009C624D"/>
    <w:rsid w:val="009D1001"/>
    <w:rsid w:val="009D7534"/>
    <w:rsid w:val="009E278F"/>
    <w:rsid w:val="009F085A"/>
    <w:rsid w:val="009F475D"/>
    <w:rsid w:val="00A018F2"/>
    <w:rsid w:val="00A0314B"/>
    <w:rsid w:val="00A1315F"/>
    <w:rsid w:val="00A6404B"/>
    <w:rsid w:val="00A70E00"/>
    <w:rsid w:val="00A76E6F"/>
    <w:rsid w:val="00A779A2"/>
    <w:rsid w:val="00A91799"/>
    <w:rsid w:val="00A91C4D"/>
    <w:rsid w:val="00A94C26"/>
    <w:rsid w:val="00AA4140"/>
    <w:rsid w:val="00AA4ED1"/>
    <w:rsid w:val="00AB325C"/>
    <w:rsid w:val="00AB38BE"/>
    <w:rsid w:val="00AC1B5D"/>
    <w:rsid w:val="00AD11DA"/>
    <w:rsid w:val="00AD1F60"/>
    <w:rsid w:val="00AD66FA"/>
    <w:rsid w:val="00AE517E"/>
    <w:rsid w:val="00AF3363"/>
    <w:rsid w:val="00AF718E"/>
    <w:rsid w:val="00B05B61"/>
    <w:rsid w:val="00B15C3E"/>
    <w:rsid w:val="00B1671E"/>
    <w:rsid w:val="00B17FF9"/>
    <w:rsid w:val="00B22D8C"/>
    <w:rsid w:val="00B24741"/>
    <w:rsid w:val="00B25882"/>
    <w:rsid w:val="00B331E9"/>
    <w:rsid w:val="00B36D8D"/>
    <w:rsid w:val="00B45F96"/>
    <w:rsid w:val="00B46A4B"/>
    <w:rsid w:val="00B55C86"/>
    <w:rsid w:val="00B563BA"/>
    <w:rsid w:val="00B62D32"/>
    <w:rsid w:val="00B64340"/>
    <w:rsid w:val="00B67A3F"/>
    <w:rsid w:val="00B7549E"/>
    <w:rsid w:val="00B75BA6"/>
    <w:rsid w:val="00B75D4F"/>
    <w:rsid w:val="00B84048"/>
    <w:rsid w:val="00B84349"/>
    <w:rsid w:val="00B9148B"/>
    <w:rsid w:val="00B93588"/>
    <w:rsid w:val="00BA393D"/>
    <w:rsid w:val="00BC14DD"/>
    <w:rsid w:val="00BC5F88"/>
    <w:rsid w:val="00BD148F"/>
    <w:rsid w:val="00BD6211"/>
    <w:rsid w:val="00BD6F63"/>
    <w:rsid w:val="00BE01F3"/>
    <w:rsid w:val="00BE58C8"/>
    <w:rsid w:val="00BE6BBA"/>
    <w:rsid w:val="00BE7991"/>
    <w:rsid w:val="00BE79E9"/>
    <w:rsid w:val="00BF01D8"/>
    <w:rsid w:val="00BF3AC3"/>
    <w:rsid w:val="00BF3E50"/>
    <w:rsid w:val="00C0242C"/>
    <w:rsid w:val="00C03D9D"/>
    <w:rsid w:val="00C04BDF"/>
    <w:rsid w:val="00C16DB9"/>
    <w:rsid w:val="00C36AD2"/>
    <w:rsid w:val="00C36CFD"/>
    <w:rsid w:val="00C37477"/>
    <w:rsid w:val="00C44A55"/>
    <w:rsid w:val="00C61339"/>
    <w:rsid w:val="00C619D9"/>
    <w:rsid w:val="00C62190"/>
    <w:rsid w:val="00C96731"/>
    <w:rsid w:val="00CC50FB"/>
    <w:rsid w:val="00CD3C2A"/>
    <w:rsid w:val="00CE4267"/>
    <w:rsid w:val="00CE7723"/>
    <w:rsid w:val="00CF77A7"/>
    <w:rsid w:val="00D000E4"/>
    <w:rsid w:val="00D03C28"/>
    <w:rsid w:val="00D23E13"/>
    <w:rsid w:val="00D25ED4"/>
    <w:rsid w:val="00D36E64"/>
    <w:rsid w:val="00D40F73"/>
    <w:rsid w:val="00D41C81"/>
    <w:rsid w:val="00D53A7C"/>
    <w:rsid w:val="00D6339E"/>
    <w:rsid w:val="00D65096"/>
    <w:rsid w:val="00D67B12"/>
    <w:rsid w:val="00D8242B"/>
    <w:rsid w:val="00DA1C8D"/>
    <w:rsid w:val="00DA25EF"/>
    <w:rsid w:val="00DC4952"/>
    <w:rsid w:val="00DC6D96"/>
    <w:rsid w:val="00DD06A6"/>
    <w:rsid w:val="00DD12F6"/>
    <w:rsid w:val="00DD516E"/>
    <w:rsid w:val="00DE1848"/>
    <w:rsid w:val="00DF570B"/>
    <w:rsid w:val="00E007D9"/>
    <w:rsid w:val="00E019E4"/>
    <w:rsid w:val="00E11338"/>
    <w:rsid w:val="00E139F6"/>
    <w:rsid w:val="00E24348"/>
    <w:rsid w:val="00E30551"/>
    <w:rsid w:val="00E31903"/>
    <w:rsid w:val="00E4263B"/>
    <w:rsid w:val="00E67891"/>
    <w:rsid w:val="00E804B2"/>
    <w:rsid w:val="00E823B7"/>
    <w:rsid w:val="00E9055E"/>
    <w:rsid w:val="00E93BD4"/>
    <w:rsid w:val="00E9551E"/>
    <w:rsid w:val="00E9696E"/>
    <w:rsid w:val="00E97E65"/>
    <w:rsid w:val="00EA62A7"/>
    <w:rsid w:val="00EB29B1"/>
    <w:rsid w:val="00EB65CE"/>
    <w:rsid w:val="00EC05A7"/>
    <w:rsid w:val="00EC6507"/>
    <w:rsid w:val="00EE0EA9"/>
    <w:rsid w:val="00EE1B0E"/>
    <w:rsid w:val="00EF2A1A"/>
    <w:rsid w:val="00EF3786"/>
    <w:rsid w:val="00EF43CF"/>
    <w:rsid w:val="00F00CEC"/>
    <w:rsid w:val="00F277D0"/>
    <w:rsid w:val="00F32FE0"/>
    <w:rsid w:val="00F45FB6"/>
    <w:rsid w:val="00F505E4"/>
    <w:rsid w:val="00F51A2D"/>
    <w:rsid w:val="00F51C7B"/>
    <w:rsid w:val="00F53FC9"/>
    <w:rsid w:val="00F576A0"/>
    <w:rsid w:val="00F65C4A"/>
    <w:rsid w:val="00F660D2"/>
    <w:rsid w:val="00F72151"/>
    <w:rsid w:val="00F73428"/>
    <w:rsid w:val="00F81CC9"/>
    <w:rsid w:val="00F90075"/>
    <w:rsid w:val="00F94B5F"/>
    <w:rsid w:val="00FA173F"/>
    <w:rsid w:val="00FA2DDA"/>
    <w:rsid w:val="00FB447D"/>
    <w:rsid w:val="00FB4B5D"/>
    <w:rsid w:val="00FB6EB9"/>
    <w:rsid w:val="00FD62F0"/>
    <w:rsid w:val="00FD74A9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99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99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tra.liaa.gov.lv/?object_id=2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CEDC-87D9-492A-8490-14936296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3578</Words>
  <Characters>2040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Madara Silina</cp:lastModifiedBy>
  <cp:revision>6</cp:revision>
  <cp:lastPrinted>2013-11-06T08:35:00Z</cp:lastPrinted>
  <dcterms:created xsi:type="dcterms:W3CDTF">2013-11-05T12:50:00Z</dcterms:created>
  <dcterms:modified xsi:type="dcterms:W3CDTF">2013-11-06T08:36:00Z</dcterms:modified>
</cp:coreProperties>
</file>