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17CFAFAE" w:rsidR="005C6DCE" w:rsidRPr="0080358B" w:rsidRDefault="005619B0" w:rsidP="005C6DCE">
      <w:pPr>
        <w:spacing w:after="0"/>
        <w:jc w:val="right"/>
        <w:rPr>
          <w:sz w:val="22"/>
          <w:szCs w:val="18"/>
          <w:lang w:val="en-US"/>
        </w:rPr>
      </w:pPr>
      <w:r>
        <w:rPr>
          <w:sz w:val="22"/>
          <w:szCs w:val="18"/>
          <w:lang w:val="en-US"/>
        </w:rPr>
        <w:t>12.12.2025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5619B0"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59E9BC44" w:rsidR="006938F5" w:rsidRDefault="005619B0" w:rsidP="006718D3">
            <w:pPr>
              <w:spacing w:after="0"/>
              <w:jc w:val="left"/>
            </w:pPr>
            <w:r>
              <w:t>CNECT.A.4</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4B66977E" w:rsidR="006938F5" w:rsidRDefault="005619B0" w:rsidP="006718D3">
            <w:pPr>
              <w:spacing w:after="0"/>
              <w:jc w:val="left"/>
            </w:pPr>
            <w:r>
              <w:t>469249</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481B3830" w:rsidR="4EEB584D" w:rsidRDefault="005619B0"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66A1C484" w:rsidR="006938F5" w:rsidRDefault="005619B0"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12345E47" w:rsidR="3C2D33B5" w:rsidRDefault="005619B0" w:rsidP="14270372">
            <w:pPr>
              <w:spacing w:after="0"/>
              <w:jc w:val="left"/>
            </w:pPr>
            <w:r>
              <w:t>Brussels</w:t>
            </w:r>
          </w:p>
          <w:p w14:paraId="6B7C1AA9" w14:textId="6B72B9F9" w:rsidR="3C2D33B5" w:rsidRDefault="005619B0" w:rsidP="14270372">
            <w:pPr>
              <w:spacing w:after="0"/>
              <w:jc w:val="left"/>
            </w:pPr>
            <w:r>
              <w:t>Bruxelles</w:t>
            </w:r>
          </w:p>
          <w:p w14:paraId="5C918E8F" w14:textId="077A5E3C" w:rsidR="3C2D33B5" w:rsidRDefault="005619B0"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7E506522" w:rsidR="006938F5" w:rsidRDefault="005619B0" w:rsidP="006718D3">
            <w:pPr>
              <w:spacing w:after="0"/>
              <w:jc w:val="left"/>
            </w:pPr>
            <w:r>
              <w:t>With allowances</w:t>
            </w:r>
          </w:p>
          <w:p w14:paraId="02E31856" w14:textId="056D2AF0" w:rsidR="006938F5" w:rsidRDefault="005619B0" w:rsidP="006718D3">
            <w:pPr>
              <w:spacing w:after="0"/>
              <w:jc w:val="left"/>
            </w:pPr>
            <w:r>
              <w:t>Avec indemnités</w:t>
            </w:r>
          </w:p>
          <w:p w14:paraId="720FD450" w14:textId="665D80B4" w:rsidR="006938F5" w:rsidRDefault="005619B0"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038A979D" w:rsidR="006938F5" w:rsidRDefault="005619B0" w:rsidP="006718D3">
            <w:pPr>
              <w:spacing w:after="0"/>
              <w:jc w:val="left"/>
            </w:pPr>
            <w:r>
              <w:t>Member States</w:t>
            </w:r>
          </w:p>
          <w:p w14:paraId="2A7DF233" w14:textId="4B18F577" w:rsidR="006938F5" w:rsidRDefault="005619B0" w:rsidP="006718D3">
            <w:pPr>
              <w:spacing w:after="0"/>
              <w:jc w:val="left"/>
            </w:pPr>
            <w:r>
              <w:t>États membres</w:t>
            </w:r>
          </w:p>
          <w:p w14:paraId="13C75E2E" w14:textId="30D97D86" w:rsidR="006938F5" w:rsidRDefault="005619B0"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0FB4A2B4" w:rsidR="006938F5" w:rsidRDefault="005619B0" w:rsidP="006718D3">
            <w:pPr>
              <w:spacing w:after="0"/>
              <w:jc w:val="left"/>
            </w:pPr>
            <w:r>
              <w:t>25.02.2026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554B53EA" w:rsidR="00A95A44" w:rsidRPr="00E61551" w:rsidRDefault="005619B0" w:rsidP="00A95A44">
      <w:pPr>
        <w:spacing w:after="0"/>
        <w:jc w:val="right"/>
        <w:rPr>
          <w:sz w:val="22"/>
          <w:szCs w:val="18"/>
          <w:lang w:val="en-US"/>
        </w:rPr>
      </w:pPr>
      <w:r>
        <w:rPr>
          <w:sz w:val="22"/>
          <w:szCs w:val="18"/>
          <w:lang w:val="en-US"/>
        </w:rPr>
        <w:t>12.12.2025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3ADBB8D3" w14:textId="77777777" w:rsidR="005619B0" w:rsidRDefault="005619B0" w:rsidP="003C1977">
      <w:pPr>
        <w:spacing w:after="0"/>
      </w:pPr>
      <w:r>
        <w:t>DG CNECT develops and implements policies to make Europe fit for the digital age.</w:t>
      </w:r>
    </w:p>
    <w:p w14:paraId="507C8A6B" w14:textId="77777777" w:rsidR="005619B0" w:rsidRDefault="005619B0" w:rsidP="003C1977">
      <w:pPr>
        <w:spacing w:after="0"/>
      </w:pPr>
      <w:r>
        <w:t>Directorate CNECT.A "Artificial Intelligence (AI) Office" is the centre of AI expertise across the EU. The European AI Office supports the development and use of trustworthy AI, while protecting against AI risks. The AI Office forms the foundation for a single European AI governance system.</w:t>
      </w:r>
    </w:p>
    <w:p w14:paraId="2444BC8A" w14:textId="0A389D1D" w:rsidR="00A95A44" w:rsidRDefault="005619B0" w:rsidP="003C1977">
      <w:pPr>
        <w:spacing w:after="0"/>
      </w:pPr>
      <w:r>
        <w:t>Unit A.4’s mission is to coordinate the implementation of Union initiatives and policies in the field of artificial intelligence. It is responsible for the overall AI innovation policy for which it serves as the central desk office. It monitors the operation of regulatory sandboxes and real-world testing in the Member States. It manages the network of European Digital Innovation Hubs and of Testing and Experimentation Facilities. It further monitors investment, and technological trends in AI. The unit also coordinates the development of AI literacy and skills activities and is responsible for the future Apply AI Strategy. The unit is also in charge of the coordination of Foreign Direct Investment process in the DG.</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2D9471CA" w14:textId="77777777" w:rsidR="005619B0" w:rsidRDefault="005619B0" w:rsidP="003C1977">
      <w:pPr>
        <w:spacing w:after="0"/>
      </w:pPr>
      <w:r>
        <w:t>We have a very interesting vacancy to support the activities of the unit in coordinating and monitoring AI policies.</w:t>
      </w:r>
    </w:p>
    <w:p w14:paraId="4555CC79" w14:textId="77777777" w:rsidR="005619B0" w:rsidRDefault="005619B0" w:rsidP="003C1977">
      <w:pPr>
        <w:spacing w:after="0"/>
      </w:pPr>
      <w:r>
        <w:t>The jobholder will be involved in all the key tasks of the unit and in particular in the implementation of Apply AI strategy which aims at increasing the development and uptake of AI in key industrial sectors and in the public sector. The colleague will provide expertise and advice on AI policy development and strategic implementation with links to other relevant policy fields such as data policy as well as compute and cloud policy. (S)he will be a contact point to Member States and prepare content for the AI Board meetings and its sub group on the AI innovation ecosystem.</w:t>
      </w:r>
    </w:p>
    <w:p w14:paraId="6FC432C5" w14:textId="77777777" w:rsidR="005619B0" w:rsidRDefault="005619B0" w:rsidP="003C1977">
      <w:pPr>
        <w:spacing w:after="0"/>
      </w:pPr>
      <w:r>
        <w:t>The jobholder will also be a project officer for a few European Digital Innovation Hubs and/or Testing and Experimentation Facilities projects which are in the remit of the unit and form inherent parts of the AI innovation ecosystem.</w:t>
      </w:r>
    </w:p>
    <w:p w14:paraId="50E0D7D3" w14:textId="77777777" w:rsidR="005619B0" w:rsidRDefault="005619B0" w:rsidP="003C1977">
      <w:pPr>
        <w:spacing w:after="0"/>
      </w:pPr>
      <w:r>
        <w:t>The jobholder will support the work on the AI Observatory, building the knowledge on AI investment and monitoring technological trends.</w:t>
      </w:r>
    </w:p>
    <w:p w14:paraId="4FA38409" w14:textId="5CC4875A" w:rsidR="00A95A44" w:rsidRDefault="005619B0" w:rsidP="003C1977">
      <w:pPr>
        <w:spacing w:after="0"/>
      </w:pPr>
      <w:r>
        <w:t>The post offers a great opportunity to be involved in an area of high impact and significance, and integration in our very enthusiastic and welcoming team.</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1BCDCC4A" w14:textId="77777777" w:rsidR="005619B0" w:rsidRDefault="005619B0" w:rsidP="00527473">
      <w:pPr>
        <w:spacing w:after="0"/>
        <w:jc w:val="left"/>
      </w:pPr>
      <w:r>
        <w:t>We look for an experienced and result-driven colleague who is willing to contribute to the development of a strong ecosystem of AI innovation in Europe.</w:t>
      </w:r>
    </w:p>
    <w:p w14:paraId="76DD1BB3" w14:textId="77777777" w:rsidR="005619B0" w:rsidRDefault="005619B0" w:rsidP="00527473">
      <w:pPr>
        <w:spacing w:after="0"/>
        <w:jc w:val="left"/>
      </w:pPr>
      <w:r>
        <w:t>The successful candidate will have:</w:t>
      </w:r>
    </w:p>
    <w:p w14:paraId="13499292" w14:textId="77777777" w:rsidR="005619B0" w:rsidRDefault="005619B0" w:rsidP="00527473">
      <w:pPr>
        <w:spacing w:after="0"/>
        <w:jc w:val="left"/>
      </w:pPr>
      <w:r>
        <w:t>• Good understanding of AI technology and market</w:t>
      </w:r>
    </w:p>
    <w:p w14:paraId="22A5BD72" w14:textId="77777777" w:rsidR="005619B0" w:rsidRDefault="005619B0" w:rsidP="00527473">
      <w:pPr>
        <w:spacing w:after="0"/>
        <w:jc w:val="left"/>
      </w:pPr>
      <w:r>
        <w:t>• Good knowledge of digital support policies and AI in particular;</w:t>
      </w:r>
    </w:p>
    <w:p w14:paraId="78B65752" w14:textId="77777777" w:rsidR="005619B0" w:rsidRDefault="005619B0" w:rsidP="00527473">
      <w:pPr>
        <w:spacing w:after="0"/>
        <w:jc w:val="left"/>
      </w:pPr>
      <w:r>
        <w:t>• Good knowledge on the digital regulation landscape</w:t>
      </w:r>
    </w:p>
    <w:p w14:paraId="7EA423CC" w14:textId="77777777" w:rsidR="005619B0" w:rsidRDefault="005619B0" w:rsidP="00527473">
      <w:pPr>
        <w:spacing w:after="0"/>
        <w:jc w:val="left"/>
      </w:pPr>
      <w:r>
        <w:lastRenderedPageBreak/>
        <w:t>• Knowledge of the administrative and financial procedures of the public sector, in particular procurement and funding processes</w:t>
      </w:r>
    </w:p>
    <w:p w14:paraId="1F13F3B8" w14:textId="77777777" w:rsidR="005619B0" w:rsidRDefault="005619B0" w:rsidP="00527473">
      <w:pPr>
        <w:spacing w:after="0"/>
        <w:jc w:val="left"/>
      </w:pPr>
      <w:r>
        <w:t>• Good oral and written communication skills in order to be able to interact and cooperate efficiently with a variety of stakeholders;</w:t>
      </w:r>
    </w:p>
    <w:p w14:paraId="0DE8C532" w14:textId="6628BB2B" w:rsidR="00A95A44" w:rsidRDefault="005619B0" w:rsidP="00527473">
      <w:pPr>
        <w:spacing w:after="0"/>
        <w:jc w:val="left"/>
      </w:pPr>
      <w:r>
        <w:t>• Ability to work in a team, cooperate and develop smooth relations with other units in the DG, other DGs (in particular DG GROW and RTD) and other stakeholders.</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190A4B86" w:rsidR="0017274D" w:rsidRPr="008250D4" w:rsidRDefault="005619B0" w:rsidP="0017274D">
      <w:pPr>
        <w:spacing w:after="0"/>
        <w:jc w:val="right"/>
        <w:rPr>
          <w:sz w:val="22"/>
          <w:szCs w:val="18"/>
        </w:rPr>
      </w:pPr>
      <w:r>
        <w:rPr>
          <w:sz w:val="22"/>
          <w:szCs w:val="18"/>
        </w:rPr>
        <w:t>12.12.2025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795DC978" w14:textId="77777777" w:rsidR="005619B0" w:rsidRDefault="005619B0" w:rsidP="00527473">
      <w:pPr>
        <w:spacing w:after="0"/>
        <w:rPr>
          <w:lang w:val="de-DE"/>
        </w:rPr>
      </w:pPr>
      <w:r>
        <w:rPr>
          <w:lang w:val="de-DE"/>
        </w:rPr>
        <w:t>La DG CNECT développe et met en œuvre des politiques pour rendre l'Europe compétitive dans l'ère numérique. Le Bureau de l'intelligence artificielle (IA) de la Direction CNECT est le centre d'expertise en IA au niveau de l'UE. Le Bureau européen de l'IA soutient le développement et l'utilisation d'une IA de confiance, tout en protégeant contre les risques liés à l'IA. Le Bureau de l'IA constitue la base d'un système européen unique de gouvernance de l'IA.</w:t>
      </w:r>
    </w:p>
    <w:p w14:paraId="0CA55012" w14:textId="77777777" w:rsidR="005619B0" w:rsidRDefault="005619B0" w:rsidP="00527473">
      <w:pPr>
        <w:spacing w:after="0"/>
        <w:rPr>
          <w:lang w:val="de-DE"/>
        </w:rPr>
      </w:pPr>
    </w:p>
    <w:p w14:paraId="6810D07E" w14:textId="18708D7F" w:rsidR="00A95A44" w:rsidRPr="00E61551" w:rsidRDefault="005619B0" w:rsidP="00527473">
      <w:pPr>
        <w:spacing w:after="0"/>
        <w:rPr>
          <w:lang w:val="de-DE"/>
        </w:rPr>
      </w:pPr>
      <w:r>
        <w:rPr>
          <w:lang w:val="de-DE"/>
        </w:rPr>
        <w:t>La mission de l'unité A.4 est de coordonner la mise en œuvre des initiatives et des politiques de l'Union dans le domaine de l'intelligence artificielle. Elle est chargée de la politique globale d'innovation en IA, pour laquelle elle agit en tant que bureau central. Elle surveille le fonctionnement des bacs à sables règlementaire et des tests en situation réelle dans les États membres. Elle gère le réseau des Hubs européens d'innovation numérique ‘EDIHs) et des Installations de test et d'expérimentation (TEFs). Elle surveille également les investissements et les tendances technologiques en matière d’IA. L'unité coordonne également le développement des activités de sensibilisation et de formation en IA et est responsable pour la future stratégie "Appliquer l'IA (Apply AI)". Elle est également chargée de la coordination du processus concernant les investissements directs étrangers au sein de la DG.</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3F35F71F" w14:textId="77777777" w:rsidR="005619B0" w:rsidRDefault="005619B0" w:rsidP="00527473">
      <w:pPr>
        <w:spacing w:after="0"/>
        <w:jc w:val="left"/>
        <w:rPr>
          <w:lang w:val="de-DE"/>
        </w:rPr>
      </w:pPr>
      <w:r>
        <w:rPr>
          <w:lang w:val="de-DE"/>
        </w:rPr>
        <w:t>Le poste à pourvoir consiste à soutenir les activités de l'unité dans le cadre de la coordination et du suivi des politiques en matière d'intelligence artificielle (IA).</w:t>
      </w:r>
    </w:p>
    <w:p w14:paraId="754374FB" w14:textId="77777777" w:rsidR="005619B0" w:rsidRDefault="005619B0" w:rsidP="00527473">
      <w:pPr>
        <w:spacing w:after="0"/>
        <w:jc w:val="left"/>
        <w:rPr>
          <w:lang w:val="de-DE"/>
        </w:rPr>
      </w:pPr>
      <w:r>
        <w:rPr>
          <w:lang w:val="de-DE"/>
        </w:rPr>
        <w:t>Le titulaire du poste participera à toutes les tâches clés de l'unité, et notamment à la mise en œuvre de la stratégie Apply AI, visant à accroître le développement et l'adoption de l'IA dans les secteurs industriels clés et le secteur public. Le titulaire apportera son expertise et ses conseils sur le développement des politiques d'IA et leur mise en œuvre stratégique, établissant des liens vers d'autres domaines politiques pertinents tels que la politique des données ainsi que la politique relative aux infrastructures de calculs et au cloud. Il/elle agira comme point de contact pour les États membres et préparera le contenu des réunions de l'IA Board ainsi que celui de son sous-groupe dédié à l'écosystème d'innovation en IA.</w:t>
      </w:r>
    </w:p>
    <w:p w14:paraId="11A04591" w14:textId="77777777" w:rsidR="005619B0" w:rsidRDefault="005619B0" w:rsidP="00527473">
      <w:pPr>
        <w:spacing w:after="0"/>
        <w:jc w:val="left"/>
        <w:rPr>
          <w:lang w:val="de-DE"/>
        </w:rPr>
      </w:pPr>
      <w:r>
        <w:rPr>
          <w:lang w:val="de-DE"/>
        </w:rPr>
        <w:t>Le titulaire du poste sera également en charge de quelques projets des Hubs européens d'innovation numérique et/ou d’Installations de test et d'expérimentation, qui relèvent de l'unité et constituent des éléments essentiels de l'écosystème d'innovation en IA.</w:t>
      </w:r>
    </w:p>
    <w:p w14:paraId="586D77F0" w14:textId="77777777" w:rsidR="005619B0" w:rsidRDefault="005619B0" w:rsidP="00527473">
      <w:pPr>
        <w:spacing w:after="0"/>
        <w:jc w:val="left"/>
        <w:rPr>
          <w:lang w:val="de-DE"/>
        </w:rPr>
      </w:pPr>
      <w:r>
        <w:rPr>
          <w:lang w:val="de-DE"/>
        </w:rPr>
        <w:t>Le titulaire du poste contribuera au travail de l'Observatoire de l'IA, en aidant à construire les connaissances sur les investissements en IA et en assurant le suivi des tendances technologiques.</w:t>
      </w:r>
    </w:p>
    <w:p w14:paraId="59404C02" w14:textId="7A9F0880" w:rsidR="00A95A44" w:rsidRPr="00E61551" w:rsidRDefault="005619B0" w:rsidP="00527473">
      <w:pPr>
        <w:spacing w:after="0"/>
        <w:jc w:val="left"/>
        <w:rPr>
          <w:lang w:val="de-DE"/>
        </w:rPr>
      </w:pPr>
      <w:r>
        <w:rPr>
          <w:lang w:val="de-DE"/>
        </w:rPr>
        <w:t>Ce poste offre une excellente opportunité de travailler sur un domaine à fort impact et d'importance cruciale au sein d’une équipe dynamique et accueillante.</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1F731614" w14:textId="77777777" w:rsidR="005619B0" w:rsidRDefault="005619B0" w:rsidP="00527473">
      <w:pPr>
        <w:spacing w:after="0"/>
        <w:rPr>
          <w:lang w:val="de-DE"/>
        </w:rPr>
      </w:pPr>
      <w:r>
        <w:rPr>
          <w:lang w:val="de-DE"/>
        </w:rPr>
        <w:t>Nous recherchons un/une collègue expérimenté/ée et orienté/ée résultats, prêt/e à contribuer au développement d’un écosystème dynamique d’innovation en intelligence artificielle en Europe.</w:t>
      </w:r>
    </w:p>
    <w:p w14:paraId="5BB74315" w14:textId="77777777" w:rsidR="005619B0" w:rsidRDefault="005619B0" w:rsidP="00527473">
      <w:pPr>
        <w:spacing w:after="0"/>
        <w:rPr>
          <w:lang w:val="de-DE"/>
        </w:rPr>
      </w:pPr>
      <w:r>
        <w:rPr>
          <w:lang w:val="de-DE"/>
        </w:rPr>
        <w:t>Le/la candidat/e retenu/e devra disposer :</w:t>
      </w:r>
    </w:p>
    <w:p w14:paraId="47ACCC7C" w14:textId="77777777" w:rsidR="005619B0" w:rsidRDefault="005619B0" w:rsidP="00527473">
      <w:pPr>
        <w:spacing w:after="0"/>
        <w:rPr>
          <w:lang w:val="de-DE"/>
        </w:rPr>
      </w:pPr>
      <w:r>
        <w:rPr>
          <w:lang w:val="de-DE"/>
        </w:rPr>
        <w:t>•</w:t>
      </w:r>
      <w:r>
        <w:rPr>
          <w:lang w:val="de-DE"/>
        </w:rPr>
        <w:tab/>
        <w:t>D’une bonne connaissance des technologies et du marché de l’IA ;</w:t>
      </w:r>
    </w:p>
    <w:p w14:paraId="2B616D38" w14:textId="77777777" w:rsidR="005619B0" w:rsidRDefault="005619B0" w:rsidP="00527473">
      <w:pPr>
        <w:spacing w:after="0"/>
        <w:rPr>
          <w:lang w:val="de-DE"/>
        </w:rPr>
      </w:pPr>
      <w:r>
        <w:rPr>
          <w:lang w:val="de-DE"/>
        </w:rPr>
        <w:t>•</w:t>
      </w:r>
      <w:r>
        <w:rPr>
          <w:lang w:val="de-DE"/>
        </w:rPr>
        <w:tab/>
        <w:t>D’une bonne maîtrise des politiques de soutien au numérique et, en particulier, de l’IA ;</w:t>
      </w:r>
    </w:p>
    <w:p w14:paraId="661438FB" w14:textId="77777777" w:rsidR="005619B0" w:rsidRDefault="005619B0" w:rsidP="00527473">
      <w:pPr>
        <w:spacing w:after="0"/>
        <w:rPr>
          <w:lang w:val="de-DE"/>
        </w:rPr>
      </w:pPr>
      <w:r>
        <w:rPr>
          <w:lang w:val="de-DE"/>
        </w:rPr>
        <w:t>•</w:t>
      </w:r>
      <w:r>
        <w:rPr>
          <w:lang w:val="de-DE"/>
        </w:rPr>
        <w:tab/>
        <w:t>D’une bonne connaissance du paysage réglementaire numérique ;</w:t>
      </w:r>
    </w:p>
    <w:p w14:paraId="31D6AF3D" w14:textId="77777777" w:rsidR="005619B0" w:rsidRDefault="005619B0" w:rsidP="00527473">
      <w:pPr>
        <w:spacing w:after="0"/>
        <w:rPr>
          <w:lang w:val="de-DE"/>
        </w:rPr>
      </w:pPr>
      <w:r>
        <w:rPr>
          <w:lang w:val="de-DE"/>
        </w:rPr>
        <w:t>•</w:t>
      </w:r>
      <w:r>
        <w:rPr>
          <w:lang w:val="de-DE"/>
        </w:rPr>
        <w:tab/>
        <w:t>Des connaissances des procédures administratives et financières du secteur public, notamment en matière de passation de marchés et des processus de financement ;</w:t>
      </w:r>
    </w:p>
    <w:p w14:paraId="65A35423" w14:textId="77777777" w:rsidR="005619B0" w:rsidRDefault="005619B0" w:rsidP="00527473">
      <w:pPr>
        <w:spacing w:after="0"/>
        <w:rPr>
          <w:lang w:val="de-DE"/>
        </w:rPr>
      </w:pPr>
      <w:r>
        <w:rPr>
          <w:lang w:val="de-DE"/>
        </w:rPr>
        <w:t>•</w:t>
      </w:r>
      <w:r>
        <w:rPr>
          <w:lang w:val="de-DE"/>
        </w:rPr>
        <w:tab/>
        <w:t>De bonnes compétences orales et écrites permettant d’interagir et de coopérer efficacement avec une grande diversité d’acteurs ;</w:t>
      </w:r>
    </w:p>
    <w:p w14:paraId="7B92B82C" w14:textId="333D0EF1" w:rsidR="00A95A44" w:rsidRPr="00E61551" w:rsidRDefault="005619B0" w:rsidP="00527473">
      <w:pPr>
        <w:spacing w:after="0"/>
        <w:rPr>
          <w:lang w:val="de-DE"/>
        </w:rPr>
      </w:pPr>
      <w:r>
        <w:rPr>
          <w:lang w:val="de-DE"/>
        </w:rPr>
        <w:t>•</w:t>
      </w:r>
      <w:r>
        <w:rPr>
          <w:lang w:val="de-DE"/>
        </w:rPr>
        <w:tab/>
        <w:t>D’une capacité à travailler en équipe, à coopérer et à développer des relations fluides avec d’autres unités au sein de la DG, d’autres directions générales (notamment DG GROW et RTD) ainsi qu’avec les autres parties prenantes.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0ED9B045" w:rsidR="0017274D" w:rsidRPr="00E61551" w:rsidRDefault="005619B0" w:rsidP="0017274D">
      <w:pPr>
        <w:spacing w:after="0"/>
        <w:jc w:val="right"/>
        <w:rPr>
          <w:sz w:val="22"/>
          <w:szCs w:val="18"/>
          <w:lang w:val="de-DE"/>
        </w:rPr>
      </w:pPr>
      <w:r>
        <w:rPr>
          <w:sz w:val="22"/>
          <w:szCs w:val="18"/>
          <w:lang w:val="de-DE"/>
        </w:rPr>
        <w:t>12.12.2025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C81979B" w14:textId="77777777" w:rsidR="005619B0" w:rsidRDefault="005619B0" w:rsidP="00527473">
      <w:pPr>
        <w:spacing w:after="0"/>
        <w:rPr>
          <w:lang w:val="de-DE"/>
        </w:rPr>
      </w:pPr>
      <w:r>
        <w:rPr>
          <w:lang w:val="de-DE"/>
        </w:rPr>
        <w:t>Die GD CNECT entwickelt und setzt Politiken um, um Europa fit für das digitale Zeitalter zu machen.</w:t>
      </w:r>
    </w:p>
    <w:p w14:paraId="435AB339" w14:textId="77777777" w:rsidR="005619B0" w:rsidRDefault="005619B0" w:rsidP="00527473">
      <w:pPr>
        <w:spacing w:after="0"/>
        <w:rPr>
          <w:lang w:val="de-DE"/>
        </w:rPr>
      </w:pPr>
      <w:r>
        <w:rPr>
          <w:lang w:val="de-DE"/>
        </w:rPr>
        <w:t>Die Direktion CNECT.A „Artificial Intelligence (AI) Office“ ist das Zentrum der KI-Expertise in der gesamten EU. Das Europäische KI-Büro unterstützt die Entwicklung und Nutzung vertrauenswürdiger KI und schützt gleichzeitig vor KI-Risiken. Es bildet die Grundlage für ein einheitliches europäisches Governance-System für KI.</w:t>
      </w:r>
    </w:p>
    <w:p w14:paraId="6F184659" w14:textId="77777777" w:rsidR="005619B0" w:rsidRDefault="005619B0" w:rsidP="00527473">
      <w:pPr>
        <w:spacing w:after="0"/>
        <w:rPr>
          <w:lang w:val="de-DE"/>
        </w:rPr>
      </w:pPr>
      <w:r>
        <w:rPr>
          <w:lang w:val="de-DE"/>
        </w:rPr>
        <w:t>Der Auftrag der Einheit A.4 besteht darin, die Umsetzung der Initiativen und Politiken der Union im Bereich Künstliche Intelligenz zu koordinieren. Sie ist verantwortlich für die gesamte KI-Innovationspolitik und fungiert dabei als zentrale Anlaufstelle. Die Einheit überwacht den Betrieb von regulatorischen Sandboxes und praxisnahen Testfeldern („real-world testing“) in den Mitgliedstaaten. Sie verwaltet das Netzwerk der European Digital Innovation Hubs sowie der Testing and Experimentation Facilities. Zudem monitort sie Investitionen sowie technologische Trends im Bereich KI.</w:t>
      </w:r>
    </w:p>
    <w:p w14:paraId="20D0FAD5" w14:textId="77777777" w:rsidR="005619B0" w:rsidRDefault="005619B0" w:rsidP="00527473">
      <w:pPr>
        <w:spacing w:after="0"/>
        <w:rPr>
          <w:lang w:val="de-DE"/>
        </w:rPr>
      </w:pPr>
      <w:r>
        <w:rPr>
          <w:lang w:val="de-DE"/>
        </w:rPr>
        <w:t>Darüber hinaus koordiniert die Einheit die Entwicklung von Aktivitäten im Bereich KI-Kompetenz und -Fertigkeiten und ist zuständig für die zukünftige Apply-AI-Strategie. Schließlich verantwortet sie auch die Koordinierung des Prozesses zu ausländischen Direktinvestitionen innerhalb der GD.</w:t>
      </w:r>
    </w:p>
    <w:p w14:paraId="2B6785AE" w14:textId="6DE261DB"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1D7EF15E" w14:textId="77777777" w:rsidR="005619B0" w:rsidRDefault="005619B0" w:rsidP="00527473">
      <w:pPr>
        <w:spacing w:after="0"/>
        <w:rPr>
          <w:lang w:val="de-DE"/>
        </w:rPr>
      </w:pPr>
      <w:r>
        <w:rPr>
          <w:lang w:val="de-DE"/>
        </w:rPr>
        <w:t>Wir haben eine sehr interessante Stelle zu besetzen, um die Aktivitäten der Einheit bei der Koordinierung und Überwachung der KI-Politiken zu unterstützen.</w:t>
      </w:r>
    </w:p>
    <w:p w14:paraId="27EFA303" w14:textId="77777777" w:rsidR="005619B0" w:rsidRDefault="005619B0" w:rsidP="00527473">
      <w:pPr>
        <w:spacing w:after="0"/>
        <w:rPr>
          <w:lang w:val="de-DE"/>
        </w:rPr>
      </w:pPr>
      <w:r>
        <w:rPr>
          <w:lang w:val="de-DE"/>
        </w:rPr>
        <w:t>Die Stelleninhaberin / der Stelleninhaber wird in alle zentralen Aufgaben der Einheit eingebunden sein, insbesondere in die Umsetzung der Apply-AI Strategie, die darauf abzielt, die Entwicklung und Nutzung von KI in wichtigen Industriesektoren sowie im öffentlichen Sektor zu steigern. Die Kollegin / der Kollege wird Fachwissen und Beratung zur Entwicklung von KI-Politiken und deren strategischer Umsetzung bereitstellen, mit Verbindungen zu anderen relevanten Politikbereichen wie Datenpolitik sowie Rechen- und Cloud-Politik.</w:t>
      </w:r>
    </w:p>
    <w:p w14:paraId="54AEC2A8" w14:textId="77777777" w:rsidR="005619B0" w:rsidRDefault="005619B0" w:rsidP="00527473">
      <w:pPr>
        <w:spacing w:after="0"/>
        <w:rPr>
          <w:lang w:val="de-DE"/>
        </w:rPr>
      </w:pPr>
      <w:r>
        <w:rPr>
          <w:lang w:val="de-DE"/>
        </w:rPr>
        <w:t>Sie/Er wird zudem als Ansprechpartner/in für die Mitgliedstaaten fungieren und Inhalte für die Sitzungen des AI Boards sowie dessen Untergruppe zum KI-Innovationsökosystem vorbereiten.</w:t>
      </w:r>
    </w:p>
    <w:p w14:paraId="5B3B638A" w14:textId="77777777" w:rsidR="005619B0" w:rsidRDefault="005619B0" w:rsidP="00527473">
      <w:pPr>
        <w:spacing w:after="0"/>
        <w:rPr>
          <w:lang w:val="de-DE"/>
        </w:rPr>
      </w:pPr>
      <w:r>
        <w:rPr>
          <w:lang w:val="de-DE"/>
        </w:rPr>
        <w:t>Darüber hinaus wird die Stelleninhaberin / der Stelleninhaber als Projektverantwortliche/r für einige European Digital Innovation Hubs und/oder Projekte der Testing and Experimentation Facilities tätig sein, die in den Aufgabenbereich der Einheit fallen und einen wesentlichen Bestandteil des KI-Innovationsökosystems bilden.</w:t>
      </w:r>
    </w:p>
    <w:p w14:paraId="654BB524" w14:textId="77777777" w:rsidR="005619B0" w:rsidRDefault="005619B0" w:rsidP="00527473">
      <w:pPr>
        <w:spacing w:after="0"/>
        <w:rPr>
          <w:lang w:val="de-DE"/>
        </w:rPr>
      </w:pPr>
      <w:r>
        <w:rPr>
          <w:lang w:val="de-DE"/>
        </w:rPr>
        <w:t>Die Tätigkeit umfasst außerdem die Unterstützung der Arbeiten am AI Observatory, insbesondere beim Aufbau von Wissen über KI-Investitionen und der Beobachtung technologischer Trends.</w:t>
      </w:r>
    </w:p>
    <w:p w14:paraId="435FCF2B" w14:textId="77777777" w:rsidR="005619B0" w:rsidRDefault="005619B0" w:rsidP="00527473">
      <w:pPr>
        <w:spacing w:after="0"/>
        <w:rPr>
          <w:lang w:val="de-DE"/>
        </w:rPr>
      </w:pPr>
      <w:r>
        <w:rPr>
          <w:lang w:val="de-DE"/>
        </w:rPr>
        <w:t>Die Stelle bietet eine hervorragende Gelegenheit, in einem Bereich von hoher Relevanz und Wirkung tätig zu sein und Teil unseres sehr engagierten und kollegialen Teams zu werden.</w:t>
      </w:r>
    </w:p>
    <w:p w14:paraId="2BE34DBA" w14:textId="1E1C6BC9"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436FFB60" w14:textId="77777777" w:rsidR="005619B0" w:rsidRDefault="005619B0" w:rsidP="00527473">
      <w:pPr>
        <w:spacing w:after="0"/>
        <w:rPr>
          <w:lang w:val="en-US"/>
        </w:rPr>
      </w:pPr>
      <w:r>
        <w:rPr>
          <w:lang w:val="en-US"/>
        </w:rPr>
        <w:t>Wir suchen eine erfahrene und ergebnisorientierte Kollegin bzw. einen erfahrenen und ergebnisorientierten Kollegen, die/der bereit ist, zum Aufbau eines starken Ökosystems für KI-Innovation in Europa beizutragen.</w:t>
      </w:r>
    </w:p>
    <w:p w14:paraId="4F76CAD0" w14:textId="77777777" w:rsidR="005619B0" w:rsidRDefault="005619B0" w:rsidP="00527473">
      <w:pPr>
        <w:spacing w:after="0"/>
        <w:rPr>
          <w:lang w:val="en-US"/>
        </w:rPr>
      </w:pPr>
      <w:r>
        <w:rPr>
          <w:lang w:val="en-US"/>
        </w:rPr>
        <w:t>• Fundiertes Verständnis von KI-Technologien und -Märkten</w:t>
      </w:r>
    </w:p>
    <w:p w14:paraId="50D7053C" w14:textId="77777777" w:rsidR="005619B0" w:rsidRDefault="005619B0" w:rsidP="00527473">
      <w:pPr>
        <w:spacing w:after="0"/>
        <w:rPr>
          <w:lang w:val="en-US"/>
        </w:rPr>
      </w:pPr>
      <w:r>
        <w:rPr>
          <w:lang w:val="en-US"/>
        </w:rPr>
        <w:t>• Gute Kenntnisse der digitalen Förderpolitiken, insbesondere im Bereich KI</w:t>
      </w:r>
    </w:p>
    <w:p w14:paraId="2434535C" w14:textId="77777777" w:rsidR="005619B0" w:rsidRDefault="005619B0" w:rsidP="00527473">
      <w:pPr>
        <w:spacing w:after="0"/>
        <w:rPr>
          <w:lang w:val="en-US"/>
        </w:rPr>
      </w:pPr>
      <w:r>
        <w:rPr>
          <w:lang w:val="en-US"/>
        </w:rPr>
        <w:t>• Gute Kenntnisse der digitalen Regulierungslandschaft</w:t>
      </w:r>
    </w:p>
    <w:p w14:paraId="2266997E" w14:textId="77777777" w:rsidR="005619B0" w:rsidRDefault="005619B0" w:rsidP="00527473">
      <w:pPr>
        <w:spacing w:after="0"/>
        <w:rPr>
          <w:lang w:val="en-US"/>
        </w:rPr>
      </w:pPr>
      <w:r>
        <w:rPr>
          <w:lang w:val="en-US"/>
        </w:rPr>
        <w:t>• Vertrautheit mit administrativen und finanziellen Verfahren im öffentlichen Sektor, insbesondere im Bereich Beschaffung und Förderprozesse</w:t>
      </w:r>
    </w:p>
    <w:p w14:paraId="1144477D" w14:textId="77777777" w:rsidR="005619B0" w:rsidRDefault="005619B0" w:rsidP="00527473">
      <w:pPr>
        <w:spacing w:after="0"/>
        <w:rPr>
          <w:lang w:val="en-US"/>
        </w:rPr>
      </w:pPr>
      <w:r>
        <w:rPr>
          <w:lang w:val="en-US"/>
        </w:rPr>
        <w:t>• Sehr gute mündliche und schriftliche Kommunikationsfähigkeiten, um effizient mit einer Vielzahl von Stakeholdern interagieren und zusammenarbeiten zu können</w:t>
      </w:r>
    </w:p>
    <w:p w14:paraId="09A8100E" w14:textId="77777777" w:rsidR="005619B0" w:rsidRDefault="005619B0" w:rsidP="00527473">
      <w:pPr>
        <w:spacing w:after="0"/>
        <w:rPr>
          <w:lang w:val="en-US"/>
        </w:rPr>
      </w:pPr>
      <w:r>
        <w:rPr>
          <w:lang w:val="en-US"/>
        </w:rPr>
        <w:t>• Ausgeprägte Teamfähigkeit sowie die Fähigkeit, konstruktive Beziehungen zu anderen Einheiten in der GD, zu anderen GDs (insbesondere GD GROW und RTD) und zu externen Partnern aufzubauen</w:t>
      </w:r>
    </w:p>
    <w:p w14:paraId="7DFF067A" w14:textId="1324E669"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5619B0"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5619B0"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5619B0"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5619B0"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5619B0"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5619B0"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5619B0"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5619B0"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5619B0"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5619B0"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0F0E75"/>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19B0"/>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B0EA2"/>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2.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7.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0394DFE5-253A-4153-898E-8455850CD0E5}">
  <ds:schemaRefs/>
</ds:datastoreItem>
</file>

<file path=customXml/itemProps3.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5.xml><?xml version="1.0" encoding="utf-8"?>
<ds:datastoreItem xmlns:ds="http://schemas.openxmlformats.org/officeDocument/2006/customXml" ds:itemID="{6A2377AE-88CC-42A3-BAD6-2A78F9D1C1D0}"/>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9527879E-A095-452E-B6E3-1C85628FFB16}">
  <ds:schemaRefs/>
</ds:datastoreItem>
</file>

<file path=customXml/itemProps8.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3602</Words>
  <Characters>20533</Characters>
  <Application>Microsoft Office Word</Application>
  <DocSecurity>4</DocSecurity>
  <PresentationFormat>Microsoft Word 14.0</PresentationFormat>
  <Lines>171</Lines>
  <Paragraphs>48</Paragraphs>
  <ScaleCrop>true</ScaleCrop>
  <Company/>
  <LinksUpToDate>false</LinksUpToDate>
  <CharactersWithSpaces>24087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2025-12-12T09:36:00Z</dcterms:created>
  <dcterms:modified xsi:type="dcterms:W3CDTF">2025-12-12T09:36:00Z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