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64C8F4D7" w:rsidR="005C6DCE" w:rsidRPr="0080358B" w:rsidRDefault="00A766D8" w:rsidP="005C6DCE">
      <w:pPr>
        <w:spacing w:after="0"/>
        <w:jc w:val="right"/>
        <w:rPr>
          <w:sz w:val="22"/>
          <w:szCs w:val="18"/>
          <w:lang w:val="en-US"/>
        </w:rPr>
      </w:pPr>
      <w:r>
        <w:rPr>
          <w:sz w:val="22"/>
          <w:szCs w:val="18"/>
          <w:lang w:val="en-US"/>
        </w:rPr>
        <w:t>13/11/2025</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A766D8"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06938AF2" w:rsidR="006938F5" w:rsidRDefault="00A766D8" w:rsidP="006718D3">
            <w:pPr>
              <w:spacing w:after="0"/>
              <w:jc w:val="left"/>
            </w:pPr>
            <w:r>
              <w:t>MOVE.B.4</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4D939FA3" w:rsidR="006938F5" w:rsidRDefault="00A766D8" w:rsidP="006718D3">
            <w:pPr>
              <w:spacing w:after="0"/>
              <w:jc w:val="left"/>
            </w:pPr>
            <w:r>
              <w:t>167578</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078DFFD4" w:rsidR="4EEB584D" w:rsidRDefault="00A766D8" w:rsidP="14270372">
            <w:pPr>
              <w:spacing w:after="0"/>
              <w:jc w:val="left"/>
            </w:pPr>
            <w:r>
              <w:t>Q2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1A41B227" w:rsidR="006938F5" w:rsidRDefault="00A766D8" w:rsidP="006718D3">
            <w:pPr>
              <w:spacing w:after="0"/>
              <w:jc w:val="left"/>
            </w:pPr>
            <w:r>
              <w:t>12</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201DAE9D" w:rsidR="3C2D33B5" w:rsidRDefault="00A766D8" w:rsidP="14270372">
            <w:pPr>
              <w:spacing w:after="0"/>
              <w:jc w:val="left"/>
            </w:pPr>
            <w:r>
              <w:t>Brussels</w:t>
            </w:r>
          </w:p>
          <w:p w14:paraId="6B7C1AA9" w14:textId="69CDE44A" w:rsidR="3C2D33B5" w:rsidRDefault="00A766D8" w:rsidP="14270372">
            <w:pPr>
              <w:spacing w:after="0"/>
              <w:jc w:val="left"/>
            </w:pPr>
            <w:r>
              <w:t>Bruxelles</w:t>
            </w:r>
          </w:p>
          <w:p w14:paraId="5C918E8F" w14:textId="33597DA5" w:rsidR="3C2D33B5" w:rsidRDefault="00A766D8"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4B0ADEDD" w:rsidR="006938F5" w:rsidRDefault="00A766D8" w:rsidP="006718D3">
            <w:pPr>
              <w:spacing w:after="0"/>
              <w:jc w:val="left"/>
            </w:pPr>
            <w:r>
              <w:t>With allowances</w:t>
            </w:r>
          </w:p>
          <w:p w14:paraId="02E31856" w14:textId="2DA01F53" w:rsidR="006938F5" w:rsidRDefault="00A766D8" w:rsidP="006718D3">
            <w:pPr>
              <w:spacing w:after="0"/>
              <w:jc w:val="left"/>
            </w:pPr>
            <w:r>
              <w:t>Avec indemnités</w:t>
            </w:r>
          </w:p>
          <w:p w14:paraId="720FD450" w14:textId="5F101B3A" w:rsidR="006938F5" w:rsidRDefault="00A766D8"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62F16D0D" w:rsidR="006938F5" w:rsidRDefault="00A766D8" w:rsidP="006718D3">
            <w:pPr>
              <w:spacing w:after="0"/>
              <w:jc w:val="left"/>
            </w:pPr>
            <w:r>
              <w:t>Member States</w:t>
            </w:r>
          </w:p>
          <w:p w14:paraId="2A7DF233" w14:textId="554BE0B0" w:rsidR="006938F5" w:rsidRDefault="00A766D8" w:rsidP="006718D3">
            <w:pPr>
              <w:spacing w:after="0"/>
              <w:jc w:val="left"/>
            </w:pPr>
            <w:r>
              <w:t>États membres</w:t>
            </w:r>
          </w:p>
          <w:p w14:paraId="13C75E2E" w14:textId="6B42D164" w:rsidR="006938F5" w:rsidRDefault="00A766D8"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546BB363" w:rsidR="006938F5" w:rsidRDefault="00A766D8" w:rsidP="006718D3">
            <w:pPr>
              <w:spacing w:after="0"/>
              <w:jc w:val="left"/>
            </w:pPr>
            <w:r>
              <w:t>27/01/2026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389F6CF2" w:rsidR="00A95A44" w:rsidRPr="00E61551" w:rsidRDefault="00A766D8" w:rsidP="00A95A44">
      <w:pPr>
        <w:spacing w:after="0"/>
        <w:jc w:val="right"/>
        <w:rPr>
          <w:sz w:val="22"/>
          <w:szCs w:val="18"/>
          <w:lang w:val="en-US"/>
        </w:rPr>
      </w:pPr>
      <w:r>
        <w:rPr>
          <w:sz w:val="22"/>
          <w:szCs w:val="18"/>
          <w:lang w:val="en-US"/>
        </w:rPr>
        <w:t>13/11/2025</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43B62609" w14:textId="77777777" w:rsidR="00A766D8" w:rsidRDefault="00A766D8" w:rsidP="003C1977">
      <w:pPr>
        <w:spacing w:after="0"/>
      </w:pPr>
      <w:r>
        <w:t>We are the "Sustainable and Intelligent Transport" Unit (B4) within the 'Investment, Innovative &amp; Sustainable Transport Directorate' of DG MOVE. The mission of the Directorate is to develop, coordinate, implement and monitor policies for an innovative and sustainable transport policy, including passenger rights and the social dimension, and related investment policy particularly in relation to the TEN-Network and research and innovation. The mission of Unit B.4 is to foster a digital and zero-emission policy to achieve smart, safe, sustainable and congestion-free mobility. The unit is currently composed of 24 highly motivated colleagues.</w:t>
      </w:r>
    </w:p>
    <w:p w14:paraId="2444BC8A" w14:textId="6E4AB95D" w:rsidR="00A95A44" w:rsidRDefault="00A95A44" w:rsidP="003C1977">
      <w:pPr>
        <w:spacing w:after="0"/>
      </w:pP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6722639E" w14:textId="77777777" w:rsidR="00A766D8" w:rsidRDefault="00A766D8" w:rsidP="003C1977">
      <w:pPr>
        <w:spacing w:after="0"/>
      </w:pPr>
      <w:r>
        <w:t>An interesting opportunity for a motivated and dynamic Seconded National Expert to actively collaborate in the tasks of the unit which are to conceive, develop, implement and monitor European policies and related activities in the area of Intelligent Transport Systems. More specifically, under the supervision of the Head of Unit, he/she will:</w:t>
      </w:r>
    </w:p>
    <w:p w14:paraId="1DA3FA06" w14:textId="77777777" w:rsidR="00A766D8" w:rsidRDefault="00A766D8" w:rsidP="003C1977">
      <w:pPr>
        <w:spacing w:after="0"/>
      </w:pPr>
    </w:p>
    <w:p w14:paraId="51E6BDA1" w14:textId="77777777" w:rsidR="00A766D8" w:rsidRDefault="00A766D8" w:rsidP="003C1977">
      <w:pPr>
        <w:spacing w:after="0"/>
      </w:pPr>
      <w:r>
        <w:t>•</w:t>
      </w:r>
      <w:r>
        <w:tab/>
        <w:t>Assist with the interaction with Member States and stakeholders in the implementation of the revised ITS Directive.</w:t>
      </w:r>
    </w:p>
    <w:p w14:paraId="2C786E5E" w14:textId="77777777" w:rsidR="00A766D8" w:rsidRDefault="00A766D8" w:rsidP="003C1977">
      <w:pPr>
        <w:spacing w:after="0"/>
      </w:pPr>
      <w:r>
        <w:t>•</w:t>
      </w:r>
      <w:r>
        <w:tab/>
        <w:t>Assist with the interaction with Member States and stakeholders in the implementation of the Delegated Regulations of the ITS Directive.</w:t>
      </w:r>
    </w:p>
    <w:p w14:paraId="55FB31F5" w14:textId="77777777" w:rsidR="00A766D8" w:rsidRDefault="00A766D8" w:rsidP="003C1977">
      <w:pPr>
        <w:spacing w:after="0"/>
      </w:pPr>
      <w:r>
        <w:t>•</w:t>
      </w:r>
      <w:r>
        <w:tab/>
        <w:t>Assist in implementing the updated working programme of the ITS Directive for the period 2024-2028.</w:t>
      </w:r>
    </w:p>
    <w:p w14:paraId="32B3BB9C" w14:textId="77777777" w:rsidR="00A766D8" w:rsidRDefault="00A766D8" w:rsidP="003C1977">
      <w:pPr>
        <w:spacing w:after="0"/>
      </w:pPr>
      <w:r>
        <w:t>•</w:t>
      </w:r>
      <w:r>
        <w:tab/>
        <w:t>Assist in implementing an infrastructure policy which is coherent with the needs of ITS.</w:t>
      </w:r>
    </w:p>
    <w:p w14:paraId="5C492150" w14:textId="77777777" w:rsidR="00A766D8" w:rsidRDefault="00A766D8" w:rsidP="003C1977">
      <w:pPr>
        <w:spacing w:after="0"/>
      </w:pPr>
    </w:p>
    <w:p w14:paraId="4FA38409" w14:textId="34312444" w:rsidR="00A95A44" w:rsidRDefault="00A95A44" w:rsidP="003C1977">
      <w:pPr>
        <w:spacing w:after="0"/>
      </w:pP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6E1003F7" w14:textId="77777777" w:rsidR="00A766D8" w:rsidRDefault="00A766D8" w:rsidP="00527473">
      <w:pPr>
        <w:spacing w:after="0"/>
        <w:jc w:val="left"/>
      </w:pPr>
      <w:r>
        <w:t xml:space="preserve">Demonstrated track record in project management and policy analysis, development, coordination and implementation is required. </w:t>
      </w:r>
    </w:p>
    <w:p w14:paraId="6049CF28" w14:textId="77777777" w:rsidR="00A766D8" w:rsidRDefault="00A766D8" w:rsidP="00527473">
      <w:pPr>
        <w:spacing w:after="0"/>
        <w:jc w:val="left"/>
      </w:pPr>
    </w:p>
    <w:p w14:paraId="28380879" w14:textId="77777777" w:rsidR="00A766D8" w:rsidRDefault="00A766D8" w:rsidP="00527473">
      <w:pPr>
        <w:spacing w:after="0"/>
        <w:jc w:val="left"/>
      </w:pPr>
      <w:r>
        <w:t xml:space="preserve">A general knowledge of the European transport policy coupled with a good understanding of the challenges, from a technological and policy perspective, as well as expertise and experience in the fields of intelligent transport systems and road traffic management would be considered an asset for the post. </w:t>
      </w:r>
    </w:p>
    <w:p w14:paraId="761F571A" w14:textId="77777777" w:rsidR="00A766D8" w:rsidRDefault="00A766D8" w:rsidP="00527473">
      <w:pPr>
        <w:spacing w:after="0"/>
        <w:jc w:val="left"/>
      </w:pPr>
    </w:p>
    <w:p w14:paraId="33A74023" w14:textId="77777777" w:rsidR="00A766D8" w:rsidRDefault="00A766D8" w:rsidP="00527473">
      <w:pPr>
        <w:spacing w:after="0"/>
        <w:jc w:val="left"/>
      </w:pPr>
      <w:r>
        <w:t xml:space="preserve">The person selected should be an excellent communicator and team-player and be sensitive to complex environments at the cross-roads of policy, technology and business economics. Excellent inter-personal skills, good networking capabilities and an ability to understand and draft legal texts, synthetic notes and briefings are necessary. The </w:t>
      </w:r>
      <w:r>
        <w:lastRenderedPageBreak/>
        <w:t xml:space="preserve">successful candidate should demonstrate in particular his/her ability to translate technical issues into policy conception and development and to effectively communicate to various stakeholders and the public, orally and in writing.  </w:t>
      </w:r>
    </w:p>
    <w:p w14:paraId="660491B7" w14:textId="77777777" w:rsidR="00A766D8" w:rsidRDefault="00A766D8" w:rsidP="00527473">
      <w:pPr>
        <w:spacing w:after="0"/>
        <w:jc w:val="left"/>
      </w:pPr>
    </w:p>
    <w:p w14:paraId="4FDE9302" w14:textId="77777777" w:rsidR="00A766D8" w:rsidRDefault="00A766D8" w:rsidP="00527473">
      <w:pPr>
        <w:spacing w:after="0"/>
        <w:jc w:val="left"/>
      </w:pPr>
      <w:r>
        <w:t>He/she should be a self-starter, well organised and with a strong sense of responsibility and initiative and have strong problem-solving, analytical and coordination skills.</w:t>
      </w:r>
    </w:p>
    <w:p w14:paraId="1A70A759" w14:textId="77777777" w:rsidR="00A766D8" w:rsidRDefault="00A766D8" w:rsidP="00527473">
      <w:pPr>
        <w:spacing w:after="0"/>
        <w:jc w:val="left"/>
      </w:pPr>
    </w:p>
    <w:p w14:paraId="0DE8C532" w14:textId="28BA9EF3" w:rsidR="00A95A44" w:rsidRDefault="00A95A44" w:rsidP="00527473">
      <w:pPr>
        <w:spacing w:after="0"/>
        <w:jc w:val="left"/>
      </w:pP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lastRenderedPageBreak/>
        <w:t>Brussels</w:t>
      </w:r>
    </w:p>
    <w:p w14:paraId="2551067D" w14:textId="7EC1BA9D" w:rsidR="0017274D" w:rsidRPr="008250D4" w:rsidRDefault="00A766D8" w:rsidP="0017274D">
      <w:pPr>
        <w:spacing w:after="0"/>
        <w:jc w:val="right"/>
        <w:rPr>
          <w:sz w:val="22"/>
          <w:szCs w:val="18"/>
        </w:rPr>
      </w:pPr>
      <w:r>
        <w:rPr>
          <w:sz w:val="22"/>
          <w:szCs w:val="18"/>
        </w:rPr>
        <w:t>13/11/2025</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5C33CF3D" w14:textId="77777777" w:rsidR="00A766D8" w:rsidRDefault="00A766D8" w:rsidP="00527473">
      <w:pPr>
        <w:spacing w:after="0"/>
        <w:rPr>
          <w:lang w:val="de-DE"/>
        </w:rPr>
      </w:pPr>
      <w:r>
        <w:rPr>
          <w:lang w:val="de-DE"/>
        </w:rPr>
        <w:t>Nous sommes l’unité « Transport durable et intelligent » (B4) au sein de la Direction « Investissement, Transport Innovant &amp; Durable » de la Direction Générale Mobilité et Transport. La mission de la Direction est de développer, coordonner, mettre en œuvre et suivre les politiques pour une politique de transport innovante et durable, y compris les droits des passagers et la dimension sociale, et la politique d'investissement connexe, en particulier en ce qui concerne le réseau RTE et la recherche et l'innovation. La mission de l'unité B4 est de favoriser une politique numérique et zéro émission pour parvenir à une mobilité intelligente, sûre, durable et sans congestion. L'unité est actuellement composée de 24 collègues très motivés.</w:t>
      </w:r>
    </w:p>
    <w:p w14:paraId="6810D07E" w14:textId="3842228A" w:rsidR="00A95A44" w:rsidRPr="00E61551" w:rsidRDefault="00A95A44" w:rsidP="00527473">
      <w:pPr>
        <w:spacing w:after="0"/>
        <w:rPr>
          <w:lang w:val="de-DE"/>
        </w:rPr>
      </w:pP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6128A7BB" w14:textId="77777777" w:rsidR="00A766D8" w:rsidRDefault="00A766D8" w:rsidP="00527473">
      <w:pPr>
        <w:spacing w:after="0"/>
        <w:jc w:val="left"/>
        <w:rPr>
          <w:lang w:val="de-DE"/>
        </w:rPr>
      </w:pPr>
      <w:r>
        <w:rPr>
          <w:lang w:val="de-DE"/>
        </w:rPr>
        <w:t>Une opportunité intéressante pour un expert national détaché motivé et dynamique de collaborer activement aux tâches de l'unité qui consistent à concevoir, développer, mettre en œuvre et suivre les politiques européennes et les activités connexes dans le domaine des systèmes de transport intelligents. Plus spécifiquement, sous la supervision du Chef d'Unité, il/elle devra:</w:t>
      </w:r>
    </w:p>
    <w:p w14:paraId="7497C2F2" w14:textId="77777777" w:rsidR="00A766D8" w:rsidRDefault="00A766D8" w:rsidP="00527473">
      <w:pPr>
        <w:spacing w:after="0"/>
        <w:jc w:val="left"/>
        <w:rPr>
          <w:lang w:val="de-DE"/>
        </w:rPr>
      </w:pPr>
      <w:r>
        <w:rPr>
          <w:lang w:val="de-DE"/>
        </w:rPr>
        <w:t>•</w:t>
      </w:r>
      <w:r>
        <w:rPr>
          <w:lang w:val="de-DE"/>
        </w:rPr>
        <w:tab/>
        <w:t>contribuer à l'interaction avec les États membres et les parties prenantes dans la mise en œuvre de la Directive STI révisée.</w:t>
      </w:r>
    </w:p>
    <w:p w14:paraId="0CB61E3F" w14:textId="77777777" w:rsidR="00A766D8" w:rsidRDefault="00A766D8" w:rsidP="00527473">
      <w:pPr>
        <w:spacing w:after="0"/>
        <w:jc w:val="left"/>
        <w:rPr>
          <w:lang w:val="de-DE"/>
        </w:rPr>
      </w:pPr>
      <w:r>
        <w:rPr>
          <w:lang w:val="de-DE"/>
        </w:rPr>
        <w:t>•</w:t>
      </w:r>
      <w:r>
        <w:rPr>
          <w:lang w:val="de-DE"/>
        </w:rPr>
        <w:tab/>
        <w:t>contribuer à l'interaction avec les États membres et les parties prenantes dans la mise en œuvre des règlement délégués de la Directive ITS.</w:t>
      </w:r>
    </w:p>
    <w:p w14:paraId="0B960F7D" w14:textId="77777777" w:rsidR="00A766D8" w:rsidRDefault="00A766D8" w:rsidP="00527473">
      <w:pPr>
        <w:spacing w:after="0"/>
        <w:jc w:val="left"/>
        <w:rPr>
          <w:lang w:val="de-DE"/>
        </w:rPr>
      </w:pPr>
      <w:r>
        <w:rPr>
          <w:lang w:val="de-DE"/>
        </w:rPr>
        <w:t>•</w:t>
      </w:r>
      <w:r>
        <w:rPr>
          <w:lang w:val="de-DE"/>
        </w:rPr>
        <w:tab/>
        <w:t>contribuer à la mise en œuvre du programme de travail actualisé de la directive STI pour la période 2024-2028.</w:t>
      </w:r>
    </w:p>
    <w:p w14:paraId="165CF24F" w14:textId="77777777" w:rsidR="00A766D8" w:rsidRDefault="00A766D8" w:rsidP="00527473">
      <w:pPr>
        <w:spacing w:after="0"/>
        <w:jc w:val="left"/>
        <w:rPr>
          <w:lang w:val="de-DE"/>
        </w:rPr>
      </w:pPr>
      <w:r>
        <w:rPr>
          <w:lang w:val="de-DE"/>
        </w:rPr>
        <w:t>•</w:t>
      </w:r>
      <w:r>
        <w:rPr>
          <w:lang w:val="de-DE"/>
        </w:rPr>
        <w:tab/>
        <w:t>aider à la mise en œuvre d'une politique d'infrastructure cohérente avec les besoins des STI.</w:t>
      </w:r>
    </w:p>
    <w:p w14:paraId="59404C02" w14:textId="32B2F48F" w:rsidR="00A95A44" w:rsidRPr="00E61551" w:rsidRDefault="00A95A44" w:rsidP="00527473">
      <w:pPr>
        <w:spacing w:after="0"/>
        <w:jc w:val="left"/>
        <w:rPr>
          <w:lang w:val="de-DE"/>
        </w:rPr>
      </w:pP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4CA0E830" w14:textId="77777777" w:rsidR="00A766D8" w:rsidRDefault="00A766D8" w:rsidP="00527473">
      <w:pPr>
        <w:spacing w:after="0"/>
        <w:rPr>
          <w:lang w:val="de-DE"/>
        </w:rPr>
      </w:pPr>
      <w:r>
        <w:rPr>
          <w:lang w:val="de-DE"/>
        </w:rPr>
        <w:t>Une expérience avérée en gestion de projet et en analyse, développement, coordination et mise en œuvre de politiques est requise.</w:t>
      </w:r>
    </w:p>
    <w:p w14:paraId="26797C69" w14:textId="77777777" w:rsidR="00A766D8" w:rsidRDefault="00A766D8" w:rsidP="00527473">
      <w:pPr>
        <w:spacing w:after="0"/>
        <w:rPr>
          <w:lang w:val="de-DE"/>
        </w:rPr>
      </w:pPr>
      <w:r>
        <w:rPr>
          <w:lang w:val="de-DE"/>
        </w:rPr>
        <w:t>Une connaissance générale de la politique européenne des transports associée à une bonne compréhension des défis, d'un point de vue technologique et politique, ainsi qu'une expertise et une expérience dans les domaines des systèmes de transport intelligents et de la gestion du trafic routier seront considérées comme un atout pour le poste.</w:t>
      </w:r>
    </w:p>
    <w:p w14:paraId="4F6CA826" w14:textId="77777777" w:rsidR="00A766D8" w:rsidRDefault="00A766D8" w:rsidP="00527473">
      <w:pPr>
        <w:spacing w:after="0"/>
        <w:rPr>
          <w:lang w:val="de-DE"/>
        </w:rPr>
      </w:pPr>
      <w:r>
        <w:rPr>
          <w:lang w:val="de-DE"/>
        </w:rPr>
        <w:t xml:space="preserve">La personne choisie devrait être un excellent communicateur, avoir un bon esprit d'équipe et être sensible aux environnements complexes à la croisée des politiques, de la technologie et de l'économie d'entreprise. D'excellentes compétences interpersonnelles, de bonnes capacités de réseautage et une capacité à comprendre et à rédiger des textes juridiques, des </w:t>
      </w:r>
      <w:r>
        <w:rPr>
          <w:lang w:val="de-DE"/>
        </w:rPr>
        <w:lastRenderedPageBreak/>
        <w:t xml:space="preserve">notes de synthèse et des briefings sont nécessaires. Le candidat retenu doit démontrer en particulier sa capacité à traduire les questions techniques en conception et développement de politiques et à communiquer efficacement avec diverses parties prenantes et avec le public, oralement et par écrit. </w:t>
      </w:r>
    </w:p>
    <w:p w14:paraId="6EAA53BC" w14:textId="77777777" w:rsidR="00A766D8" w:rsidRDefault="00A766D8" w:rsidP="00527473">
      <w:pPr>
        <w:spacing w:after="0"/>
        <w:rPr>
          <w:lang w:val="de-DE"/>
        </w:rPr>
      </w:pPr>
      <w:r>
        <w:rPr>
          <w:lang w:val="de-DE"/>
        </w:rPr>
        <w:t>Il / elle doit être autonome, bien organisé et avoir un sens aigu des responsabilités et de l'initiative et posséder de solides compétences en résolution de problèmes, en analyse et en coordination.</w:t>
      </w:r>
    </w:p>
    <w:p w14:paraId="7B92B82C" w14:textId="1DB9742B" w:rsidR="00A95A44" w:rsidRPr="00E61551" w:rsidRDefault="00A95A44" w:rsidP="00527473">
      <w:pPr>
        <w:spacing w:after="0"/>
        <w:rPr>
          <w:lang w:val="de-DE"/>
        </w:rPr>
      </w:pP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lastRenderedPageBreak/>
        <w:t>Brussels</w:t>
      </w:r>
    </w:p>
    <w:p w14:paraId="21F5E2BF" w14:textId="363F45FE" w:rsidR="0017274D" w:rsidRPr="00E61551" w:rsidRDefault="00A766D8" w:rsidP="0017274D">
      <w:pPr>
        <w:spacing w:after="0"/>
        <w:jc w:val="right"/>
        <w:rPr>
          <w:sz w:val="22"/>
          <w:szCs w:val="18"/>
          <w:lang w:val="de-DE"/>
        </w:rPr>
      </w:pPr>
      <w:r>
        <w:rPr>
          <w:sz w:val="22"/>
          <w:szCs w:val="18"/>
          <w:lang w:val="de-DE"/>
        </w:rPr>
        <w:t>13/11/2025</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015811A0" w14:textId="77777777" w:rsidR="00A766D8" w:rsidRDefault="00A766D8" w:rsidP="00527473">
      <w:pPr>
        <w:spacing w:after="0"/>
        <w:rPr>
          <w:lang w:val="de-DE"/>
        </w:rPr>
      </w:pPr>
      <w:r>
        <w:rPr>
          <w:lang w:val="de-DE"/>
        </w:rPr>
        <w:t>Das Referat “Nachhaltiger und Intelligenter Verkehr (B4) ist der Abteilung “Investitionen, Innovativer &amp; Nachhaltiger Verkehr“ in der General-Direktion Mobilität und Verkehr zugeordnet. Die Abteilung entwickelt und koordiniert Politiken für innovativen und nachhaltigen Verkehr, setzt diese um und überprüft die Umsetzung, was auch Passagierrechte und soziale Verkehrsaspekte beinhaltet, und zeichnet verantwortlich für Maßnahmen und Investitionen in das Trans-Europäische Verkehrsnetz und Forschung und Entwicklung. Die Aufgabe des Referats B4 besteht darin, eine digitale und emissionsfreie Mobilitätspolitik zu fördern, um eine intelligente, sichere, nachhaltige und staufreie Mobilität zu erreichen. Das Referat besteht derzeit aus 24 hochmotivierten Mitarbeitern.</w:t>
      </w:r>
    </w:p>
    <w:p w14:paraId="2B6785AE" w14:textId="0F6719DE" w:rsidR="00A95A44" w:rsidRDefault="00A95A44" w:rsidP="00527473">
      <w:pPr>
        <w:spacing w:after="0"/>
        <w:rPr>
          <w:lang w:val="de-DE"/>
        </w:rPr>
      </w:pP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69EA9C1C" w14:textId="77777777" w:rsidR="00A766D8" w:rsidRDefault="00A766D8" w:rsidP="00527473">
      <w:pPr>
        <w:spacing w:after="0"/>
        <w:rPr>
          <w:lang w:val="de-DE"/>
        </w:rPr>
      </w:pPr>
      <w:r>
        <w:rPr>
          <w:lang w:val="de-DE"/>
        </w:rPr>
        <w:t>Eine interessante Gelegenheit für einen motivierten und dynamischen abgeordneten nationalen Experten, um aktiv an den Aufgaben der Einheit mitzuarbeiten, die in der Gestaltung, Entwicklung, Umsetzung und Überwachung europäischer Richtlinien und damit verbundener Aktivitäten im Bereich intelligenter Verkehrssysteme bestehen. Insbesondere wird er/sie unter der Aufsicht des Referatsleiters:</w:t>
      </w:r>
      <w:r>
        <w:rPr>
          <w:lang w:val="de-DE"/>
        </w:rPr>
        <w:tab/>
      </w:r>
    </w:p>
    <w:p w14:paraId="1A770081" w14:textId="77777777" w:rsidR="00A766D8" w:rsidRDefault="00A766D8" w:rsidP="00527473">
      <w:pPr>
        <w:spacing w:after="0"/>
        <w:rPr>
          <w:lang w:val="de-DE"/>
        </w:rPr>
      </w:pPr>
      <w:r>
        <w:rPr>
          <w:lang w:val="de-DE"/>
        </w:rPr>
        <w:t>•</w:t>
      </w:r>
      <w:r>
        <w:rPr>
          <w:lang w:val="de-DE"/>
        </w:rPr>
        <w:tab/>
        <w:t xml:space="preserve">zur Zusammenarbeit mit Mitgliedstaaten und Interessensvertretern bei der Umsetzung der überarbeiteten IVS-Richtlinie beitragen. </w:t>
      </w:r>
    </w:p>
    <w:p w14:paraId="5E0D4D38" w14:textId="77777777" w:rsidR="00A766D8" w:rsidRDefault="00A766D8" w:rsidP="00527473">
      <w:pPr>
        <w:spacing w:after="0"/>
        <w:rPr>
          <w:lang w:val="de-DE"/>
        </w:rPr>
      </w:pPr>
      <w:r>
        <w:rPr>
          <w:lang w:val="de-DE"/>
        </w:rPr>
        <w:t>•</w:t>
      </w:r>
      <w:r>
        <w:rPr>
          <w:lang w:val="de-DE"/>
        </w:rPr>
        <w:tab/>
        <w:t>zur Zusammenarbeit mit Mitgliedstaaten und Interessenträgern bei der Umsetzung der delegierten Verordnungen der IVS-Richtlinie beitragen.</w:t>
      </w:r>
    </w:p>
    <w:p w14:paraId="3E00C6F7" w14:textId="77777777" w:rsidR="00A766D8" w:rsidRDefault="00A766D8" w:rsidP="00527473">
      <w:pPr>
        <w:spacing w:after="0"/>
        <w:rPr>
          <w:lang w:val="de-DE"/>
        </w:rPr>
      </w:pPr>
      <w:r>
        <w:rPr>
          <w:lang w:val="de-DE"/>
        </w:rPr>
        <w:t>•</w:t>
      </w:r>
      <w:r>
        <w:rPr>
          <w:lang w:val="de-DE"/>
        </w:rPr>
        <w:tab/>
        <w:t xml:space="preserve">zur Umsetzung des aktualisierten Arbeitsprogramms der IVS-Richtlinie für den Zeitraum 2024-2028 beitragen. </w:t>
      </w:r>
    </w:p>
    <w:p w14:paraId="5E92494E" w14:textId="77777777" w:rsidR="00A766D8" w:rsidRDefault="00A766D8" w:rsidP="00527473">
      <w:pPr>
        <w:spacing w:after="0"/>
        <w:rPr>
          <w:lang w:val="de-DE"/>
        </w:rPr>
      </w:pPr>
      <w:r>
        <w:rPr>
          <w:lang w:val="de-DE"/>
        </w:rPr>
        <w:t>•</w:t>
      </w:r>
      <w:r>
        <w:rPr>
          <w:lang w:val="de-DE"/>
        </w:rPr>
        <w:tab/>
        <w:t>zur Umsetzung einer Infrastrukturpolitik beitragen., welche den Erfordernissen intelligenter Verkehrssysteme entspricht.</w:t>
      </w:r>
    </w:p>
    <w:p w14:paraId="2BE34DBA" w14:textId="3EDDD071" w:rsidR="00A95A44" w:rsidRPr="00A95A44" w:rsidRDefault="00A95A44" w:rsidP="00527473">
      <w:pPr>
        <w:spacing w:after="0"/>
        <w:rPr>
          <w:lang w:val="de-DE"/>
        </w:rPr>
      </w:pP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4A65EDE1" w14:textId="77777777" w:rsidR="00A766D8" w:rsidRDefault="00A766D8" w:rsidP="00527473">
      <w:pPr>
        <w:spacing w:after="0"/>
        <w:rPr>
          <w:lang w:val="en-US"/>
        </w:rPr>
      </w:pPr>
      <w:r>
        <w:rPr>
          <w:lang w:val="en-US"/>
        </w:rPr>
        <w:t xml:space="preserve">Der Nachweis einer erfolgreichen Betätigung im Projektmanagement und in der Analyse, Entwicklung, Koordinierung und Umsetzung von Politiken ist erforderlich.  </w:t>
      </w:r>
    </w:p>
    <w:p w14:paraId="2DEED663" w14:textId="77777777" w:rsidR="00A766D8" w:rsidRDefault="00A766D8" w:rsidP="00527473">
      <w:pPr>
        <w:spacing w:after="0"/>
        <w:rPr>
          <w:lang w:val="en-US"/>
        </w:rPr>
      </w:pPr>
      <w:r>
        <w:rPr>
          <w:lang w:val="en-US"/>
        </w:rPr>
        <w:t>Allgemeine Kenntnisse der Europäischen Verkehrspolitik in Verbindung mit einem guten Verständnis der Herausforderungen, sowohl politischer als auch technischer Art, und Kenntnisse und Erfahrung im Bereich der intelligenten Verkehrssysteme und Straßenverkehrsmanagement werden als vorteilhaft bei der Stellenbesetzung in Betracht gezogen.</w:t>
      </w:r>
    </w:p>
    <w:p w14:paraId="7AB1DB12" w14:textId="77777777" w:rsidR="00A766D8" w:rsidRDefault="00A766D8" w:rsidP="00527473">
      <w:pPr>
        <w:spacing w:after="0"/>
        <w:rPr>
          <w:lang w:val="en-US"/>
        </w:rPr>
      </w:pPr>
      <w:r>
        <w:rPr>
          <w:lang w:val="en-US"/>
        </w:rPr>
        <w:t xml:space="preserve">Der/die ausgewählte Bewerber/in sollte sehr gut kommunizieren können, im Team arbeiten und aufgeschlossen sein gegenüber dem komplexen Umfeld an den Schnittstellen von Politik, Technik und Wirtschaftsverträglichkeit. Ausgezeichnete Fähigkeiten im zwischenmenschlichen Umgang, gute Fähigkeiten zur Kontaktaufnahme und Netzwerkbildung und die Befähigung zum Verständnis und zur Erstellung legislativer Texte, Vermerke, und Instruktionen sind nachzuweisen. </w:t>
      </w:r>
    </w:p>
    <w:p w14:paraId="7DFF067A" w14:textId="5E90F91E" w:rsidR="00792E59" w:rsidRPr="00A10C67" w:rsidRDefault="00792E59" w:rsidP="00527473">
      <w:pPr>
        <w:spacing w:after="0"/>
        <w:rPr>
          <w:lang w:val="en-US"/>
        </w:rPr>
      </w:pP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A766D8"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A766D8"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A766D8"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A766D8"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A766D8"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A766D8"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A766D8"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A766D8"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A766D8"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A766D8"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22E82"/>
    <w:rsid w:val="00337347"/>
    <w:rsid w:val="00341311"/>
    <w:rsid w:val="00367C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805ED"/>
    <w:rsid w:val="005A1FBF"/>
    <w:rsid w:val="005C6DCE"/>
    <w:rsid w:val="00612C22"/>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766D8"/>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1edf5d0347624a8533cfc2e7d48e59b8">
  <xsd:schema xmlns:xsd="http://www.w3.org/2001/XMLSchema" xmlns:xs="http://www.w3.org/2001/XMLSchema" xmlns:p="http://schemas.microsoft.com/office/2006/metadata/properties" xmlns:ns2="377bab0a-d071-4169-beb3-19429c7d906e" targetNamespace="http://schemas.microsoft.com/office/2006/metadata/properties" ma:root="true" ma:fieldsID="2e4bfd130271c6d73bc75657735fbe42"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4.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7.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8.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2.xml><?xml version="1.0" encoding="utf-8"?>
<ds:datastoreItem xmlns:ds="http://schemas.openxmlformats.org/officeDocument/2006/customXml" ds:itemID="{E132F834-0B7A-4B50-AB29-82E2CBB78A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7bab0a-d071-4169-beb3-19429c7d90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EA5527-7367-4268-9D83-5125C98D0ED2}">
  <ds:schemaRefs/>
</ds:datastoreItem>
</file>

<file path=customXml/itemProps4.xml><?xml version="1.0" encoding="utf-8"?>
<ds:datastoreItem xmlns:ds="http://schemas.openxmlformats.org/officeDocument/2006/customXml" ds:itemID="{9527879E-A095-452E-B6E3-1C85628FFB16}">
  <ds:schemaRefs/>
</ds:datastoreItem>
</file>

<file path=customXml/itemProps5.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6.xml><?xml version="1.0" encoding="utf-8"?>
<ds:datastoreItem xmlns:ds="http://schemas.openxmlformats.org/officeDocument/2006/customXml" ds:itemID="{4EF90DE6-88B6-4264-9629-4D8DFDFE87D2}">
  <ds:schemaRefs/>
</ds:datastoreItem>
</file>

<file path=customXml/itemProps7.xml><?xml version="1.0" encoding="utf-8"?>
<ds:datastoreItem xmlns:ds="http://schemas.openxmlformats.org/officeDocument/2006/customXml" ds:itemID="{0394DFE5-253A-4153-898E-8455850CD0E5}">
  <ds:schemaRefs/>
</ds:datastoreItem>
</file>

<file path=customXml/itemProps8.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Eurolook.dotm</Template>
  <TotalTime>0</TotalTime>
  <Pages>6</Pages>
  <Words>3222</Words>
  <Characters>18372</Characters>
  <Application>Microsoft Office Word</Application>
  <DocSecurity>4</DocSecurity>
  <PresentationFormat>Microsoft Word 14.0</PresentationFormat>
  <Lines>153</Lines>
  <Paragraphs>43</Paragraphs>
  <ScaleCrop>true</ScaleCrop>
  <Company/>
  <LinksUpToDate>false</LinksUpToDate>
  <CharactersWithSpaces>21551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MESSIAS Linda (HR)</cp:lastModifiedBy>
  <cp:revision>2</cp:revision>
  <dcterms:created xsi:type="dcterms:W3CDTF">2025-11-13T17:24:00Z</dcterms:created>
  <dcterms:modified xsi:type="dcterms:W3CDTF">2025-11-13T17:24:00Z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