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6CE3E9B" w:rsidR="005C6DCE" w:rsidRPr="0080358B" w:rsidRDefault="0060484D"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0484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46EA3FF" w:rsidR="006938F5" w:rsidRDefault="0060484D" w:rsidP="006718D3">
            <w:pPr>
              <w:spacing w:after="0"/>
              <w:jc w:val="left"/>
            </w:pPr>
            <w:r>
              <w:t>HOME.A.3_A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8889640" w:rsidR="006938F5" w:rsidRDefault="0060484D" w:rsidP="006718D3">
            <w:pPr>
              <w:spacing w:after="0"/>
              <w:jc w:val="left"/>
            </w:pPr>
            <w:r>
              <w:t>254438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97DA819" w:rsidR="4EEB584D" w:rsidRDefault="0060484D"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86F8449" w:rsidR="006938F5" w:rsidRDefault="0060484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94DB1A6" w:rsidR="3C2D33B5" w:rsidRDefault="0060484D" w:rsidP="14270372">
            <w:pPr>
              <w:spacing w:after="0"/>
              <w:jc w:val="left"/>
            </w:pPr>
            <w:r>
              <w:t>Egypt</w:t>
            </w:r>
          </w:p>
          <w:p w14:paraId="6B7C1AA9" w14:textId="4B2A8541" w:rsidR="3C2D33B5" w:rsidRDefault="0060484D" w:rsidP="14270372">
            <w:pPr>
              <w:spacing w:after="0"/>
              <w:jc w:val="left"/>
            </w:pPr>
            <w:r>
              <w:t>Égypte</w:t>
            </w:r>
          </w:p>
          <w:p w14:paraId="5C918E8F" w14:textId="7298018E" w:rsidR="3C2D33B5" w:rsidRDefault="0060484D" w:rsidP="14270372">
            <w:pPr>
              <w:spacing w:after="0"/>
              <w:jc w:val="left"/>
            </w:pPr>
            <w:r>
              <w:t>Ägypten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894792F" w:rsidR="006938F5" w:rsidRDefault="0060484D" w:rsidP="006718D3">
            <w:pPr>
              <w:spacing w:after="0"/>
              <w:jc w:val="left"/>
            </w:pPr>
            <w:r>
              <w:t>Cost-free</w:t>
            </w:r>
          </w:p>
          <w:p w14:paraId="02E31856" w14:textId="7F49FF06" w:rsidR="006938F5" w:rsidRDefault="0060484D" w:rsidP="006718D3">
            <w:pPr>
              <w:spacing w:after="0"/>
              <w:jc w:val="left"/>
            </w:pPr>
            <w:r>
              <w:t>Sans frais</w:t>
            </w:r>
          </w:p>
          <w:p w14:paraId="720FD450" w14:textId="52A5668D" w:rsidR="006938F5" w:rsidRDefault="0060484D"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720EC8E" w:rsidR="006938F5" w:rsidRDefault="0060484D" w:rsidP="006718D3">
            <w:pPr>
              <w:spacing w:after="0"/>
              <w:jc w:val="left"/>
            </w:pPr>
            <w:r>
              <w:t>Member States</w:t>
            </w:r>
          </w:p>
          <w:p w14:paraId="2A7DF233" w14:textId="1E77FE18" w:rsidR="006938F5" w:rsidRDefault="0060484D" w:rsidP="006718D3">
            <w:pPr>
              <w:spacing w:after="0"/>
              <w:jc w:val="left"/>
            </w:pPr>
            <w:r>
              <w:t>États membres</w:t>
            </w:r>
          </w:p>
          <w:p w14:paraId="13C75E2E" w14:textId="644B8890" w:rsidR="006938F5" w:rsidRDefault="0060484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2ADA531" w:rsidR="006938F5" w:rsidRDefault="0060484D"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41EC456" w:rsidR="00A95A44" w:rsidRPr="00E61551" w:rsidRDefault="0060484D"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0F8E8DB" w:rsidR="00A95A44" w:rsidRDefault="0060484D"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5B4A700" w14:textId="77777777" w:rsidR="0060484D" w:rsidRDefault="0060484D" w:rsidP="003C1977">
      <w:pPr>
        <w:spacing w:after="0"/>
      </w:pPr>
      <w:r>
        <w:t>We propose a challenging job as Seconded National Expert (SNE) Policy Officer, attached to DG HOME and deployed in an EU Delegation.</w:t>
      </w:r>
    </w:p>
    <w:p w14:paraId="1F3CD02F" w14:textId="77777777" w:rsidR="0060484D" w:rsidRDefault="0060484D"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FA38409" w14:textId="3E5494F5" w:rsidR="00A95A44" w:rsidRDefault="0060484D"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9A9EA9F" w14:textId="77777777" w:rsidR="0060484D" w:rsidRDefault="0060484D" w:rsidP="00527473">
      <w:pPr>
        <w:spacing w:after="0"/>
        <w:jc w:val="left"/>
      </w:pPr>
      <w:r>
        <w:t>An SNE who will:</w:t>
      </w:r>
    </w:p>
    <w:p w14:paraId="2EC7F245" w14:textId="77777777" w:rsidR="0060484D" w:rsidRDefault="0060484D" w:rsidP="00527473">
      <w:pPr>
        <w:spacing w:after="0"/>
        <w:jc w:val="left"/>
      </w:pPr>
      <w:r>
        <w:t>- Under the supervision of the Head of the Political Section, establish and maintain direct contacts with competent national and regional authorities in the countries under his/her mandate to promote and support engagement with the EU on the entire spectrum of migration issues.</w:t>
      </w:r>
    </w:p>
    <w:p w14:paraId="548BCE4C" w14:textId="77777777" w:rsidR="0060484D" w:rsidRDefault="0060484D" w:rsidP="00527473">
      <w:pPr>
        <w:spacing w:after="0"/>
        <w:jc w:val="left"/>
      </w:pPr>
      <w:r>
        <w:t xml:space="preserve">- Gather knowledge and information related to the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w:t>
      </w:r>
      <w:r>
        <w:lastRenderedPageBreak/>
        <w:t>needs in both strategic and operational terms and share these with the Commission, the EEAS, the Council and the relevant EU Agencies, in particular for the purpose of risk analysis developed by Frontex and investigations at EU level supported by Europol.</w:t>
      </w:r>
    </w:p>
    <w:p w14:paraId="544D322B" w14:textId="77777777" w:rsidR="0060484D" w:rsidRDefault="0060484D" w:rsidP="00527473">
      <w:pPr>
        <w:spacing w:after="0"/>
        <w:jc w:val="left"/>
      </w:pPr>
      <w:r>
        <w:t xml:space="preserve">- Provide policy/strategic analysis and recommendations and contribute to the reporting of the EU Delegation. </w:t>
      </w:r>
    </w:p>
    <w:p w14:paraId="0DE8C532" w14:textId="4CA34C33" w:rsidR="00A95A44" w:rsidRDefault="0060484D" w:rsidP="00527473">
      <w:pPr>
        <w:spacing w:after="0"/>
        <w:jc w:val="left"/>
      </w:pPr>
      <w:r>
        <w:t>- 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F8AFB64" w:rsidR="0017274D" w:rsidRPr="008250D4" w:rsidRDefault="0060484D"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B763A41" w:rsidR="00A95A44" w:rsidRPr="00E61551" w:rsidRDefault="0060484D" w:rsidP="00527473">
      <w:pPr>
        <w:spacing w:after="0"/>
        <w:rPr>
          <w:lang w:val="de-DE"/>
        </w:rPr>
      </w:pPr>
      <w:r>
        <w:rPr>
          <w:lang w:val="de-D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B415D84" w14:textId="77777777" w:rsidR="0060484D" w:rsidRDefault="0060484D" w:rsidP="00527473">
      <w:pPr>
        <w:spacing w:after="0"/>
        <w:jc w:val="left"/>
        <w:rPr>
          <w:lang w:val="de-DE"/>
        </w:rPr>
      </w:pPr>
      <w:r>
        <w:rPr>
          <w:lang w:val="de-DE"/>
        </w:rPr>
        <w:t>Nous proposons un poste en tant qu'Expert National Détaché (END) - Chargé de politique, attaché à la DG HOME et déployé dans une Délégation de l’UE.</w:t>
      </w:r>
    </w:p>
    <w:p w14:paraId="3C3540A1" w14:textId="77777777" w:rsidR="0060484D" w:rsidRDefault="0060484D"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32EB46B1" w:rsidR="00A95A44" w:rsidRPr="00E61551" w:rsidRDefault="0060484D" w:rsidP="00527473">
      <w:pPr>
        <w:spacing w:after="0"/>
        <w:jc w:val="left"/>
        <w:rPr>
          <w:lang w:val="de-DE"/>
        </w:rPr>
      </w:pPr>
      <w:r>
        <w:rPr>
          <w:lang w:val="de-DE"/>
        </w:rPr>
        <w:t xml:space="preserve">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90FA762" w14:textId="77777777" w:rsidR="0060484D" w:rsidRDefault="0060484D" w:rsidP="00527473">
      <w:pPr>
        <w:spacing w:after="0"/>
        <w:rPr>
          <w:lang w:val="de-DE"/>
        </w:rPr>
      </w:pPr>
      <w:r>
        <w:rPr>
          <w:lang w:val="de-DE"/>
        </w:rPr>
        <w:t>Un END qui exécutera les tâches suivantes :</w:t>
      </w:r>
    </w:p>
    <w:p w14:paraId="3AFEF6D0" w14:textId="77777777" w:rsidR="0060484D" w:rsidRDefault="0060484D"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dans les pays couverts par le poste, afin de promouvoir et de soutenir l’engagement vis-à-vis de l’UE sur l’ensemble des questions liées à la migration. </w:t>
      </w:r>
    </w:p>
    <w:p w14:paraId="27C1E703" w14:textId="77777777" w:rsidR="0060484D" w:rsidRDefault="0060484D" w:rsidP="00527473">
      <w:pPr>
        <w:spacing w:after="0"/>
        <w:rPr>
          <w:lang w:val="de-DE"/>
        </w:rPr>
      </w:pPr>
      <w:r>
        <w:rPr>
          <w:lang w:val="de-DE"/>
        </w:rPr>
        <w:lastRenderedPageBreak/>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2991AA89" w14:textId="77777777" w:rsidR="0060484D" w:rsidRDefault="0060484D"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3105EE5F" w14:textId="77777777" w:rsidR="0060484D" w:rsidRDefault="0060484D"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6787F077" w14:textId="77777777" w:rsidR="0060484D" w:rsidRDefault="0060484D"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1B29D903" w14:textId="77777777" w:rsidR="0060484D" w:rsidRDefault="0060484D"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6C3E8DDF" w14:textId="77777777" w:rsidR="0060484D" w:rsidRDefault="0060484D" w:rsidP="00527473">
      <w:pPr>
        <w:spacing w:after="0"/>
        <w:rPr>
          <w:lang w:val="de-DE"/>
        </w:rPr>
      </w:pPr>
      <w:r>
        <w:rPr>
          <w:lang w:val="de-DE"/>
        </w:rPr>
        <w:t>•</w:t>
      </w:r>
      <w:r>
        <w:rPr>
          <w:lang w:val="de-DE"/>
        </w:rPr>
        <w:tab/>
        <w:t>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3CB92759" w:rsidR="00A95A44" w:rsidRPr="00E61551" w:rsidRDefault="0060484D" w:rsidP="00527473">
      <w:pPr>
        <w:spacing w:after="0"/>
        <w:rPr>
          <w:lang w:val="de-DE"/>
        </w:rPr>
      </w:pPr>
      <w:r>
        <w:rPr>
          <w:lang w:val="de-DE"/>
        </w:rPr>
        <w:t>•</w:t>
      </w:r>
      <w:r>
        <w:rPr>
          <w:lang w:val="de-DE"/>
        </w:rPr>
        <w:tab/>
        <w:t xml:space="preserve">Les officiers de liaison travaillent en étroite collaboration avec les autres membres de la délégation pour faire en sorte que la migration soit intégrée dans d’autres questions telles que la coopération au développement ou la mise en œuvre des cadres de coopération </w:t>
      </w:r>
      <w:r>
        <w:rPr>
          <w:lang w:val="de-DE"/>
        </w:rPr>
        <w:lastRenderedPageBreak/>
        <w:t>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EB1E2B6" w:rsidR="0017274D" w:rsidRPr="00E61551" w:rsidRDefault="0060484D"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DE64278" w:rsidR="00A95A44" w:rsidRDefault="0060484D"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7045518" w14:textId="77777777" w:rsidR="0060484D" w:rsidRDefault="0060484D" w:rsidP="00527473">
      <w:pPr>
        <w:spacing w:after="0"/>
        <w:rPr>
          <w:lang w:val="de-DE"/>
        </w:rPr>
      </w:pPr>
      <w:r>
        <w:rPr>
          <w:lang w:val="de-DE"/>
        </w:rPr>
        <w:t>Wir bieten eine anspruchsvolle Stelle als abgeordneter nationaler Experte (SNE) im Bereich Politik an, der der Generaldirektion Inneres zugeordnet und in einer EU-Delegation eingesetzt wird.</w:t>
      </w:r>
    </w:p>
    <w:p w14:paraId="2BDA6AF8" w14:textId="77777777" w:rsidR="0060484D" w:rsidRDefault="0060484D"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5DECB2B4" w14:textId="77777777" w:rsidR="0060484D" w:rsidRDefault="0060484D"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2BE34DBA" w14:textId="6E696FA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2C44095" w14:textId="77777777" w:rsidR="0060484D" w:rsidRDefault="0060484D" w:rsidP="00527473">
      <w:pPr>
        <w:spacing w:after="0"/>
        <w:rPr>
          <w:lang w:val="en-US"/>
        </w:rPr>
      </w:pPr>
      <w:r>
        <w:rPr>
          <w:lang w:val="en-US"/>
        </w:rPr>
        <w:t>Der ANS wird:</w:t>
      </w:r>
    </w:p>
    <w:p w14:paraId="740A666D" w14:textId="77777777" w:rsidR="0060484D" w:rsidRDefault="0060484D" w:rsidP="00527473">
      <w:pPr>
        <w:spacing w:after="0"/>
        <w:rPr>
          <w:lang w:val="en-US"/>
        </w:rPr>
      </w:pPr>
      <w:r>
        <w:rPr>
          <w:lang w:val="en-US"/>
        </w:rPr>
        <w:t xml:space="preserve">- Unter der Aufsicht des Leiters der Politischen Abteilung direkte Kontakte zu den zuständigen nationalen und regionalen Behörden knüpfen und unterhalten‚ um das gesamte Spektrum der Migrationsangelegenheiten mit der EU zu fördern und zu unterstützen. </w:t>
      </w:r>
    </w:p>
    <w:p w14:paraId="664352F5" w14:textId="77777777" w:rsidR="0060484D" w:rsidRDefault="0060484D" w:rsidP="00527473">
      <w:pPr>
        <w:spacing w:after="0"/>
        <w:rPr>
          <w:lang w:val="en-US"/>
        </w:rPr>
      </w:pPr>
      <w:r>
        <w:rPr>
          <w:lang w:val="en-US"/>
        </w:rPr>
        <w:t>- 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w:t>
      </w:r>
    </w:p>
    <w:p w14:paraId="05A30EBF" w14:textId="77777777" w:rsidR="0060484D" w:rsidRDefault="0060484D" w:rsidP="00527473">
      <w:pPr>
        <w:spacing w:after="0"/>
        <w:rPr>
          <w:lang w:val="en-US"/>
        </w:rPr>
      </w:pPr>
      <w:r>
        <w:rPr>
          <w:lang w:val="en-US"/>
        </w:rPr>
        <w:t>- Strategische und operative Analysen und Empfehlungen liefern und zur Berichterstattung der betreffenden EU-Delegationen beitragen.</w:t>
      </w:r>
    </w:p>
    <w:p w14:paraId="708BE2F0" w14:textId="77777777" w:rsidR="0060484D" w:rsidRDefault="0060484D" w:rsidP="00527473">
      <w:pPr>
        <w:spacing w:after="0"/>
        <w:rPr>
          <w:lang w:val="en-US"/>
        </w:rPr>
      </w:pPr>
      <w:r>
        <w:rPr>
          <w:lang w:val="en-US"/>
        </w:rPr>
        <w:t>- 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09CDCC4D" w14:textId="77777777" w:rsidR="0060484D" w:rsidRDefault="0060484D" w:rsidP="00527473">
      <w:pPr>
        <w:spacing w:after="0"/>
        <w:rPr>
          <w:lang w:val="en-US"/>
        </w:rPr>
      </w:pPr>
      <w:r>
        <w:rPr>
          <w:lang w:val="en-US"/>
        </w:rPr>
        <w:t>- 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5B4550F5" w14:textId="77777777" w:rsidR="0060484D" w:rsidRDefault="0060484D" w:rsidP="00527473">
      <w:pPr>
        <w:spacing w:after="0"/>
        <w:rPr>
          <w:lang w:val="en-US"/>
        </w:rPr>
      </w:pPr>
      <w:r>
        <w:rPr>
          <w:lang w:val="en-US"/>
        </w:rPr>
        <w:t>- 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1732513E" w14:textId="77777777" w:rsidR="0060484D" w:rsidRDefault="0060484D" w:rsidP="00527473">
      <w:pPr>
        <w:spacing w:after="0"/>
        <w:rPr>
          <w:lang w:val="en-US"/>
        </w:rPr>
      </w:pPr>
      <w:r>
        <w:rPr>
          <w:lang w:val="en-US"/>
        </w:rPr>
        <w:t>- 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7DFF067A" w14:textId="25C8E851" w:rsidR="00792E59" w:rsidRPr="00A10C67" w:rsidRDefault="0060484D" w:rsidP="00527473">
      <w:pPr>
        <w:spacing w:after="0"/>
        <w:rPr>
          <w:lang w:val="en-US"/>
        </w:rPr>
      </w:pPr>
      <w:r>
        <w:rPr>
          <w:lang w:val="en-US"/>
        </w:rPr>
        <w:t>- 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0484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0484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0484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0484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0484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0484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0484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0484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0484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0484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C2AA1"/>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0484D"/>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4483</Words>
  <Characters>25554</Characters>
  <Application>Microsoft Office Word</Application>
  <DocSecurity>4</DocSecurity>
  <PresentationFormat>Microsoft Word 14.0</PresentationFormat>
  <Lines>212</Lines>
  <Paragraphs>59</Paragraphs>
  <ScaleCrop>true</ScaleCrop>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2025-11-13T17:24:00Z</dcterms:created>
  <dcterms:modified xsi:type="dcterms:W3CDTF">2025-11-13T17:24:00Z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