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358B" w:rsidR="005C6DCE" w:rsidP="005C6DCE" w:rsidRDefault="005C6DCE" w14:paraId="66696234" w14:textId="77777777">
      <w:pPr>
        <w:spacing w:after="0"/>
        <w:jc w:val="right"/>
        <w:rPr>
          <w:sz w:val="22"/>
          <w:szCs w:val="18"/>
          <w:lang w:val="en-US"/>
        </w:rPr>
      </w:pPr>
      <w:r w:rsidRPr="0080358B">
        <w:rPr>
          <w:sz w:val="22"/>
          <w:szCs w:val="18"/>
          <w:lang w:val="en-US"/>
        </w:rPr>
        <w:t>Brussels</w:t>
      </w:r>
    </w:p>
    <w:p w:rsidRPr="0080358B" w:rsidR="005C6DCE" w:rsidP="005C6DCE" w:rsidRDefault="00564801" w14:paraId="73E9441F" w14:textId="4F1D03D4">
      <w:pPr>
        <w:spacing w:after="0"/>
        <w:jc w:val="right"/>
        <w:rPr>
          <w:sz w:val="22"/>
          <w:szCs w:val="18"/>
          <w:lang w:val="en-US"/>
        </w:rPr>
      </w:pPr>
      <w:r>
        <w:rPr>
          <w:sz w:val="22"/>
          <w:szCs w:val="18"/>
          <w:lang w:val="en-US"/>
        </w:rPr>
        <w:t>13/11/2025</w:t>
      </w:r>
    </w:p>
    <w:p w:rsidR="005C6DCE" w:rsidP="00C663A7" w:rsidRDefault="005C6DCE" w14:paraId="5EAB22F8" w14:textId="0B1A6E30">
      <w:pPr>
        <w:spacing w:after="0"/>
        <w:jc w:val="right"/>
        <w:rPr>
          <w:sz w:val="22"/>
          <w:szCs w:val="18"/>
          <w:lang w:val="en-US"/>
        </w:rPr>
      </w:pPr>
      <w:r w:rsidRPr="0080358B">
        <w:rPr>
          <w:sz w:val="22"/>
          <w:szCs w:val="18"/>
          <w:lang w:val="en-US"/>
        </w:rPr>
        <w:t>HR.B.1.00</w:t>
      </w:r>
      <w:r w:rsidR="0080358B">
        <w:rPr>
          <w:sz w:val="22"/>
          <w:szCs w:val="18"/>
          <w:lang w:val="en-US"/>
        </w:rPr>
        <w:t>3</w:t>
      </w:r>
    </w:p>
    <w:p w:rsidR="00C663A7" w:rsidP="0344B964" w:rsidRDefault="00C663A7" w14:paraId="0AC7E5FE" w14:textId="4C5037C0">
      <w:pPr>
        <w:spacing w:after="0"/>
        <w:jc w:val="right"/>
        <w:rPr>
          <w:sz w:val="22"/>
          <w:szCs w:val="22"/>
          <w:lang w:val="en-US"/>
        </w:rPr>
      </w:pPr>
    </w:p>
    <w:p w:rsidRPr="00C663A7" w:rsidR="00C663A7" w:rsidP="00C663A7" w:rsidRDefault="00C663A7" w14:paraId="72EA115B" w14:textId="77777777">
      <w:pPr>
        <w:spacing w:after="0"/>
        <w:jc w:val="right"/>
        <w:rPr>
          <w:sz w:val="22"/>
          <w:szCs w:val="18"/>
          <w:lang w:val="en-US"/>
        </w:rPr>
      </w:pPr>
    </w:p>
    <w:sdt>
      <w:sdtPr>
        <w:rPr>
          <w:szCs w:val="24"/>
        </w:rPr>
        <w:alias w:val="Note for - One Addressee"/>
        <w:tag w:val="u7uN5kfMW4zFYuXg0ziI1D-x0cMTDYhvKwe95P1FbNnN0"/>
        <w:id w:val="-1636163455"/>
        <w:placeholder>
          <w:docPart w:val="DefaultPlaceholder_1081868574"/>
        </w:placeholder>
      </w:sdtPr>
      <w:sdtEndPr/>
      <w:sdtContent>
        <w:p w:rsidRPr="00C663A7" w:rsidR="005C6DCE" w:rsidP="00EB02E3" w:rsidRDefault="006938F5" w14:paraId="167E26B0" w14:textId="5B38B403">
          <w:pPr>
            <w:pStyle w:val="NoteHead"/>
            <w:spacing w:before="0" w:after="0"/>
          </w:pPr>
          <w:r w:rsidRPr="0344B964">
            <w:t>VACAN</w:t>
          </w:r>
          <w:r w:rsidRPr="0344B964" w:rsidR="003C1977">
            <w:t>C</w:t>
          </w:r>
          <w:r w:rsidRPr="0344B964">
            <w:t>Y NOTICE FOR A POST OF SECONDED NATIONAL EXPERT</w:t>
          </w:r>
          <w:r w:rsidRPr="00C663A7" w:rsidR="006718D3">
            <w:rPr>
              <w:szCs w:val="24"/>
            </w:rPr>
            <w:t> (</w:t>
          </w:r>
          <w:r w:rsidRPr="0344B964" w:rsidR="006718D3">
            <w:rPr>
              <w:rStyle w:val="FootnoteReference"/>
            </w:rPr>
            <w:footnoteReference w:id="1"/>
          </w:r>
          <w:r w:rsidRPr="00C663A7" w:rsidR="006718D3">
            <w:rPr>
              <w:szCs w:val="24"/>
            </w:rPr>
            <w:t>)</w:t>
          </w:r>
        </w:p>
        <w:sdt>
          <w:sdtPr>
            <w:rPr>
              <w:sz w:val="22"/>
              <w:szCs w:val="22"/>
            </w:rPr>
            <w:alias w:val="Note for - One Addressee"/>
            <w:tag w:val="u7uN5kfMW4zFYuXg0ziI1D-x0cMTDYhvKwe95P1FbNnN0"/>
            <w:id w:val="-842698955"/>
            <w:placeholder>
              <w:docPart w:val="DefaultPlaceholder_1081868574"/>
            </w:placeholder>
          </w:sdtPr>
          <w:sdtEndPr>
            <w:rPr>
              <w:sz w:val="22"/>
              <w:szCs w:val="22"/>
            </w:rPr>
          </w:sdtEndPr>
          <w:sdtContent>
            <w:p w:rsidRPr="00927E8E" w:rsidR="00EB02E3" w:rsidP="00927E8E" w:rsidRDefault="00EB02E3" w14:paraId="752BEF8A" w14:textId="0C12DED9">
              <w:pPr>
                <w:pStyle w:val="NoteHead"/>
                <w:spacing w:before="0" w:after="0"/>
                <w:jc w:val="both"/>
                <w:rPr>
                  <w:b w:val="0"/>
                  <w:bCs/>
                  <w:sz w:val="22"/>
                  <w:szCs w:val="22"/>
                  <w:lang w:val="de-DE"/>
                </w:rPr>
              </w:pPr>
            </w:p>
            <w:p w:rsidRPr="00C663A7" w:rsidR="00C663A7" w:rsidP="00C663A7" w:rsidRDefault="00564801" w14:paraId="18A8D043" w14:textId="3CDCC21F">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rsidTr="2698068A" w14:paraId="1AAE11DB" w14:textId="77777777">
        <w:tc>
          <w:tcPr>
            <w:tcW w:w="439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06938F5" w:rsidP="14270372" w:rsidRDefault="006938F5" w14:paraId="32CA46B1" w14:textId="77777777">
            <w:pPr>
              <w:spacing w:after="0"/>
              <w:jc w:val="left"/>
              <w:rPr>
                <w:b/>
                <w:bCs/>
                <w:szCs w:val="24"/>
              </w:rPr>
            </w:pPr>
            <w:r w:rsidRPr="14270372">
              <w:rPr>
                <w:b/>
                <w:bCs/>
                <w:szCs w:val="24"/>
              </w:rPr>
              <w:t>DG – Directorate – Unit</w:t>
            </w:r>
          </w:p>
          <w:p w:rsidRPr="00121679" w:rsidR="006938F5" w:rsidP="14270372" w:rsidRDefault="006938F5" w14:paraId="1506CAD9" w14:textId="77777777">
            <w:pPr>
              <w:spacing w:after="0"/>
              <w:jc w:val="left"/>
              <w:rPr>
                <w:szCs w:val="24"/>
              </w:rPr>
            </w:pPr>
            <w:r w:rsidRPr="14270372">
              <w:rPr>
                <w:szCs w:val="24"/>
              </w:rPr>
              <w:t>DG - Direction – Unité</w:t>
            </w:r>
          </w:p>
          <w:p w:rsidRPr="006938F5" w:rsidR="006938F5" w:rsidP="14270372" w:rsidRDefault="006938F5" w14:paraId="6B1EC7F3" w14:textId="2CC6DA95">
            <w:pPr>
              <w:spacing w:after="0"/>
              <w:jc w:val="left"/>
              <w:rPr>
                <w:szCs w:val="24"/>
              </w:rPr>
            </w:pPr>
            <w:r w:rsidRPr="14270372">
              <w:rPr>
                <w:szCs w:val="24"/>
              </w:rPr>
              <w:t>GD - Direktion - Referat</w:t>
            </w:r>
          </w:p>
        </w:tc>
        <w:tc>
          <w:tcPr>
            <w:tcW w:w="42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vAlign w:val="center"/>
          </w:tcPr>
          <w:p w:rsidR="006938F5" w:rsidP="006718D3" w:rsidRDefault="00564801" w14:paraId="16E99962" w14:textId="6904E13F">
            <w:pPr>
              <w:spacing w:after="0"/>
              <w:jc w:val="left"/>
            </w:pPr>
            <w:r>
              <w:t>GROW.G.1</w:t>
            </w:r>
          </w:p>
        </w:tc>
      </w:tr>
      <w:tr w:rsidR="006938F5" w:rsidTr="2698068A" w14:paraId="668D7374" w14:textId="77777777">
        <w:tc>
          <w:tcPr>
            <w:tcW w:w="439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C02288" w:rsidR="006938F5" w:rsidP="14270372" w:rsidRDefault="006938F5" w14:paraId="621D62F7" w14:textId="77777777">
            <w:pPr>
              <w:spacing w:after="0"/>
              <w:jc w:val="left"/>
              <w:rPr>
                <w:b/>
                <w:bCs/>
                <w:szCs w:val="24"/>
                <w:lang w:val="de-DE"/>
              </w:rPr>
            </w:pPr>
            <w:r w:rsidRPr="14270372">
              <w:rPr>
                <w:b/>
                <w:bCs/>
                <w:szCs w:val="24"/>
                <w:lang w:val="de-DE"/>
              </w:rPr>
              <w:t>Post Number in Sysper</w:t>
            </w:r>
          </w:p>
          <w:p w:rsidRPr="00C02288" w:rsidR="006938F5" w:rsidP="14270372" w:rsidRDefault="006938F5" w14:paraId="1C6A79BF" w14:textId="77777777">
            <w:pPr>
              <w:spacing w:after="0"/>
              <w:jc w:val="left"/>
              <w:rPr>
                <w:szCs w:val="24"/>
                <w:lang w:val="de-DE"/>
              </w:rPr>
            </w:pPr>
            <w:r w:rsidRPr="14270372">
              <w:rPr>
                <w:szCs w:val="24"/>
                <w:lang w:val="de-DE"/>
              </w:rPr>
              <w:t>Numéro de poste dans Sysper</w:t>
            </w:r>
          </w:p>
          <w:p w:rsidRPr="006938F5" w:rsidR="006938F5" w:rsidP="14270372" w:rsidRDefault="006938F5" w14:paraId="4D9B3756" w14:textId="0E13E863">
            <w:pPr>
              <w:spacing w:after="0"/>
              <w:jc w:val="left"/>
              <w:rPr>
                <w:szCs w:val="24"/>
              </w:rPr>
            </w:pPr>
            <w:r w:rsidRPr="14270372">
              <w:rPr>
                <w:szCs w:val="24"/>
              </w:rPr>
              <w:t>Stellennummer in Sysper</w:t>
            </w:r>
          </w:p>
        </w:tc>
        <w:tc>
          <w:tcPr>
            <w:tcW w:w="42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vAlign w:val="center"/>
          </w:tcPr>
          <w:p w:rsidR="006938F5" w:rsidP="006718D3" w:rsidRDefault="00564801" w14:paraId="54D41098" w14:textId="33AA28A4">
            <w:pPr>
              <w:spacing w:after="0"/>
              <w:jc w:val="left"/>
            </w:pPr>
            <w:r>
              <w:t>487386</w:t>
            </w:r>
          </w:p>
        </w:tc>
      </w:tr>
      <w:tr w:rsidR="14270372" w:rsidTr="2698068A" w14:paraId="16B09EE5" w14:textId="77777777">
        <w:trPr>
          <w:trHeight w:val="300"/>
        </w:trPr>
        <w:tc>
          <w:tcPr>
            <w:tcW w:w="4398" w:type="dxa"/>
            <w:tcBorders>
              <w:top w:val="single" w:color="000000" w:themeColor="text1" w:sz="8" w:space="0"/>
              <w:left w:val="single" w:color="000000" w:themeColor="text1" w:sz="8" w:space="0"/>
              <w:bottom w:val="none" w:color="000000" w:themeColor="text1" w:sz="6" w:space="0"/>
              <w:right w:val="single" w:color="000000" w:themeColor="text1" w:sz="8" w:space="0"/>
            </w:tcBorders>
            <w:tcMar/>
          </w:tcPr>
          <w:p w:rsidR="4EEB584D" w:rsidP="14270372" w:rsidRDefault="4EEB584D" w14:paraId="44B18710" w14:textId="1F872BA9">
            <w:pPr>
              <w:spacing w:after="0"/>
              <w:jc w:val="left"/>
              <w:rPr>
                <w:b/>
                <w:bCs/>
                <w:szCs w:val="24"/>
                <w:lang w:val="de-DE"/>
              </w:rPr>
            </w:pPr>
            <w:r w:rsidRPr="14270372">
              <w:rPr>
                <w:b/>
                <w:bCs/>
                <w:szCs w:val="24"/>
                <w:lang w:val="de-DE"/>
              </w:rPr>
              <w:t>Provisional Starting Date</w:t>
            </w:r>
          </w:p>
          <w:p w:rsidR="4EEB584D" w:rsidP="14270372" w:rsidRDefault="4EEB584D" w14:paraId="4FCE5738" w14:textId="77777777">
            <w:pPr>
              <w:spacing w:after="0"/>
              <w:jc w:val="left"/>
              <w:rPr>
                <w:szCs w:val="24"/>
                <w:lang w:val="de-DE"/>
              </w:rPr>
            </w:pPr>
            <w:r w:rsidRPr="14270372">
              <w:rPr>
                <w:szCs w:val="24"/>
                <w:lang w:val="de-DE"/>
              </w:rPr>
              <w:t>Date d’entrée en fonction prévisionnelle</w:t>
            </w:r>
          </w:p>
          <w:p w:rsidR="4EEB584D" w:rsidP="14270372" w:rsidRDefault="4EEB584D" w14:paraId="06E43A82" w14:textId="63CD39FE">
            <w:pPr>
              <w:spacing w:after="0"/>
              <w:jc w:val="left"/>
              <w:rPr>
                <w:szCs w:val="24"/>
                <w:lang w:val="de-DE"/>
              </w:rPr>
            </w:pPr>
            <w:r w:rsidRPr="14270372">
              <w:rPr>
                <w:szCs w:val="24"/>
                <w:lang w:val="de-DE"/>
              </w:rPr>
              <w:t>Gewünschter Dienstantritt</w:t>
            </w:r>
          </w:p>
          <w:p w:rsidR="14270372" w:rsidP="14270372" w:rsidRDefault="14270372" w14:paraId="2399B14B" w14:textId="1A1EAD48">
            <w:pPr>
              <w:spacing w:after="0"/>
              <w:jc w:val="left"/>
              <w:rPr>
                <w:szCs w:val="24"/>
                <w:lang w:val="de-DE"/>
              </w:rPr>
            </w:pPr>
          </w:p>
        </w:tc>
        <w:tc>
          <w:tcPr>
            <w:tcW w:w="4204" w:type="dxa"/>
            <w:tcBorders>
              <w:top w:val="single" w:color="000000" w:themeColor="text1" w:sz="8" w:space="0"/>
              <w:left w:val="single" w:color="000000" w:themeColor="text1" w:sz="8" w:space="0"/>
              <w:bottom w:val="none" w:color="000000" w:themeColor="text1" w:sz="8" w:space="0"/>
              <w:right w:val="single" w:color="000000" w:themeColor="text1" w:sz="8" w:space="0"/>
            </w:tcBorders>
            <w:tcMar/>
            <w:vAlign w:val="center"/>
          </w:tcPr>
          <w:p w:rsidR="4EEB584D" w:rsidP="14270372" w:rsidRDefault="00564801" w14:paraId="1797EDF2" w14:textId="0EC29303">
            <w:pPr>
              <w:spacing w:after="0"/>
              <w:jc w:val="left"/>
            </w:pPr>
            <w:r>
              <w:t>Q1 2026</w:t>
            </w:r>
          </w:p>
        </w:tc>
      </w:tr>
      <w:tr w:rsidR="006938F5" w:rsidTr="2698068A" w14:paraId="44360083" w14:textId="77777777">
        <w:tc>
          <w:tcPr>
            <w:tcW w:w="4398" w:type="dxa"/>
            <w:tcBorders>
              <w:top w:val="none" w:color="000000" w:themeColor="text1" w:sz="6" w:space="0"/>
              <w:left w:val="single" w:color="000000" w:themeColor="text1" w:sz="8" w:space="0"/>
              <w:bottom w:val="none" w:color="000000" w:themeColor="text1" w:sz="6" w:space="0"/>
              <w:right w:val="single" w:color="000000" w:themeColor="text1" w:sz="8" w:space="0"/>
            </w:tcBorders>
            <w:tcMar/>
          </w:tcPr>
          <w:p w:rsidR="006938F5" w:rsidP="14270372" w:rsidRDefault="006938F5" w14:paraId="35AE0037" w14:textId="705C71B3">
            <w:pPr>
              <w:spacing w:after="0"/>
              <w:jc w:val="left"/>
              <w:rPr>
                <w:b/>
                <w:bCs/>
                <w:szCs w:val="24"/>
              </w:rPr>
            </w:pPr>
            <w:r w:rsidRPr="14270372">
              <w:rPr>
                <w:b/>
                <w:bCs/>
                <w:szCs w:val="24"/>
              </w:rPr>
              <w:t>Initial Duration</w:t>
            </w:r>
            <w:r w:rsidRPr="14270372" w:rsidR="006718D3">
              <w:rPr>
                <w:b/>
                <w:bCs/>
                <w:szCs w:val="24"/>
              </w:rPr>
              <w:t xml:space="preserve"> (months)</w:t>
            </w:r>
          </w:p>
          <w:p w:rsidRPr="00121679" w:rsidR="006938F5" w:rsidP="14270372" w:rsidRDefault="006938F5" w14:paraId="6F4B0755" w14:textId="77777777">
            <w:pPr>
              <w:spacing w:after="0"/>
              <w:jc w:val="left"/>
              <w:rPr>
                <w:szCs w:val="24"/>
              </w:rPr>
            </w:pPr>
            <w:r w:rsidRPr="14270372">
              <w:rPr>
                <w:szCs w:val="24"/>
              </w:rPr>
              <w:t>Durée initiale (mois)</w:t>
            </w:r>
          </w:p>
          <w:p w:rsidRPr="006938F5" w:rsidR="006938F5" w:rsidP="14270372" w:rsidRDefault="006938F5" w14:paraId="66AF8EE1" w14:textId="170F52C1">
            <w:pPr>
              <w:spacing w:after="0"/>
              <w:jc w:val="left"/>
              <w:rPr>
                <w:szCs w:val="24"/>
              </w:rPr>
            </w:pPr>
            <w:r w:rsidRPr="14270372">
              <w:rPr>
                <w:szCs w:val="24"/>
              </w:rPr>
              <w:t>Dauer (Monate)</w:t>
            </w:r>
          </w:p>
          <w:p w:rsidRPr="006938F5" w:rsidR="006938F5" w:rsidP="14270372" w:rsidRDefault="006938F5" w14:paraId="5CD25B68" w14:textId="11F438B9">
            <w:pPr>
              <w:spacing w:after="0"/>
              <w:jc w:val="left"/>
              <w:rPr>
                <w:szCs w:val="24"/>
              </w:rPr>
            </w:pPr>
          </w:p>
        </w:tc>
        <w:tc>
          <w:tcPr>
            <w:tcW w:w="4204" w:type="dxa"/>
            <w:tcBorders>
              <w:top w:val="none" w:color="000000" w:themeColor="text1" w:sz="8" w:space="0"/>
              <w:left w:val="single" w:color="000000" w:themeColor="text1" w:sz="8" w:space="0"/>
              <w:bottom w:val="none" w:color="000000" w:themeColor="text1" w:sz="8" w:space="0"/>
              <w:right w:val="single" w:color="000000" w:themeColor="text1" w:sz="8" w:space="0"/>
            </w:tcBorders>
            <w:tcMar/>
            <w:vAlign w:val="center"/>
          </w:tcPr>
          <w:p w:rsidR="006938F5" w:rsidP="006718D3" w:rsidRDefault="00564801" w14:paraId="4528AB07" w14:textId="4C444C12">
            <w:pPr>
              <w:spacing w:after="0"/>
              <w:jc w:val="left"/>
            </w:pPr>
            <w:r>
              <w:t>24</w:t>
            </w:r>
          </w:p>
        </w:tc>
      </w:tr>
      <w:tr w:rsidR="14270372" w:rsidTr="2698068A" w14:paraId="781001B0" w14:textId="77777777">
        <w:trPr>
          <w:trHeight w:val="300"/>
        </w:trPr>
        <w:tc>
          <w:tcPr>
            <w:tcW w:w="4398" w:type="dxa"/>
            <w:tcBorders>
              <w:top w:val="none" w:color="000000" w:themeColor="text1" w:sz="6" w:space="0"/>
              <w:left w:val="single" w:color="000000" w:themeColor="text1" w:sz="8" w:space="0"/>
              <w:bottom w:val="single" w:color="000000" w:themeColor="text1" w:sz="8" w:space="0"/>
              <w:right w:val="single" w:color="000000" w:themeColor="text1" w:sz="8" w:space="0"/>
            </w:tcBorders>
            <w:tcMar/>
          </w:tcPr>
          <w:p w:rsidR="3C2D33B5" w:rsidP="14270372" w:rsidRDefault="3C2D33B5" w14:paraId="026D528E" w14:textId="1DE04DFB">
            <w:pPr>
              <w:spacing w:after="0"/>
              <w:jc w:val="left"/>
              <w:rPr>
                <w:b/>
                <w:bCs/>
                <w:szCs w:val="24"/>
              </w:rPr>
            </w:pPr>
            <w:r w:rsidRPr="14270372">
              <w:rPr>
                <w:b/>
                <w:bCs/>
                <w:szCs w:val="24"/>
              </w:rPr>
              <w:t>Place of Secondment</w:t>
            </w:r>
          </w:p>
          <w:p w:rsidR="3C2D33B5" w:rsidP="14270372" w:rsidRDefault="3C2D33B5" w14:paraId="3E8F2AB8" w14:textId="77777777">
            <w:pPr>
              <w:spacing w:after="0"/>
              <w:jc w:val="left"/>
              <w:rPr>
                <w:szCs w:val="24"/>
              </w:rPr>
            </w:pPr>
            <w:r w:rsidRPr="14270372">
              <w:rPr>
                <w:szCs w:val="24"/>
              </w:rPr>
              <w:t>Lieu de détachement</w:t>
            </w:r>
          </w:p>
          <w:p w:rsidR="3C2D33B5" w:rsidP="14270372" w:rsidRDefault="3C2D33B5" w14:paraId="7EF6A4B3" w14:textId="045E6A03">
            <w:pPr>
              <w:spacing w:after="0"/>
              <w:jc w:val="left"/>
              <w:rPr>
                <w:szCs w:val="24"/>
              </w:rPr>
            </w:pPr>
            <w:r w:rsidRPr="14270372">
              <w:rPr>
                <w:szCs w:val="24"/>
              </w:rPr>
              <w:t>Abordnungsort</w:t>
            </w:r>
          </w:p>
          <w:p w:rsidR="14270372" w:rsidP="14270372" w:rsidRDefault="14270372" w14:paraId="16DB18D6" w14:textId="7B8F1A50">
            <w:pPr>
              <w:spacing w:after="0"/>
              <w:jc w:val="left"/>
              <w:rPr>
                <w:szCs w:val="24"/>
              </w:rPr>
            </w:pPr>
          </w:p>
        </w:tc>
        <w:tc>
          <w:tcPr>
            <w:tcW w:w="4204" w:type="dxa"/>
            <w:tcBorders>
              <w:top w:val="none" w:color="000000" w:themeColor="text1" w:sz="8" w:space="0"/>
              <w:left w:val="single" w:color="000000" w:themeColor="text1" w:sz="8" w:space="0"/>
              <w:bottom w:val="single" w:color="000000" w:themeColor="text1" w:sz="8" w:space="0"/>
              <w:right w:val="single" w:color="000000" w:themeColor="text1" w:sz="8" w:space="0"/>
            </w:tcBorders>
            <w:tcMar/>
          </w:tcPr>
          <w:p w:rsidR="3C2D33B5" w:rsidP="14270372" w:rsidRDefault="00564801" w14:paraId="4E935B99" w14:textId="4391FCE3">
            <w:pPr>
              <w:spacing w:after="0"/>
              <w:jc w:val="left"/>
            </w:pPr>
            <w:r>
              <w:t>Brussels</w:t>
            </w:r>
          </w:p>
          <w:p w:rsidR="3C2D33B5" w:rsidP="14270372" w:rsidRDefault="00564801" w14:paraId="6B7C1AA9" w14:textId="4ADB18F9">
            <w:pPr>
              <w:spacing w:after="0"/>
              <w:jc w:val="left"/>
            </w:pPr>
            <w:r>
              <w:t>Bruxelles</w:t>
            </w:r>
          </w:p>
          <w:p w:rsidR="3C2D33B5" w:rsidP="14270372" w:rsidRDefault="00564801" w14:paraId="5C918E8F" w14:textId="5C6279C1">
            <w:pPr>
              <w:spacing w:after="0"/>
              <w:jc w:val="left"/>
            </w:pPr>
            <w:r>
              <w:t>Brüssel</w:t>
            </w:r>
          </w:p>
        </w:tc>
      </w:tr>
      <w:tr w:rsidR="006938F5" w:rsidTr="2698068A" w14:paraId="6450E816" w14:textId="77777777">
        <w:tc>
          <w:tcPr>
            <w:tcW w:w="439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06938F5" w:rsidP="14270372" w:rsidRDefault="006938F5" w14:paraId="34753DED" w14:textId="77777777">
            <w:pPr>
              <w:spacing w:after="0"/>
              <w:jc w:val="left"/>
              <w:rPr>
                <w:b/>
                <w:bCs/>
                <w:szCs w:val="24"/>
              </w:rPr>
            </w:pPr>
            <w:r w:rsidRPr="14270372">
              <w:rPr>
                <w:b/>
                <w:bCs/>
                <w:szCs w:val="24"/>
              </w:rPr>
              <w:t xml:space="preserve">Type of Secondment </w:t>
            </w:r>
          </w:p>
          <w:p w:rsidRPr="003C1977" w:rsidR="006938F5" w:rsidP="14270372" w:rsidRDefault="006938F5" w14:paraId="10D58956" w14:textId="77777777">
            <w:pPr>
              <w:spacing w:after="0"/>
              <w:jc w:val="left"/>
              <w:rPr>
                <w:szCs w:val="24"/>
                <w:lang w:val="en-US"/>
              </w:rPr>
            </w:pPr>
            <w:r w:rsidRPr="14270372">
              <w:rPr>
                <w:szCs w:val="24"/>
                <w:lang w:val="en-US"/>
              </w:rPr>
              <w:t>Type de détachement</w:t>
            </w:r>
          </w:p>
          <w:p w:rsidRPr="00792E59" w:rsidR="006938F5" w:rsidP="14270372" w:rsidRDefault="006938F5" w14:paraId="57F7EBD0" w14:textId="63BC5DF1">
            <w:pPr>
              <w:spacing w:after="0"/>
              <w:jc w:val="left"/>
              <w:rPr>
                <w:szCs w:val="24"/>
                <w:lang w:val="de-DE"/>
              </w:rPr>
            </w:pPr>
            <w:r w:rsidRPr="14270372">
              <w:rPr>
                <w:szCs w:val="24"/>
                <w:lang w:val="de-DE"/>
              </w:rPr>
              <w:t xml:space="preserve">Art der Entsendung </w:t>
            </w:r>
          </w:p>
        </w:tc>
        <w:tc>
          <w:tcPr>
            <w:tcW w:w="42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vAlign w:val="center"/>
          </w:tcPr>
          <w:p w:rsidR="006938F5" w:rsidP="006718D3" w:rsidRDefault="00564801" w14:paraId="1AFC5732" w14:textId="4B13E91C">
            <w:pPr>
              <w:spacing w:after="0"/>
              <w:jc w:val="left"/>
            </w:pPr>
            <w:r>
              <w:t>Cost-free</w:t>
            </w:r>
          </w:p>
          <w:p w:rsidR="006938F5" w:rsidP="006718D3" w:rsidRDefault="00564801" w14:paraId="02E31856" w14:textId="3438A6A9">
            <w:pPr>
              <w:spacing w:after="0"/>
              <w:jc w:val="left"/>
            </w:pPr>
            <w:r>
              <w:t>Sans frais</w:t>
            </w:r>
          </w:p>
          <w:p w:rsidR="006938F5" w:rsidP="006718D3" w:rsidRDefault="00564801" w14:paraId="720FD450" w14:textId="500F19F1">
            <w:pPr>
              <w:spacing w:after="0"/>
              <w:jc w:val="left"/>
            </w:pPr>
            <w:r>
              <w:t>Unentgeltlich abgeordnet</w:t>
            </w:r>
          </w:p>
        </w:tc>
      </w:tr>
      <w:tr w:rsidR="006938F5" w:rsidTr="2698068A" w14:paraId="6274D869" w14:textId="77777777">
        <w:tc>
          <w:tcPr>
            <w:tcW w:w="4398" w:type="dxa"/>
            <w:tcBorders>
              <w:top w:val="single" w:color="000000" w:themeColor="text1" w:sz="8" w:space="0"/>
            </w:tcBorders>
            <w:tcMar/>
          </w:tcPr>
          <w:p w:rsidR="006938F5" w:rsidP="14270372" w:rsidRDefault="006938F5" w14:paraId="70B1A3DF" w14:textId="5724F6A3">
            <w:pPr>
              <w:spacing w:after="0"/>
              <w:jc w:val="left"/>
              <w:rPr>
                <w:b/>
                <w:bCs/>
                <w:szCs w:val="24"/>
              </w:rPr>
            </w:pPr>
            <w:r w:rsidRPr="14270372">
              <w:rPr>
                <w:b/>
                <w:bCs/>
                <w:szCs w:val="24"/>
              </w:rPr>
              <w:t xml:space="preserve">This Vacancy Notice is </w:t>
            </w:r>
            <w:r w:rsidRPr="14270372" w:rsidR="465470DD">
              <w:rPr>
                <w:b/>
                <w:bCs/>
                <w:szCs w:val="24"/>
              </w:rPr>
              <w:t>o</w:t>
            </w:r>
            <w:r w:rsidRPr="14270372">
              <w:rPr>
                <w:b/>
                <w:bCs/>
                <w:szCs w:val="24"/>
              </w:rPr>
              <w:t xml:space="preserve">pen to </w:t>
            </w:r>
          </w:p>
          <w:p w:rsidRPr="00121679" w:rsidR="006938F5" w:rsidP="14270372" w:rsidRDefault="006938F5" w14:paraId="69E887B0" w14:textId="77777777">
            <w:pPr>
              <w:spacing w:after="0"/>
              <w:jc w:val="left"/>
              <w:rPr>
                <w:szCs w:val="24"/>
              </w:rPr>
            </w:pPr>
            <w:r w:rsidRPr="14270372">
              <w:rPr>
                <w:szCs w:val="24"/>
              </w:rPr>
              <w:t>Cet avis de vacance est ouvert aux</w:t>
            </w:r>
          </w:p>
          <w:p w:rsidRPr="00E21F7F" w:rsidR="006938F5" w:rsidP="14270372" w:rsidRDefault="006938F5" w14:paraId="59EBF7A2" w14:textId="4C6CE242">
            <w:pPr>
              <w:spacing w:after="0"/>
              <w:jc w:val="left"/>
              <w:rPr>
                <w:szCs w:val="24"/>
                <w:lang w:val="de-DE"/>
              </w:rPr>
            </w:pPr>
            <w:r w:rsidRPr="14270372">
              <w:rPr>
                <w:szCs w:val="24"/>
                <w:lang w:val="de-DE"/>
              </w:rPr>
              <w:t>Die Stelle ist offen für</w:t>
            </w:r>
          </w:p>
        </w:tc>
        <w:tc>
          <w:tcPr>
            <w:tcW w:w="4204" w:type="dxa"/>
            <w:tcBorders>
              <w:top w:val="single" w:color="000000" w:themeColor="text1" w:sz="8" w:space="0"/>
            </w:tcBorders>
            <w:tcMar/>
            <w:vAlign w:val="center"/>
          </w:tcPr>
          <w:p w:rsidR="006938F5" w:rsidP="2698068A" w:rsidRDefault="00564801" w14:paraId="4058D280" w14:textId="3860F316">
            <w:pPr>
              <w:spacing w:after="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2698068A" w:rsidR="3AF7A5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Member States + OECD + UN</w:t>
            </w:r>
          </w:p>
          <w:p w:rsidR="006938F5" w:rsidP="2698068A" w:rsidRDefault="00564801" w14:paraId="0D94B2F4" w14:textId="14D3C0E5">
            <w:pPr>
              <w:spacing w:after="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2698068A" w:rsidR="3AF7A5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États membres + OCDE + Nations Unies</w:t>
            </w:r>
          </w:p>
          <w:p w:rsidR="006938F5" w:rsidP="2698068A" w:rsidRDefault="00564801" w14:paraId="13C75E2E" w14:textId="404EF7EC">
            <w:pPr>
              <w:pStyle w:val="Normal"/>
              <w:spacing w:after="0"/>
              <w:jc w:val="left"/>
            </w:pPr>
            <w:r w:rsidRPr="2698068A" w:rsidR="3AF7A5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Mitgliedstaaten + OECD + Vereinte Nationen</w:t>
            </w:r>
          </w:p>
        </w:tc>
      </w:tr>
      <w:tr w:rsidR="006938F5" w:rsidTr="2698068A" w14:paraId="282F0CCB" w14:textId="77777777">
        <w:tc>
          <w:tcPr>
            <w:tcW w:w="4398" w:type="dxa"/>
            <w:tcMar/>
          </w:tcPr>
          <w:p w:rsidRPr="00121679" w:rsidR="006938F5" w:rsidP="14270372" w:rsidRDefault="006938F5" w14:paraId="6DFC164A" w14:textId="77777777">
            <w:pPr>
              <w:spacing w:after="0"/>
              <w:jc w:val="left"/>
              <w:rPr>
                <w:b/>
                <w:bCs/>
                <w:szCs w:val="24"/>
              </w:rPr>
            </w:pPr>
            <w:r w:rsidRPr="14270372">
              <w:rPr>
                <w:b/>
                <w:bCs/>
                <w:szCs w:val="24"/>
              </w:rPr>
              <w:t xml:space="preserve">Deadline for Applications </w:t>
            </w:r>
          </w:p>
          <w:p w:rsidR="006938F5" w:rsidP="14270372" w:rsidRDefault="006938F5" w14:paraId="7AF01981" w14:textId="77777777">
            <w:pPr>
              <w:spacing w:after="0"/>
              <w:jc w:val="left"/>
              <w:rPr>
                <w:szCs w:val="24"/>
              </w:rPr>
            </w:pPr>
            <w:r w:rsidRPr="14270372">
              <w:rPr>
                <w:szCs w:val="24"/>
              </w:rPr>
              <w:t>Date limite de candidature</w:t>
            </w:r>
          </w:p>
          <w:p w:rsidRPr="006938F5" w:rsidR="006938F5" w:rsidP="14270372" w:rsidRDefault="006938F5" w14:paraId="2F908084" w14:textId="0830D38C">
            <w:pPr>
              <w:spacing w:after="0"/>
              <w:jc w:val="left"/>
              <w:rPr>
                <w:szCs w:val="24"/>
              </w:rPr>
            </w:pPr>
            <w:r w:rsidRPr="14270372">
              <w:rPr>
                <w:szCs w:val="24"/>
              </w:rPr>
              <w:t>Bewerbungsschluss</w:t>
            </w:r>
          </w:p>
        </w:tc>
        <w:tc>
          <w:tcPr>
            <w:tcW w:w="4204" w:type="dxa"/>
            <w:tcMar/>
            <w:vAlign w:val="center"/>
          </w:tcPr>
          <w:p w:rsidR="006938F5" w:rsidP="006718D3" w:rsidRDefault="00564801" w14:paraId="50820CBA" w14:textId="6C66370F">
            <w:pPr>
              <w:spacing w:after="0"/>
              <w:jc w:val="left"/>
            </w:pPr>
            <w:r>
              <w:t>19/12/2025</w:t>
            </w:r>
          </w:p>
        </w:tc>
      </w:tr>
      <w:tr w:rsidRPr="00A10C67" w:rsidR="003D0078" w:rsidTr="2698068A" w14:paraId="62E50BA3" w14:textId="77777777">
        <w:tc>
          <w:tcPr>
            <w:tcW w:w="4398" w:type="dxa"/>
            <w:tcMar/>
          </w:tcPr>
          <w:p w:rsidRPr="005172A3" w:rsidR="003D0078" w:rsidP="14270372" w:rsidRDefault="5A8516A0" w14:paraId="4F3F1DDA" w14:textId="155EF050">
            <w:pPr>
              <w:spacing w:after="0"/>
              <w:jc w:val="left"/>
              <w:rPr>
                <w:b/>
                <w:bCs/>
                <w:szCs w:val="24"/>
                <w:lang w:val="de-DE"/>
              </w:rPr>
            </w:pPr>
            <w:r w:rsidRPr="14270372">
              <w:rPr>
                <w:b/>
                <w:bCs/>
                <w:szCs w:val="24"/>
                <w:lang w:val="de-DE"/>
              </w:rPr>
              <w:t>Eligibility Criteria</w:t>
            </w:r>
          </w:p>
          <w:p w:rsidRPr="005172A3" w:rsidR="003D0078" w:rsidP="14270372" w:rsidRDefault="5A8516A0" w14:paraId="0817CBE2" w14:textId="16419A11">
            <w:pPr>
              <w:spacing w:after="0"/>
              <w:jc w:val="left"/>
              <w:rPr>
                <w:szCs w:val="24"/>
                <w:lang w:val="de-DE"/>
              </w:rPr>
            </w:pPr>
            <w:r w:rsidRPr="14270372">
              <w:rPr>
                <w:szCs w:val="24"/>
                <w:lang w:val="de-DE"/>
              </w:rPr>
              <w:t>Critères d’éligibilité</w:t>
            </w:r>
          </w:p>
          <w:p w:rsidRPr="005172A3" w:rsidR="003D0078" w:rsidP="14270372" w:rsidRDefault="5A8516A0" w14:paraId="523C172A" w14:textId="6404F297">
            <w:pPr>
              <w:spacing w:after="0"/>
              <w:jc w:val="left"/>
              <w:rPr>
                <w:szCs w:val="24"/>
                <w:lang w:val="de-DE"/>
              </w:rPr>
            </w:pPr>
            <w:r w:rsidRPr="14270372">
              <w:rPr>
                <w:szCs w:val="24"/>
                <w:lang w:val="de-DE"/>
              </w:rPr>
              <w:t>Zulassungsbedingungen</w:t>
            </w:r>
          </w:p>
        </w:tc>
        <w:tc>
          <w:tcPr>
            <w:tcW w:w="4204" w:type="dxa"/>
            <w:tcMar/>
          </w:tcPr>
          <w:p w:rsidRPr="00CF1E56" w:rsidR="003D0078" w:rsidP="006718D3" w:rsidRDefault="00BC2D0B" w14:paraId="66519599" w14:textId="427E263F">
            <w:pPr>
              <w:spacing w:after="0"/>
              <w:jc w:val="left"/>
              <w:rPr>
                <w:lang w:val="de-DE"/>
              </w:rPr>
            </w:pPr>
            <w:hyperlink w:history="1" w:anchor="english">
              <w:r w:rsidRPr="00BC2D0B">
                <w:rPr>
                  <w:rStyle w:val="Hyperlink"/>
                  <w:lang w:val="de-DE"/>
                </w:rPr>
                <w:t>English Version</w:t>
              </w:r>
            </w:hyperlink>
            <w:r w:rsidR="00513D14">
              <w:rPr>
                <w:lang w:val="de-DE"/>
              </w:rPr>
              <w:t xml:space="preserve">, </w:t>
            </w:r>
            <w:hyperlink w:history="1" w:anchor="french">
              <w:r w:rsidRPr="00513D14" w:rsidR="00391EC0">
                <w:rPr>
                  <w:rStyle w:val="Hyperlink"/>
                  <w:lang w:val="de-DE"/>
                </w:rPr>
                <w:t>Version Française</w:t>
              </w:r>
            </w:hyperlink>
            <w:r w:rsidRPr="00CF1E56" w:rsidR="003D0078">
              <w:rPr>
                <w:lang w:val="de-DE"/>
              </w:rPr>
              <w:t xml:space="preserve">, </w:t>
            </w:r>
            <w:hyperlink w:history="1" w:anchor="german">
              <w:r w:rsidRPr="00513D14" w:rsidR="00CF1E56">
                <w:rPr>
                  <w:rStyle w:val="Hyperlink"/>
                  <w:lang w:val="de-DE"/>
                </w:rPr>
                <w:t>Deutsche Version</w:t>
              </w:r>
            </w:hyperlink>
          </w:p>
        </w:tc>
      </w:tr>
    </w:tbl>
    <w:p w:rsidRPr="00CF1E56" w:rsidR="00A95A44" w:rsidP="00A95A44" w:rsidRDefault="00623A0F" w14:paraId="6BB56ADC" w14:textId="7192D28F">
      <w:pPr>
        <w:spacing w:after="0"/>
        <w:jc w:val="left"/>
        <w:rPr>
          <w:lang w:val="de-DE"/>
        </w:rPr>
      </w:pPr>
      <w:r w:rsidRPr="00CF1E56">
        <w:rPr>
          <w:lang w:val="de-DE"/>
        </w:rPr>
        <w:br w:type="page"/>
      </w:r>
    </w:p>
    <w:p w:rsidRPr="00E61551" w:rsidR="00A95A44" w:rsidP="00A95A44" w:rsidRDefault="00A95A44" w14:paraId="69362943" w14:textId="1594FDCD">
      <w:pPr>
        <w:spacing w:after="0"/>
        <w:jc w:val="right"/>
        <w:rPr>
          <w:sz w:val="22"/>
          <w:szCs w:val="18"/>
          <w:lang w:val="en-US"/>
        </w:rPr>
      </w:pPr>
      <w:r w:rsidRPr="00E61551">
        <w:rPr>
          <w:sz w:val="22"/>
          <w:szCs w:val="18"/>
          <w:lang w:val="en-US"/>
        </w:rPr>
        <w:t>Brussels</w:t>
      </w:r>
    </w:p>
    <w:p w:rsidRPr="00E61551" w:rsidR="00A95A44" w:rsidP="00A95A44" w:rsidRDefault="00564801" w14:paraId="5AF5E061" w14:textId="62D4E1B3">
      <w:pPr>
        <w:spacing w:after="0"/>
        <w:jc w:val="right"/>
        <w:rPr>
          <w:sz w:val="22"/>
          <w:szCs w:val="18"/>
          <w:lang w:val="en-US"/>
        </w:rPr>
      </w:pPr>
      <w:r>
        <w:rPr>
          <w:sz w:val="22"/>
          <w:szCs w:val="18"/>
          <w:lang w:val="en-US"/>
        </w:rPr>
        <w:t>13/11/2025</w:t>
      </w:r>
    </w:p>
    <w:p w:rsidRPr="00E61551" w:rsidR="00A95A44" w:rsidP="007735F6" w:rsidRDefault="00A95A44" w14:paraId="50A49321" w14:textId="648D3C04">
      <w:pPr>
        <w:spacing w:after="0"/>
        <w:jc w:val="right"/>
        <w:rPr>
          <w:sz w:val="22"/>
          <w:szCs w:val="18"/>
          <w:lang w:val="en-US"/>
        </w:rPr>
      </w:pPr>
      <w:r w:rsidRPr="00E61551">
        <w:rPr>
          <w:sz w:val="22"/>
          <w:szCs w:val="18"/>
          <w:lang w:val="en-US"/>
        </w:rPr>
        <w:t>HR.B.1.00</w:t>
      </w:r>
      <w:r w:rsidRPr="00E61551" w:rsidR="0080358B">
        <w:rPr>
          <w:sz w:val="22"/>
          <w:szCs w:val="18"/>
          <w:lang w:val="en-US"/>
        </w:rPr>
        <w:t>3</w:t>
      </w:r>
    </w:p>
    <w:p w:rsidR="00A95A44" w:rsidP="00A95A44" w:rsidRDefault="005172A3" w14:paraId="261F1817" w14:textId="53C4A981">
      <w:pPr>
        <w:spacing w:after="0"/>
        <w:jc w:val="left"/>
        <w:rPr>
          <w:b/>
          <w:bCs/>
        </w:rPr>
      </w:pPr>
      <w:r w:rsidRPr="005172A3">
        <w:rPr>
          <w:b/>
          <w:bCs/>
        </w:rPr>
        <w:t>Entity presentation</w:t>
      </w:r>
      <w:r w:rsidR="00A95A44">
        <w:rPr>
          <w:b/>
          <w:bCs/>
        </w:rPr>
        <w:t>:</w:t>
      </w:r>
    </w:p>
    <w:p w:rsidR="00A95A44" w:rsidP="00A95A44" w:rsidRDefault="00A95A44" w14:paraId="11EBF5E3" w14:textId="77777777">
      <w:pPr>
        <w:spacing w:after="0"/>
        <w:jc w:val="left"/>
      </w:pPr>
    </w:p>
    <w:p w:rsidR="00A95A44" w:rsidP="003C1977" w:rsidRDefault="00564801" w14:paraId="2444BC8A" w14:textId="1262BB55">
      <w:pPr>
        <w:spacing w:after="0"/>
      </w:pPr>
      <w:r>
        <w:t>Directorate G develops and manages policies to promote responsible business behaviour, the digitalisation of the single market, and implements the control on foreign subsidies framework. As part of DG GROW’s wider mission, Directorate G is aiming to uphold the integrity of the EU single market, support sustainable economic growth, and enhance the overall competitiveness of EU businesses. DG GROW.G1 aims to help build a business-friendly regulatory environment in the EU’s single market, making it easy and rewarding for businesses to start, scale, and operate responsibly. We are also in charge of the Regulation prohibiting products made with forced labour on the Union market. We are a dynamic and collaborative team that values mutual support, open communication and well-being at work. We encourage continuous learning, creativity, innovation and open feedback, and support professional growth for all team members.</w:t>
      </w:r>
    </w:p>
    <w:p w:rsidR="00A95A44" w:rsidP="00A95A44" w:rsidRDefault="00A95A44" w14:paraId="7C01C103" w14:textId="77777777">
      <w:pPr>
        <w:spacing w:after="0"/>
        <w:jc w:val="left"/>
        <w:rPr>
          <w:b/>
          <w:bCs/>
          <w:sz w:val="28"/>
          <w:szCs w:val="22"/>
        </w:rPr>
      </w:pPr>
    </w:p>
    <w:p w:rsidR="00A95A44" w:rsidP="00A95A44" w:rsidRDefault="009726C6" w14:paraId="6A5689D9" w14:textId="600086F2">
      <w:pPr>
        <w:spacing w:after="0"/>
        <w:jc w:val="left"/>
        <w:rPr>
          <w:b/>
          <w:bCs/>
        </w:rPr>
      </w:pPr>
      <w:r w:rsidRPr="009726C6">
        <w:rPr>
          <w:b/>
          <w:bCs/>
        </w:rPr>
        <w:t>Job presentation</w:t>
      </w:r>
      <w:r w:rsidR="00A95A44">
        <w:rPr>
          <w:b/>
          <w:bCs/>
        </w:rPr>
        <w:t>:</w:t>
      </w:r>
    </w:p>
    <w:p w:rsidR="00A95A44" w:rsidP="00A95A44" w:rsidRDefault="00A95A44" w14:paraId="14F32A1E" w14:textId="77777777">
      <w:pPr>
        <w:spacing w:after="0"/>
        <w:jc w:val="left"/>
        <w:rPr>
          <w:b/>
          <w:bCs/>
        </w:rPr>
      </w:pPr>
    </w:p>
    <w:p w:rsidR="00564801" w:rsidP="003C1977" w:rsidRDefault="00564801" w14:paraId="4E96F13A" w14:textId="77777777">
      <w:pPr>
        <w:spacing w:after="0"/>
      </w:pPr>
      <w:r>
        <w:t xml:space="preserve">We propose an exciting opportunity to make a difference by advancing the agenda on responsible business conduct (RBC). You will have the unique chance to contribute your knowledge and creativity to ensure that the EU legal framework on RBC is as simple as possible, can be effectively implemented by companies, and that responsible conduct is incentivised to bring business value for companies. </w:t>
      </w:r>
    </w:p>
    <w:p w:rsidR="00564801" w:rsidP="003C1977" w:rsidRDefault="00564801" w14:paraId="0DFD826B" w14:textId="77777777">
      <w:pPr>
        <w:spacing w:after="0"/>
      </w:pPr>
      <w:r>
        <w:t xml:space="preserve">Your work will focus on developing smart mix of measures to build the business case for companies to conduct business responsibly (value creation, competitiveness, resilience) and incentives to reward responsible businesses. In particular, you will explore and propose a methodology how to easily assess responsible business and how to communicate this information to public buyers, consumers and other public authorities providing funds, State aid etc.  </w:t>
      </w:r>
    </w:p>
    <w:p w:rsidR="00564801" w:rsidP="003C1977" w:rsidRDefault="00564801" w14:paraId="07B51B29" w14:textId="77777777">
      <w:pPr>
        <w:spacing w:after="0"/>
      </w:pPr>
      <w:r>
        <w:t>In addition, you will contribute to RBC data standardisation to make data interoperable, and easier to share and re-use, especially within the existing Commission tools.</w:t>
      </w:r>
    </w:p>
    <w:p w:rsidR="00564801" w:rsidP="003C1977" w:rsidRDefault="00564801" w14:paraId="3DCCE772" w14:textId="77777777">
      <w:pPr>
        <w:spacing w:after="0"/>
      </w:pPr>
      <w:r>
        <w:t>You will also be responsible for outreach and engagement with businesses and business associations in different forms (e.g. dedicated workshops, events), as well as engaging with many public and private stakeholders, other DGs, and other institutions such as the OECD and UN.</w:t>
      </w:r>
    </w:p>
    <w:p w:rsidR="00A95A44" w:rsidP="003C1977" w:rsidRDefault="00A95A44" w14:paraId="4FA38409" w14:textId="2352E2A0">
      <w:pPr>
        <w:spacing w:after="0"/>
      </w:pPr>
    </w:p>
    <w:p w:rsidR="00A95A44" w:rsidP="00A95A44" w:rsidRDefault="00A95A44" w14:paraId="4F0D1D84" w14:textId="77777777">
      <w:pPr>
        <w:spacing w:after="0"/>
        <w:jc w:val="left"/>
        <w:rPr>
          <w:b/>
          <w:bCs/>
        </w:rPr>
      </w:pPr>
    </w:p>
    <w:p w:rsidR="00A95A44" w:rsidP="00A95A44" w:rsidRDefault="009726C6" w14:paraId="45323F66" w14:textId="53CD288B">
      <w:pPr>
        <w:spacing w:after="0"/>
        <w:jc w:val="left"/>
        <w:rPr>
          <w:b/>
          <w:bCs/>
        </w:rPr>
      </w:pPr>
      <w:r w:rsidRPr="009726C6">
        <w:rPr>
          <w:b/>
          <w:bCs/>
        </w:rPr>
        <w:t>Jobholder profile</w:t>
      </w:r>
      <w:r w:rsidR="00A95A44">
        <w:rPr>
          <w:b/>
          <w:bCs/>
        </w:rPr>
        <w:t>:</w:t>
      </w:r>
    </w:p>
    <w:p w:rsidR="00A95A44" w:rsidP="00A95A44" w:rsidRDefault="00A95A44" w14:paraId="33B6FBDB" w14:textId="77777777">
      <w:pPr>
        <w:spacing w:after="0"/>
        <w:jc w:val="left"/>
        <w:rPr>
          <w:b/>
          <w:bCs/>
        </w:rPr>
      </w:pPr>
    </w:p>
    <w:p w:rsidR="00564801" w:rsidP="00527473" w:rsidRDefault="00564801" w14:paraId="2A1D84FE" w14:textId="77777777">
      <w:pPr>
        <w:spacing w:after="0"/>
        <w:jc w:val="left"/>
      </w:pPr>
      <w:r>
        <w:t xml:space="preserve">We are looking for a motivated and pragmatic colleague with at least three years’ relevant professional experience. The ideal candidate will have a strong background in law and/or economics, and a background in corporate responsibility and/or supply chain management policies and practices. Knowledge of the SME business environment would be an asset. The successful candidate should have a strong problem-solving attitude, and excellent communication skills, who is also an effective team player. </w:t>
      </w:r>
    </w:p>
    <w:p w:rsidR="00564801" w:rsidP="00527473" w:rsidRDefault="00564801" w14:paraId="3E9CD619" w14:textId="77777777">
      <w:pPr>
        <w:spacing w:after="0"/>
        <w:jc w:val="left"/>
      </w:pPr>
      <w:r>
        <w:t xml:space="preserve">Additional qualities and skills include: </w:t>
      </w:r>
    </w:p>
    <w:p w:rsidR="00564801" w:rsidP="00527473" w:rsidRDefault="00564801" w14:paraId="00CD313C" w14:textId="77777777">
      <w:pPr>
        <w:spacing w:after="0"/>
        <w:jc w:val="left"/>
      </w:pPr>
      <w:r>
        <w:t xml:space="preserve">• The ability to conceptualise problems and identify and implement solutions. </w:t>
      </w:r>
    </w:p>
    <w:p w:rsidR="00564801" w:rsidP="00527473" w:rsidRDefault="00564801" w14:paraId="560E860B" w14:textId="77777777">
      <w:pPr>
        <w:spacing w:after="0"/>
        <w:jc w:val="left"/>
      </w:pPr>
      <w:r>
        <w:t xml:space="preserve">• The capacity to work both proactively and autonomously, as well as collaboratively in a team environment. </w:t>
      </w:r>
    </w:p>
    <w:p w:rsidR="00564801" w:rsidP="00527473" w:rsidRDefault="00564801" w14:paraId="12D6A3C8" w14:textId="77777777">
      <w:pPr>
        <w:spacing w:after="0"/>
        <w:jc w:val="left"/>
      </w:pPr>
      <w:r>
        <w:t xml:space="preserve">• A proactive attitude toward addressing and acting upon problems. </w:t>
      </w:r>
    </w:p>
    <w:p w:rsidR="00564801" w:rsidP="00527473" w:rsidRDefault="00564801" w14:paraId="2FCEA04E" w14:textId="77777777">
      <w:pPr>
        <w:spacing w:after="0"/>
        <w:jc w:val="left"/>
      </w:pPr>
      <w:r>
        <w:t xml:space="preserve">• Flexibility and openness toward new demands. </w:t>
      </w:r>
    </w:p>
    <w:p w:rsidR="00564801" w:rsidP="00527473" w:rsidRDefault="00564801" w14:paraId="0BBE7E91" w14:textId="77777777">
      <w:pPr>
        <w:spacing w:after="0"/>
        <w:jc w:val="left"/>
      </w:pPr>
      <w:r>
        <w:t xml:space="preserve">• Strong interpersonal skills to reach out to people and build constructive relationships. </w:t>
      </w:r>
    </w:p>
    <w:p w:rsidR="00564801" w:rsidP="00527473" w:rsidRDefault="00564801" w14:paraId="72D852CF" w14:textId="77777777">
      <w:pPr>
        <w:spacing w:after="0"/>
        <w:jc w:val="left"/>
      </w:pPr>
      <w:r>
        <w:t>• Empathy and diplomacy in interactions with colleagues and stakeholders.</w:t>
      </w:r>
    </w:p>
    <w:p w:rsidR="00564801" w:rsidP="00527473" w:rsidRDefault="00564801" w14:paraId="735A2779" w14:textId="77777777">
      <w:pPr>
        <w:spacing w:after="0"/>
        <w:jc w:val="left"/>
      </w:pPr>
      <w:r>
        <w:t xml:space="preserve">• Proven oral and drafting skills for clear and concise communication. </w:t>
      </w:r>
    </w:p>
    <w:p w:rsidR="00564801" w:rsidP="00527473" w:rsidRDefault="00564801" w14:paraId="4A44BAC8" w14:textId="77777777">
      <w:pPr>
        <w:spacing w:after="0"/>
        <w:jc w:val="left"/>
      </w:pPr>
      <w:r>
        <w:t>•</w:t>
      </w:r>
      <w:r>
        <w:tab/>
      </w:r>
      <w:r>
        <w:t>Organisational skills</w:t>
      </w:r>
    </w:p>
    <w:p w:rsidR="00564801" w:rsidP="00527473" w:rsidRDefault="00564801" w14:paraId="28D745AA" w14:textId="77777777">
      <w:pPr>
        <w:spacing w:after="0"/>
        <w:jc w:val="left"/>
      </w:pPr>
      <w:r>
        <w:t>The working language is English. A working knowledge of French would be an advantage and other languages an additional asset.</w:t>
      </w:r>
    </w:p>
    <w:p w:rsidR="00A95A44" w:rsidP="00527473" w:rsidRDefault="00A95A44" w14:paraId="0DE8C532" w14:textId="49BE6937">
      <w:pPr>
        <w:spacing w:after="0"/>
        <w:jc w:val="left"/>
      </w:pPr>
    </w:p>
    <w:p w:rsidR="00A95A44" w:rsidP="00A95A44" w:rsidRDefault="00A95A44" w14:paraId="35E1D154" w14:textId="77777777">
      <w:pPr>
        <w:spacing w:after="0"/>
        <w:jc w:val="left"/>
      </w:pPr>
      <w:r>
        <w:br w:type="page"/>
      </w:r>
    </w:p>
    <w:p w:rsidRPr="008250D4" w:rsidR="0017274D" w:rsidP="0017274D" w:rsidRDefault="0017274D" w14:paraId="6404C045" w14:textId="77777777">
      <w:pPr>
        <w:spacing w:after="0"/>
        <w:jc w:val="right"/>
        <w:rPr>
          <w:sz w:val="22"/>
          <w:szCs w:val="18"/>
        </w:rPr>
      </w:pPr>
      <w:r w:rsidRPr="008250D4">
        <w:rPr>
          <w:sz w:val="22"/>
          <w:szCs w:val="18"/>
        </w:rPr>
        <w:t>Brussels</w:t>
      </w:r>
    </w:p>
    <w:p w:rsidRPr="008250D4" w:rsidR="0017274D" w:rsidP="0017274D" w:rsidRDefault="00564801" w14:paraId="2551067D" w14:textId="00248705">
      <w:pPr>
        <w:spacing w:after="0"/>
        <w:jc w:val="right"/>
        <w:rPr>
          <w:sz w:val="22"/>
          <w:szCs w:val="18"/>
        </w:rPr>
      </w:pPr>
      <w:r>
        <w:rPr>
          <w:sz w:val="22"/>
          <w:szCs w:val="18"/>
        </w:rPr>
        <w:t>13/11/2025</w:t>
      </w:r>
    </w:p>
    <w:p w:rsidRPr="008250D4" w:rsidR="0017274D" w:rsidP="0017274D" w:rsidRDefault="0017274D" w14:paraId="3072A0B5" w14:textId="6AC6EBB5">
      <w:pPr>
        <w:spacing w:after="0"/>
        <w:jc w:val="right"/>
        <w:rPr>
          <w:sz w:val="22"/>
          <w:szCs w:val="18"/>
        </w:rPr>
      </w:pPr>
      <w:r w:rsidRPr="008250D4">
        <w:rPr>
          <w:sz w:val="22"/>
          <w:szCs w:val="18"/>
        </w:rPr>
        <w:t>HR.B.1.00</w:t>
      </w:r>
      <w:r w:rsidRPr="008250D4" w:rsidR="0080358B">
        <w:rPr>
          <w:sz w:val="22"/>
          <w:szCs w:val="18"/>
        </w:rPr>
        <w:t>3</w:t>
      </w:r>
    </w:p>
    <w:p w:rsidR="0017274D" w:rsidP="00A95A44" w:rsidRDefault="0017274D" w14:paraId="6CBB2EF1" w14:textId="77777777">
      <w:pPr>
        <w:spacing w:after="0"/>
        <w:jc w:val="left"/>
        <w:rPr>
          <w:b/>
          <w:bCs/>
          <w:sz w:val="28"/>
          <w:szCs w:val="22"/>
        </w:rPr>
      </w:pPr>
    </w:p>
    <w:p w:rsidRPr="00E61551" w:rsidR="00A95A44" w:rsidP="00A95A44" w:rsidRDefault="006D6E0A" w14:paraId="673F908B" w14:textId="4E156236">
      <w:pPr>
        <w:spacing w:after="0"/>
        <w:jc w:val="left"/>
        <w:rPr>
          <w:b/>
          <w:bCs/>
          <w:lang w:val="de-DE"/>
        </w:rPr>
      </w:pPr>
      <w:r w:rsidRPr="00E61551">
        <w:rPr>
          <w:b/>
          <w:bCs/>
          <w:lang w:val="de-DE"/>
        </w:rPr>
        <w:t>Présentation de l’entité</w:t>
      </w:r>
      <w:r w:rsidRPr="00E61551" w:rsidR="00A95A44">
        <w:rPr>
          <w:b/>
          <w:bCs/>
          <w:lang w:val="de-DE"/>
        </w:rPr>
        <w:t>:</w:t>
      </w:r>
    </w:p>
    <w:p w:rsidRPr="00E61551" w:rsidR="00A95A44" w:rsidP="00A95A44" w:rsidRDefault="00A95A44" w14:paraId="0C9916EA" w14:textId="77777777">
      <w:pPr>
        <w:spacing w:after="0"/>
        <w:jc w:val="left"/>
        <w:rPr>
          <w:lang w:val="de-DE"/>
        </w:rPr>
      </w:pPr>
    </w:p>
    <w:p w:rsidRPr="00E61551" w:rsidR="00A95A44" w:rsidP="00527473" w:rsidRDefault="00564801" w14:paraId="6810D07E" w14:textId="36ED2AFB">
      <w:pPr>
        <w:spacing w:after="0"/>
        <w:rPr>
          <w:lang w:val="de-DE"/>
        </w:rPr>
      </w:pPr>
      <w:r>
        <w:rPr>
          <w:lang w:val="de-DE"/>
        </w:rPr>
        <w:t>La direction G élabore et gère des politiques visant à promouvoir un comportement responsable des entreprises et la numérisation du marché unique, et met en œuvre le contrôle du cadre des subventions étrangères. Dans le cadre de la mission plus large de la DG GROW, la direction G vise à préserver l’intégrité du marché unique de l’UE, à soutenir une croissance économique durable et à renforcer la compétitivité globale des entreprises de l’UE. La DG GROW.G1 vise à contribuer à la mise en place d’un environnement réglementaire favorable aux entreprises dans le marché unique de l’UE, en facilitant et en récompensant les entreprises à démarrer, à se développer et à exercer leurs activités de manière responsable. Nous sommes également responsables du règlement interdisant les produits issus du travail forcé sur le marché de l’Union. Nous sommes une équipe dynamique et collaborative qui valorise le soutien mutuel, la communication ouverte et le bien-être au travail. Nous encourageons l’apprentissage continu, la créativité, l’innovation et le retour d’information ouvert, et soutenons la croissance professionnelle de tous les membres de l’équipe.</w:t>
      </w:r>
    </w:p>
    <w:p w:rsidRPr="00E61551" w:rsidR="00A95A44" w:rsidP="00A95A44" w:rsidRDefault="00A95A44" w14:paraId="681B6888" w14:textId="77777777">
      <w:pPr>
        <w:spacing w:after="0"/>
        <w:jc w:val="left"/>
        <w:rPr>
          <w:b/>
          <w:bCs/>
          <w:sz w:val="28"/>
          <w:szCs w:val="22"/>
          <w:lang w:val="de-DE"/>
        </w:rPr>
      </w:pPr>
    </w:p>
    <w:p w:rsidRPr="00E61551" w:rsidR="00A95A44" w:rsidP="00A95A44" w:rsidRDefault="00E46272" w14:paraId="7E8625C9" w14:textId="2FD46D0D">
      <w:pPr>
        <w:spacing w:after="0"/>
        <w:jc w:val="left"/>
        <w:rPr>
          <w:b/>
          <w:bCs/>
          <w:lang w:val="de-DE"/>
        </w:rPr>
      </w:pPr>
      <w:r w:rsidRPr="00E61551">
        <w:rPr>
          <w:b/>
          <w:bCs/>
          <w:lang w:val="de-DE"/>
        </w:rPr>
        <w:t>Présentation du poste</w:t>
      </w:r>
      <w:r w:rsidRPr="00E61551" w:rsidR="00A95A44">
        <w:rPr>
          <w:b/>
          <w:bCs/>
          <w:lang w:val="de-DE"/>
        </w:rPr>
        <w:t>:</w:t>
      </w:r>
    </w:p>
    <w:p w:rsidRPr="00E61551" w:rsidR="00A95A44" w:rsidP="00A95A44" w:rsidRDefault="00A95A44" w14:paraId="7B647DF0" w14:textId="77777777">
      <w:pPr>
        <w:spacing w:after="0"/>
        <w:jc w:val="left"/>
        <w:rPr>
          <w:b/>
          <w:bCs/>
          <w:lang w:val="de-DE"/>
        </w:rPr>
      </w:pPr>
    </w:p>
    <w:p w:rsidR="00564801" w:rsidP="00527473" w:rsidRDefault="00564801" w14:paraId="380199B2" w14:textId="77777777">
      <w:pPr>
        <w:spacing w:after="0"/>
        <w:jc w:val="left"/>
        <w:rPr>
          <w:lang w:val="de-DE"/>
        </w:rPr>
      </w:pPr>
      <w:r>
        <w:rPr>
          <w:lang w:val="de-DE"/>
        </w:rPr>
        <w:t xml:space="preserve">Nous proposons une opportunité intéressante de faire progresser le programme sur la conduite responsable des entreprises (Reponsible Business Conduct – RBC). Vous aurez la possibilité unique de contribuer avec vos connaissances et  votre créativité pour faire en sorte que le cadre juridique de l’UE en matière de RBC soit aussi simple que possible, puisse être mis en œuvre efficacement par les entreprises et que la conduite responsable soit encouragée à apporter une valeur commerciale aux entreprises. </w:t>
      </w:r>
    </w:p>
    <w:p w:rsidR="00564801" w:rsidP="00527473" w:rsidRDefault="00564801" w14:paraId="2023B181" w14:textId="77777777">
      <w:pPr>
        <w:spacing w:after="0"/>
        <w:jc w:val="left"/>
        <w:rPr>
          <w:lang w:val="de-DE"/>
        </w:rPr>
      </w:pPr>
      <w:r>
        <w:rPr>
          <w:lang w:val="de-DE"/>
        </w:rPr>
        <w:t>Votre travail se concentrera sur la mise au point d’une combinaison intelligente de mesures visant à établir des arguments économiques pour que les entreprises exercent leurs activités de manière responsable (création de valeur, compétitivité, résilience) et d’incitations à récompenser les entreprises responsables. En particulier, vous étudierez et proposerez une méthodologie permettant d’évaluer facilement les entreprises responsables et de communiquer ces informations aux acheteurs publics, aux consommateurs et aux autres autorités publiques qui fournissent des fonds, des aides d’État, etc.</w:t>
      </w:r>
    </w:p>
    <w:p w:rsidR="00564801" w:rsidP="00527473" w:rsidRDefault="00564801" w14:paraId="0DE701C9" w14:textId="77777777">
      <w:pPr>
        <w:spacing w:after="0"/>
        <w:jc w:val="left"/>
        <w:rPr>
          <w:lang w:val="de-DE"/>
        </w:rPr>
      </w:pPr>
      <w:r>
        <w:rPr>
          <w:lang w:val="de-DE"/>
        </w:rPr>
        <w:t xml:space="preserve">En outre, vous contribuerez à la normalisation des données RBC afin de rendre les données interopérables et plus faciles à partager et à réutiliser, en particulier dans le cadre des outils existants de la Commission. </w:t>
      </w:r>
    </w:p>
    <w:p w:rsidR="00564801" w:rsidP="00527473" w:rsidRDefault="00564801" w14:paraId="4D855AB4" w14:textId="77777777">
      <w:pPr>
        <w:spacing w:after="0"/>
        <w:jc w:val="left"/>
        <w:rPr>
          <w:lang w:val="de-DE"/>
        </w:rPr>
      </w:pPr>
      <w:r>
        <w:rPr>
          <w:lang w:val="de-DE"/>
        </w:rPr>
        <w:t>Vous serez également responsable de la sensibilisation et du dialogue avec les entreprises et les associations d’entreprises sous différentes formes (par exemple, des ateliers et des événements spécifiques), ainsi que de nombreuses parties prenantes publiques et privées, d’autres DG et d’autres institutions telles que l’OCDE et les Nations unies.</w:t>
      </w:r>
    </w:p>
    <w:p w:rsidR="00564801" w:rsidP="00527473" w:rsidRDefault="00564801" w14:paraId="5A8EC863" w14:textId="77777777">
      <w:pPr>
        <w:spacing w:after="0"/>
        <w:jc w:val="left"/>
        <w:rPr>
          <w:lang w:val="de-DE"/>
        </w:rPr>
      </w:pPr>
    </w:p>
    <w:p w:rsidRPr="00E61551" w:rsidR="00A95A44" w:rsidP="00527473" w:rsidRDefault="00A95A44" w14:paraId="59404C02" w14:textId="0FF58F80">
      <w:pPr>
        <w:spacing w:after="0"/>
        <w:jc w:val="left"/>
        <w:rPr>
          <w:lang w:val="de-DE"/>
        </w:rPr>
      </w:pPr>
    </w:p>
    <w:p w:rsidRPr="00E61551" w:rsidR="00A95A44" w:rsidP="00A95A44" w:rsidRDefault="00A95A44" w14:paraId="12B0D141" w14:textId="77777777">
      <w:pPr>
        <w:spacing w:after="0"/>
        <w:jc w:val="left"/>
        <w:rPr>
          <w:b/>
          <w:bCs/>
          <w:lang w:val="de-DE"/>
        </w:rPr>
      </w:pPr>
    </w:p>
    <w:p w:rsidRPr="00E46272" w:rsidR="00A95A44" w:rsidP="00A95A44" w:rsidRDefault="00E46272" w14:paraId="24586D00" w14:textId="5E15F99D">
      <w:pPr>
        <w:spacing w:after="0"/>
        <w:jc w:val="left"/>
        <w:rPr>
          <w:b/>
          <w:bCs/>
          <w:lang w:val="de-DE"/>
        </w:rPr>
      </w:pPr>
      <w:r w:rsidRPr="00E46272">
        <w:rPr>
          <w:b/>
          <w:bCs/>
          <w:lang w:val="de-DE"/>
        </w:rPr>
        <w:t>Profil du titulaire du poste</w:t>
      </w:r>
      <w:r w:rsidRPr="00E46272" w:rsidR="00A95A44">
        <w:rPr>
          <w:b/>
          <w:bCs/>
          <w:lang w:val="de-DE"/>
        </w:rPr>
        <w:t>:</w:t>
      </w:r>
    </w:p>
    <w:p w:rsidRPr="00E46272" w:rsidR="00A95A44" w:rsidP="00A95A44" w:rsidRDefault="00A95A44" w14:paraId="6F5A704A" w14:textId="77777777">
      <w:pPr>
        <w:spacing w:after="0"/>
        <w:jc w:val="left"/>
        <w:rPr>
          <w:b/>
          <w:bCs/>
          <w:lang w:val="de-DE"/>
        </w:rPr>
      </w:pPr>
    </w:p>
    <w:p w:rsidR="00564801" w:rsidP="00527473" w:rsidRDefault="00564801" w14:paraId="50CED02B" w14:textId="77777777">
      <w:pPr>
        <w:spacing w:after="0"/>
        <w:rPr>
          <w:lang w:val="de-DE"/>
        </w:rPr>
      </w:pPr>
      <w:r>
        <w:rPr>
          <w:lang w:val="de-DE"/>
        </w:rPr>
        <w:t xml:space="preserve">Nous recherchons un collègue motivé et pragmatique ayant au moins trois ans d’expérience professionnelle pertinente. Le candidat idéal disposera d’une solide expérience en droit et/ou en économie et d’une solide expérience en matière de responsabilité des entreprises et/ou de politiques et pratiques de gestion de la chaîne d’approvisionnement. La connaissance de l’environnement commercial des PME serait un atout. Le/la candidat (e) retenu (e) doit avoir une attitude forte en matière de résolution des problèmes et posséder d’excellentes capacités de communication, qui est également un esprit d’équipe efficace. </w:t>
      </w:r>
    </w:p>
    <w:p w:rsidR="00564801" w:rsidP="00527473" w:rsidRDefault="00564801" w14:paraId="201750D6" w14:textId="77777777">
      <w:pPr>
        <w:spacing w:after="0"/>
        <w:rPr>
          <w:lang w:val="de-DE"/>
        </w:rPr>
      </w:pPr>
      <w:r>
        <w:rPr>
          <w:lang w:val="de-DE"/>
        </w:rPr>
        <w:t xml:space="preserve">Les qualités et compétences supplémentaires comprennent: </w:t>
      </w:r>
    </w:p>
    <w:p w:rsidR="00564801" w:rsidP="00527473" w:rsidRDefault="00564801" w14:paraId="061F8A59" w14:textId="77777777">
      <w:pPr>
        <w:spacing w:after="0"/>
        <w:rPr>
          <w:lang w:val="de-DE"/>
        </w:rPr>
      </w:pPr>
      <w:r>
        <w:rPr>
          <w:lang w:val="de-DE"/>
        </w:rPr>
        <w:t xml:space="preserve">• La capacité de conceptualiser les problèmes et d’identifier et de mettre en œuvre des solutions. </w:t>
      </w:r>
    </w:p>
    <w:p w:rsidR="00564801" w:rsidP="00527473" w:rsidRDefault="00564801" w14:paraId="5EAAD539" w14:textId="77777777">
      <w:pPr>
        <w:spacing w:after="0"/>
        <w:rPr>
          <w:lang w:val="de-DE"/>
        </w:rPr>
      </w:pPr>
      <w:r>
        <w:rPr>
          <w:lang w:val="de-DE"/>
        </w:rPr>
        <w:t xml:space="preserve">• La capacité de travailler à la fois de manière proactive et autonome, ainsi que de collaborer dans un environnement d’équipe. </w:t>
      </w:r>
    </w:p>
    <w:p w:rsidR="00564801" w:rsidP="00527473" w:rsidRDefault="00564801" w14:paraId="7FB976A8" w14:textId="77777777">
      <w:pPr>
        <w:spacing w:after="0"/>
        <w:rPr>
          <w:lang w:val="de-DE"/>
        </w:rPr>
      </w:pPr>
      <w:r>
        <w:rPr>
          <w:lang w:val="de-DE"/>
        </w:rPr>
        <w:t xml:space="preserve">• Une attitude proactive à l’égard de la résolution des problèmes et des mesures prises à leur égard. </w:t>
      </w:r>
    </w:p>
    <w:p w:rsidR="00564801" w:rsidP="00527473" w:rsidRDefault="00564801" w14:paraId="1DFC4E5B" w14:textId="77777777">
      <w:pPr>
        <w:spacing w:after="0"/>
        <w:rPr>
          <w:lang w:val="de-DE"/>
        </w:rPr>
      </w:pPr>
      <w:r>
        <w:rPr>
          <w:lang w:val="de-DE"/>
        </w:rPr>
        <w:t xml:space="preserve">• Flexibilité et ouverture aux nouvelles demandes. </w:t>
      </w:r>
    </w:p>
    <w:p w:rsidR="00564801" w:rsidP="00527473" w:rsidRDefault="00564801" w14:paraId="60BE0313" w14:textId="77777777">
      <w:pPr>
        <w:spacing w:after="0"/>
        <w:rPr>
          <w:lang w:val="de-DE"/>
        </w:rPr>
      </w:pPr>
      <w:r>
        <w:rPr>
          <w:lang w:val="de-DE"/>
        </w:rPr>
        <w:t xml:space="preserve">• De solides compétences relationnelles pour toucher les citoyens et nouer des relations constructives. </w:t>
      </w:r>
    </w:p>
    <w:p w:rsidR="00564801" w:rsidP="00527473" w:rsidRDefault="00564801" w14:paraId="42E91F12" w14:textId="77777777">
      <w:pPr>
        <w:spacing w:after="0"/>
        <w:rPr>
          <w:lang w:val="de-DE"/>
        </w:rPr>
      </w:pPr>
      <w:r>
        <w:rPr>
          <w:lang w:val="de-DE"/>
        </w:rPr>
        <w:t xml:space="preserve">• Empathie et diplomatie dans les interactions avec les collègues et les parties prenantes. </w:t>
      </w:r>
    </w:p>
    <w:p w:rsidR="00564801" w:rsidP="00527473" w:rsidRDefault="00564801" w14:paraId="4CB59B57" w14:textId="77777777">
      <w:pPr>
        <w:spacing w:after="0"/>
        <w:rPr>
          <w:lang w:val="de-DE"/>
        </w:rPr>
      </w:pPr>
      <w:r>
        <w:rPr>
          <w:lang w:val="de-DE"/>
        </w:rPr>
        <w:t xml:space="preserve">• Compétences orales et rédactionnelles avérées pour une communication claire et concise. </w:t>
      </w:r>
    </w:p>
    <w:p w:rsidR="00564801" w:rsidP="00527473" w:rsidRDefault="00564801" w14:paraId="3C8B1B9E" w14:textId="77777777">
      <w:pPr>
        <w:spacing w:after="0"/>
        <w:rPr>
          <w:lang w:val="de-DE"/>
        </w:rPr>
      </w:pPr>
      <w:r>
        <w:rPr>
          <w:lang w:val="de-DE"/>
        </w:rPr>
        <w:t>• Compétences organisationnelles</w:t>
      </w:r>
    </w:p>
    <w:p w:rsidR="00564801" w:rsidP="00527473" w:rsidRDefault="00564801" w14:paraId="26605515" w14:textId="77777777">
      <w:pPr>
        <w:spacing w:after="0"/>
        <w:rPr>
          <w:lang w:val="de-DE"/>
        </w:rPr>
      </w:pPr>
      <w:r>
        <w:rPr>
          <w:lang w:val="de-DE"/>
        </w:rPr>
        <w:t>La langue de travail est l’anglais. Une connaissance pratique du français serait un avantage et d’autres langues constitueraient un atout supplémentaire.</w:t>
      </w:r>
    </w:p>
    <w:p w:rsidRPr="00E61551" w:rsidR="00A95A44" w:rsidP="00527473" w:rsidRDefault="00A95A44" w14:paraId="7B92B82C" w14:textId="4469B562">
      <w:pPr>
        <w:spacing w:after="0"/>
        <w:rPr>
          <w:lang w:val="de-DE"/>
        </w:rPr>
      </w:pPr>
    </w:p>
    <w:p w:rsidRPr="00E61551" w:rsidR="00A95A44" w:rsidP="00A95A44" w:rsidRDefault="00A95A44" w14:paraId="46B06266" w14:textId="77777777">
      <w:pPr>
        <w:spacing w:after="0"/>
        <w:jc w:val="left"/>
        <w:rPr>
          <w:lang w:val="de-DE"/>
        </w:rPr>
      </w:pPr>
      <w:r w:rsidRPr="00E61551">
        <w:rPr>
          <w:lang w:val="de-DE"/>
        </w:rPr>
        <w:br w:type="page"/>
      </w:r>
    </w:p>
    <w:p w:rsidRPr="00E61551" w:rsidR="0017274D" w:rsidP="0017274D" w:rsidRDefault="0017274D" w14:paraId="201A09C7" w14:textId="77777777">
      <w:pPr>
        <w:spacing w:after="0"/>
        <w:jc w:val="right"/>
        <w:rPr>
          <w:sz w:val="22"/>
          <w:szCs w:val="18"/>
          <w:lang w:val="de-DE"/>
        </w:rPr>
      </w:pPr>
      <w:r w:rsidRPr="00E61551">
        <w:rPr>
          <w:sz w:val="22"/>
          <w:szCs w:val="18"/>
          <w:lang w:val="de-DE"/>
        </w:rPr>
        <w:t>Brussels</w:t>
      </w:r>
    </w:p>
    <w:p w:rsidRPr="00E61551" w:rsidR="0017274D" w:rsidP="0017274D" w:rsidRDefault="00564801" w14:paraId="21F5E2BF" w14:textId="3C1AECC6">
      <w:pPr>
        <w:spacing w:after="0"/>
        <w:jc w:val="right"/>
        <w:rPr>
          <w:sz w:val="22"/>
          <w:szCs w:val="18"/>
          <w:lang w:val="de-DE"/>
        </w:rPr>
      </w:pPr>
      <w:r>
        <w:rPr>
          <w:sz w:val="22"/>
          <w:szCs w:val="18"/>
          <w:lang w:val="de-DE"/>
        </w:rPr>
        <w:t>13/11/2025</w:t>
      </w:r>
    </w:p>
    <w:p w:rsidRPr="007735F6" w:rsidR="0017274D" w:rsidP="0017274D" w:rsidRDefault="0017274D" w14:paraId="71088FDA" w14:textId="731519DF">
      <w:pPr>
        <w:spacing w:after="0"/>
        <w:jc w:val="right"/>
        <w:rPr>
          <w:sz w:val="22"/>
          <w:szCs w:val="18"/>
          <w:lang w:val="de-DE"/>
        </w:rPr>
      </w:pPr>
      <w:r w:rsidRPr="00A95A44">
        <w:rPr>
          <w:sz w:val="22"/>
          <w:szCs w:val="18"/>
          <w:lang w:val="de-DE"/>
        </w:rPr>
        <w:t>HR.B.1.00</w:t>
      </w:r>
      <w:r w:rsidR="0080358B">
        <w:rPr>
          <w:sz w:val="22"/>
          <w:szCs w:val="18"/>
          <w:lang w:val="de-DE"/>
        </w:rPr>
        <w:t>3</w:t>
      </w:r>
    </w:p>
    <w:p w:rsidR="0017274D" w:rsidP="00A95A44" w:rsidRDefault="0017274D" w14:paraId="4357F335" w14:textId="77777777">
      <w:pPr>
        <w:spacing w:after="0"/>
        <w:jc w:val="left"/>
        <w:rPr>
          <w:b/>
          <w:bCs/>
          <w:sz w:val="28"/>
          <w:szCs w:val="22"/>
          <w:lang w:val="de-DE"/>
        </w:rPr>
      </w:pPr>
    </w:p>
    <w:p w:rsidRPr="00A2704A" w:rsidR="00A95A44" w:rsidP="00A95A44" w:rsidRDefault="00A2704A" w14:paraId="5641B145" w14:textId="17510A35">
      <w:pPr>
        <w:spacing w:after="0"/>
        <w:jc w:val="left"/>
        <w:rPr>
          <w:b/>
          <w:bCs/>
          <w:lang w:val="de-DE"/>
        </w:rPr>
      </w:pPr>
      <w:r w:rsidRPr="00A2704A">
        <w:rPr>
          <w:b/>
          <w:bCs/>
          <w:lang w:val="de-DE"/>
        </w:rPr>
        <w:t>Entitätsvorstellung</w:t>
      </w:r>
      <w:r w:rsidR="00A95A44">
        <w:rPr>
          <w:b/>
          <w:bCs/>
          <w:lang w:val="de-DE"/>
        </w:rPr>
        <w:t>:</w:t>
      </w:r>
    </w:p>
    <w:p w:rsidR="00A95A44" w:rsidP="00A95A44" w:rsidRDefault="00A95A44" w14:paraId="313A7A03" w14:textId="77777777">
      <w:pPr>
        <w:spacing w:after="0"/>
        <w:jc w:val="left"/>
        <w:rPr>
          <w:lang w:val="de-DE"/>
        </w:rPr>
      </w:pPr>
    </w:p>
    <w:p w:rsidR="00A95A44" w:rsidP="00527473" w:rsidRDefault="00564801" w14:paraId="2B6785AE" w14:textId="027A8726">
      <w:pPr>
        <w:spacing w:after="0"/>
        <w:rPr>
          <w:lang w:val="de-DE"/>
        </w:rPr>
      </w:pPr>
      <w:r>
        <w:rPr>
          <w:lang w:val="de-DE"/>
        </w:rPr>
        <w:t>Die Direktion G entwickelt und verwaltet Strategien zur Förderung eines verantwortungsvollen Geschäftsverhaltens und der Digitalisierung des Binnenmarkts und setzt den Rahmen für die Kontrolle drittstaatlicher Subventionen um. Im Rahmen des umfassenderen Auftrags der GD GROW ist die Direktion G bestrebt, die Integrität des EU-Binnenmarkts zu wahren, nachhaltiges Wirtschaftswachstum zu fördern und die Wettbewerbsfähigkeit der EU-Unternehmen insgesamt zu verbessern. Das Referat GD GROW.G1 soll dazu beitragen, ein unternehmensfreundliches Regelungsumfeld im EU-Binnenmarkt zu schaffen, indem es Unternehmen Anreize gibt, sich zu gründen, zu skalieren und verantwortungsvoll zu handeln. Wir sind auch für die Verordnung über das Verbot von in Zwangsarbeit hergestellten Produkten auf dem Unionsmarkt zuständig. Wir sind ein dynamisches Team, das gegenseitige Unterstützung, offene Kommunikation und Wohlergehen am Arbeitsplatz schätzt. Wir fördern kontinuierliches Lernen, Kreativität, Innovation und offenes Feedback und unterstützen die berufliche Weiterentwicklung für alle Teammitglieder.</w:t>
      </w:r>
    </w:p>
    <w:p w:rsidR="00A95A44" w:rsidP="00A95A44" w:rsidRDefault="00A95A44" w14:paraId="3D802DB7" w14:textId="77777777">
      <w:pPr>
        <w:spacing w:after="0"/>
        <w:jc w:val="left"/>
        <w:rPr>
          <w:b/>
          <w:bCs/>
          <w:sz w:val="28"/>
          <w:szCs w:val="22"/>
          <w:lang w:val="de-DE"/>
        </w:rPr>
      </w:pPr>
    </w:p>
    <w:p w:rsidRPr="00A95A44" w:rsidR="00A95A44" w:rsidP="00A95A44" w:rsidRDefault="00A2704A" w14:paraId="7966A696" w14:textId="522CFC5A">
      <w:pPr>
        <w:spacing w:after="0"/>
        <w:jc w:val="left"/>
        <w:rPr>
          <w:b/>
          <w:bCs/>
          <w:lang w:val="de-DE"/>
        </w:rPr>
      </w:pPr>
      <w:r w:rsidRPr="00A2704A">
        <w:rPr>
          <w:b/>
          <w:bCs/>
          <w:lang w:val="de-DE"/>
        </w:rPr>
        <w:t>Stellenbeschreibung</w:t>
      </w:r>
      <w:r w:rsidRPr="00A95A44" w:rsidR="00A95A44">
        <w:rPr>
          <w:b/>
          <w:bCs/>
          <w:lang w:val="de-DE"/>
        </w:rPr>
        <w:t>:</w:t>
      </w:r>
    </w:p>
    <w:p w:rsidRPr="00A95A44" w:rsidR="00A95A44" w:rsidP="00A95A44" w:rsidRDefault="00A95A44" w14:paraId="7211B1EA" w14:textId="77777777">
      <w:pPr>
        <w:spacing w:after="0"/>
        <w:jc w:val="left"/>
        <w:rPr>
          <w:b/>
          <w:bCs/>
          <w:lang w:val="de-DE"/>
        </w:rPr>
      </w:pPr>
    </w:p>
    <w:p w:rsidR="00564801" w:rsidP="00527473" w:rsidRDefault="00564801" w14:paraId="403C1C67" w14:textId="77777777">
      <w:pPr>
        <w:spacing w:after="0"/>
        <w:rPr>
          <w:lang w:val="de-DE"/>
        </w:rPr>
      </w:pPr>
      <w:r>
        <w:rPr>
          <w:lang w:val="de-DE"/>
        </w:rPr>
        <w:t>Wir bieten eine spannende Gelegenheit, die Agenda für verantwortungsvolles unternehmerisches Handeln voranbringen (Reponsible Business Conduct – RBC). Sie werden die einmalige Chance haben, Ihr Wissen und Ihre Kreativität einzubringen, um sicherzustellen, dass der EU-Rechtsrahmen für RBC so einfach wie möglich ist, von Unternehmen wirksam umgesetzt werden kann und dass Anreize für verantwortungsvolles Verhalten geschaffen werden, um Unternehmen einen wirtschaftlichen Wert zu verleihen.</w:t>
      </w:r>
    </w:p>
    <w:p w:rsidR="00564801" w:rsidP="00527473" w:rsidRDefault="00564801" w14:paraId="59AAFC0C" w14:textId="77777777">
      <w:pPr>
        <w:spacing w:after="0"/>
        <w:rPr>
          <w:lang w:val="de-DE"/>
        </w:rPr>
      </w:pPr>
      <w:r>
        <w:rPr>
          <w:lang w:val="de-DE"/>
        </w:rPr>
        <w:t>Ihre Arbeit wird sich auf die Entwicklung eines intelligenten Mixes von Maßnahmen konzentrieren, mit denen Unternehmen die Argumente für eine verantwortungsvolle Geschäftstätigkeit (Wertschöpfung, Wettbewerbsfähigkeit, Resilienz) und Anreize zur Belohnung verantwortungsbewusster Unternehmen schaffen können. Insbesondere werden Sie eine Methodik prüfen und vorschlagen, wie verantwortungsbewusste Unternehmen leicht bewertet werden können und wie diese Informationen öffentlichen Auftraggebern, Verbrauchern und anderen Behörden, die Mittel, staatliche Beihilfen usw. bereitstellen, mitgeteilt werden können.</w:t>
      </w:r>
    </w:p>
    <w:p w:rsidR="00564801" w:rsidP="00527473" w:rsidRDefault="00564801" w14:paraId="7EC7F9CF" w14:textId="77777777">
      <w:pPr>
        <w:spacing w:after="0"/>
        <w:rPr>
          <w:lang w:val="de-DE"/>
        </w:rPr>
      </w:pPr>
      <w:r>
        <w:rPr>
          <w:lang w:val="de-DE"/>
        </w:rPr>
        <w:t>Darüber hinaus werden Sie zur Standardisierung von RBC-Daten beitragen, um Daten interoperabel zu machen und den Austausch und die Weiterverwendung von Daten zu erleichtern, insbesondere im Rahmen der bestehenden Instrumente der Kommission.</w:t>
      </w:r>
    </w:p>
    <w:p w:rsidR="00564801" w:rsidP="00527473" w:rsidRDefault="00564801" w14:paraId="2BA07906" w14:textId="77777777">
      <w:pPr>
        <w:spacing w:after="0"/>
        <w:rPr>
          <w:lang w:val="de-DE"/>
        </w:rPr>
      </w:pPr>
      <w:r>
        <w:rPr>
          <w:lang w:val="de-DE"/>
        </w:rPr>
        <w:t>Sie werden auch für die Kontaktaufnahme und die Zusammenarbeit mit Unternehmen und Wirtschaftsverbänden in unterschiedlicher Form (z. B. spezielle Workshops, Veranstaltungen) sowie für die Zusammenarbeit mit vielen öffentlichen und privaten Interessenträgern, anderen Generaldirektionen und anderen Einrichtungen wie der OECD und den Vereinten Nationen zuständig sein.</w:t>
      </w:r>
    </w:p>
    <w:p w:rsidR="00564801" w:rsidP="00527473" w:rsidRDefault="00564801" w14:paraId="77487BDF" w14:textId="77777777">
      <w:pPr>
        <w:spacing w:after="0"/>
        <w:rPr>
          <w:lang w:val="de-DE"/>
        </w:rPr>
      </w:pPr>
    </w:p>
    <w:p w:rsidRPr="00A95A44" w:rsidR="00A95A44" w:rsidP="00527473" w:rsidRDefault="00A95A44" w14:paraId="2BE34DBA" w14:textId="464F9D0B">
      <w:pPr>
        <w:spacing w:after="0"/>
        <w:rPr>
          <w:lang w:val="de-DE"/>
        </w:rPr>
      </w:pPr>
    </w:p>
    <w:p w:rsidRPr="00A95A44" w:rsidR="00A95A44" w:rsidP="00A95A44" w:rsidRDefault="00A95A44" w14:paraId="4A29ABD1" w14:textId="77777777">
      <w:pPr>
        <w:spacing w:after="0"/>
        <w:jc w:val="left"/>
        <w:rPr>
          <w:b/>
          <w:bCs/>
          <w:lang w:val="de-DE"/>
        </w:rPr>
      </w:pPr>
    </w:p>
    <w:p w:rsidRPr="0017274D" w:rsidR="00A95A44" w:rsidP="00A95A44" w:rsidRDefault="00F14C9C" w14:paraId="3BB14333" w14:textId="1876B8DE">
      <w:pPr>
        <w:spacing w:after="0"/>
        <w:jc w:val="left"/>
        <w:rPr>
          <w:b/>
          <w:bCs/>
          <w:lang w:val="de-DE"/>
        </w:rPr>
      </w:pPr>
      <w:r w:rsidRPr="00F14C9C">
        <w:rPr>
          <w:b/>
          <w:bCs/>
          <w:lang w:val="de-DE"/>
        </w:rPr>
        <w:t>Anforderungsprofil</w:t>
      </w:r>
      <w:r w:rsidRPr="0017274D" w:rsidR="00A95A44">
        <w:rPr>
          <w:b/>
          <w:bCs/>
          <w:lang w:val="de-DE"/>
        </w:rPr>
        <w:t>:</w:t>
      </w:r>
    </w:p>
    <w:p w:rsidRPr="0017274D" w:rsidR="00A95A44" w:rsidP="00A95A44" w:rsidRDefault="00A95A44" w14:paraId="1A6BBFF1" w14:textId="77777777">
      <w:pPr>
        <w:spacing w:after="0"/>
        <w:jc w:val="left"/>
        <w:rPr>
          <w:b/>
          <w:bCs/>
          <w:lang w:val="de-DE"/>
        </w:rPr>
      </w:pPr>
    </w:p>
    <w:p w:rsidR="00564801" w:rsidP="00527473" w:rsidRDefault="00564801" w14:paraId="7DA4E495" w14:textId="77777777">
      <w:pPr>
        <w:spacing w:after="0"/>
        <w:rPr>
          <w:lang w:val="en-US"/>
        </w:rPr>
      </w:pPr>
      <w:r>
        <w:rPr>
          <w:lang w:val="en-US"/>
        </w:rPr>
        <w:t>Wir suchen einen motivierten und pragmatischen Kollegen mit mindestens dreijähriger einschlägiger Berufserfahrung. Der ideale Bewerber/die ideale Bewerberin muss über einen soliden rechtlichen und/oder wirtschaftlichen Hintergrund sowie über einen Hintergrund in Unternehmensverantwortung und/oder Strategien und Verfahren für das Lieferkettenmanagement verfügen. Die Kenntnis des KMU-Geschäftsumfelds wäre von Vorteil. Der erfolgreiche Bewerber/die erfolgreiche Bewerberin sollte über eine ausgeprägte Problemlösungseinstellung, ausgezeichnete Kommunikationsfähigkeiten verfügen und teamfähig sein.</w:t>
      </w:r>
    </w:p>
    <w:p w:rsidR="00564801" w:rsidP="00527473" w:rsidRDefault="00564801" w14:paraId="33324236" w14:textId="77777777">
      <w:pPr>
        <w:spacing w:after="0"/>
        <w:rPr>
          <w:lang w:val="en-US"/>
        </w:rPr>
      </w:pPr>
      <w:r>
        <w:rPr>
          <w:lang w:val="en-US"/>
        </w:rPr>
        <w:t xml:space="preserve">Zu den zusätzlichen Eigenschaften und Fähigkeiten gehören: </w:t>
      </w:r>
    </w:p>
    <w:p w:rsidR="00564801" w:rsidP="00527473" w:rsidRDefault="00564801" w14:paraId="182E5F00" w14:textId="77777777">
      <w:pPr>
        <w:spacing w:after="0"/>
        <w:rPr>
          <w:lang w:val="en-US"/>
        </w:rPr>
      </w:pPr>
      <w:r>
        <w:rPr>
          <w:lang w:val="en-US"/>
        </w:rPr>
        <w:t>•</w:t>
      </w:r>
      <w:r>
        <w:rPr>
          <w:lang w:val="en-US"/>
        </w:rPr>
        <w:tab/>
      </w:r>
      <w:r>
        <w:rPr>
          <w:lang w:val="en-US"/>
        </w:rPr>
        <w:t xml:space="preserve">Die Fähigkeit, Probleme zu konzipieren und Lösungen zu ermitteln und umzusetzen. </w:t>
      </w:r>
    </w:p>
    <w:p w:rsidR="00564801" w:rsidP="00527473" w:rsidRDefault="00564801" w14:paraId="0A6CC09E" w14:textId="77777777">
      <w:pPr>
        <w:spacing w:after="0"/>
        <w:rPr>
          <w:lang w:val="en-US"/>
        </w:rPr>
      </w:pPr>
      <w:r>
        <w:rPr>
          <w:lang w:val="en-US"/>
        </w:rPr>
        <w:t>•</w:t>
      </w:r>
      <w:r>
        <w:rPr>
          <w:lang w:val="en-US"/>
        </w:rPr>
        <w:tab/>
      </w:r>
      <w:r>
        <w:rPr>
          <w:lang w:val="en-US"/>
        </w:rPr>
        <w:t xml:space="preserve">Die Fähigkeit, sowohl proaktiv als auch autonom sowie kooperativ in einem Teamumfeld zu arbeiten. </w:t>
      </w:r>
    </w:p>
    <w:p w:rsidR="00564801" w:rsidP="00527473" w:rsidRDefault="00564801" w14:paraId="15AE4FB9" w14:textId="77777777">
      <w:pPr>
        <w:spacing w:after="0"/>
        <w:rPr>
          <w:lang w:val="en-US"/>
        </w:rPr>
      </w:pPr>
      <w:r>
        <w:rPr>
          <w:lang w:val="en-US"/>
        </w:rPr>
        <w:t>•</w:t>
      </w:r>
      <w:r>
        <w:rPr>
          <w:lang w:val="en-US"/>
        </w:rPr>
        <w:tab/>
      </w:r>
      <w:r>
        <w:rPr>
          <w:lang w:val="en-US"/>
        </w:rPr>
        <w:t xml:space="preserve">Eine proaktive Haltung beim Bewältigen von Problemen. </w:t>
      </w:r>
    </w:p>
    <w:p w:rsidR="00564801" w:rsidP="00527473" w:rsidRDefault="00564801" w14:paraId="23042C1B" w14:textId="77777777">
      <w:pPr>
        <w:spacing w:after="0"/>
        <w:rPr>
          <w:lang w:val="en-US"/>
        </w:rPr>
      </w:pPr>
      <w:r>
        <w:rPr>
          <w:lang w:val="en-US"/>
        </w:rPr>
        <w:t>•</w:t>
      </w:r>
      <w:r>
        <w:rPr>
          <w:lang w:val="en-US"/>
        </w:rPr>
        <w:tab/>
      </w:r>
      <w:r>
        <w:rPr>
          <w:lang w:val="en-US"/>
        </w:rPr>
        <w:t xml:space="preserve">Flexibilität und Offenheit gegenüber neuen Anforderungen. </w:t>
      </w:r>
    </w:p>
    <w:p w:rsidR="00564801" w:rsidP="00527473" w:rsidRDefault="00564801" w14:paraId="01B0AEFD" w14:textId="77777777">
      <w:pPr>
        <w:spacing w:after="0"/>
        <w:rPr>
          <w:lang w:val="en-US"/>
        </w:rPr>
      </w:pPr>
      <w:r>
        <w:rPr>
          <w:lang w:val="en-US"/>
        </w:rPr>
        <w:t>•</w:t>
      </w:r>
      <w:r>
        <w:rPr>
          <w:lang w:val="en-US"/>
        </w:rPr>
        <w:tab/>
      </w:r>
      <w:r>
        <w:rPr>
          <w:lang w:val="en-US"/>
        </w:rPr>
        <w:t xml:space="preserve">Starke zwischenmenschliche Fähigkeiten, um Menschen zu erreichen und konstruktive Beziehungen aufzubauen. </w:t>
      </w:r>
    </w:p>
    <w:p w:rsidR="00564801" w:rsidP="00527473" w:rsidRDefault="00564801" w14:paraId="1512791E" w14:textId="77777777">
      <w:pPr>
        <w:spacing w:after="0"/>
        <w:rPr>
          <w:lang w:val="en-US"/>
        </w:rPr>
      </w:pPr>
      <w:r>
        <w:rPr>
          <w:lang w:val="en-US"/>
        </w:rPr>
        <w:t>•</w:t>
      </w:r>
      <w:r>
        <w:rPr>
          <w:lang w:val="en-US"/>
        </w:rPr>
        <w:tab/>
      </w:r>
      <w:r>
        <w:rPr>
          <w:lang w:val="en-US"/>
        </w:rPr>
        <w:t xml:space="preserve">Empathie und Diplomatie in Interaktionen mit Kollegen und Interessenträgern. </w:t>
      </w:r>
    </w:p>
    <w:p w:rsidR="00564801" w:rsidP="00527473" w:rsidRDefault="00564801" w14:paraId="7545CC67" w14:textId="77777777">
      <w:pPr>
        <w:spacing w:after="0"/>
        <w:rPr>
          <w:lang w:val="en-US"/>
        </w:rPr>
      </w:pPr>
      <w:r>
        <w:rPr>
          <w:lang w:val="en-US"/>
        </w:rPr>
        <w:t>•</w:t>
      </w:r>
      <w:r>
        <w:rPr>
          <w:lang w:val="en-US"/>
        </w:rPr>
        <w:tab/>
      </w:r>
      <w:r>
        <w:rPr>
          <w:lang w:val="en-US"/>
        </w:rPr>
        <w:t>Mündliche und schriftliche Ausdrucksfähigkeit für eine klare und prägnante Kommunikation.</w:t>
      </w:r>
    </w:p>
    <w:p w:rsidR="00564801" w:rsidP="00527473" w:rsidRDefault="00564801" w14:paraId="7CE06A18" w14:textId="77777777">
      <w:pPr>
        <w:spacing w:after="0"/>
        <w:rPr>
          <w:lang w:val="en-US"/>
        </w:rPr>
      </w:pPr>
    </w:p>
    <w:p w:rsidR="00564801" w:rsidP="00527473" w:rsidRDefault="00564801" w14:paraId="0A6346A7" w14:textId="77777777">
      <w:pPr>
        <w:spacing w:after="0"/>
        <w:rPr>
          <w:lang w:val="en-US"/>
        </w:rPr>
      </w:pPr>
      <w:r>
        <w:rPr>
          <w:lang w:val="en-US"/>
        </w:rPr>
        <w:t>•</w:t>
      </w:r>
      <w:r>
        <w:rPr>
          <w:lang w:val="en-US"/>
        </w:rPr>
        <w:tab/>
      </w:r>
      <w:r>
        <w:rPr>
          <w:lang w:val="en-US"/>
        </w:rPr>
        <w:t>Organisatorische Fähigkeiten</w:t>
      </w:r>
    </w:p>
    <w:p w:rsidR="00564801" w:rsidP="00527473" w:rsidRDefault="00564801" w14:paraId="40D184C8" w14:textId="77777777">
      <w:pPr>
        <w:spacing w:after="0"/>
        <w:rPr>
          <w:lang w:val="en-US"/>
        </w:rPr>
      </w:pPr>
      <w:r>
        <w:rPr>
          <w:lang w:val="en-US"/>
        </w:rPr>
        <w:t>Die Arbeitssprache ist Englisch. Arbeitskenntnisse des Französischen und andere Sprachen wären von Vorteil.</w:t>
      </w:r>
    </w:p>
    <w:p w:rsidRPr="00A10C67" w:rsidR="00792E59" w:rsidP="00527473" w:rsidRDefault="00792E59" w14:paraId="7DFF067A" w14:textId="1D9A3AE1">
      <w:pPr>
        <w:spacing w:after="0"/>
        <w:rPr>
          <w:lang w:val="en-US"/>
        </w:rPr>
      </w:pPr>
    </w:p>
    <w:p w:rsidR="3AC20AC9" w:rsidRDefault="3AC20AC9" w14:paraId="76B14B1B" w14:textId="5E8DFDB1">
      <w:r>
        <w:br w:type="page"/>
      </w:r>
    </w:p>
    <w:p w:rsidRPr="00A10C67" w:rsidR="3AC20AC9" w:rsidP="3AC20AC9" w:rsidRDefault="3AC20AC9" w14:paraId="7D181BF0" w14:textId="3A61C086">
      <w:pPr>
        <w:spacing w:after="0"/>
        <w:jc w:val="left"/>
        <w:rPr>
          <w:lang w:val="en-US"/>
        </w:rPr>
      </w:pPr>
    </w:p>
    <w:p w:rsidR="00D32CFA" w:rsidP="76A1E002" w:rsidRDefault="63F68936" w14:paraId="33544008" w14:textId="5B47B8E7">
      <w:pPr>
        <w:spacing w:after="0"/>
        <w:jc w:val="left"/>
        <w:rPr>
          <w:b/>
          <w:bCs/>
          <w:lang w:val="en-US"/>
        </w:rPr>
      </w:pPr>
      <w:bookmarkStart w:name="english" w:id="0"/>
      <w:r w:rsidRPr="00A10C67">
        <w:rPr>
          <w:b/>
          <w:bCs/>
          <w:lang w:val="en-US"/>
        </w:rPr>
        <w:t xml:space="preserve">Eligibility </w:t>
      </w:r>
      <w:r w:rsidRPr="00A10C67" w:rsidR="480C1CC1">
        <w:rPr>
          <w:b/>
          <w:bCs/>
          <w:lang w:val="en-US"/>
        </w:rPr>
        <w:t>c</w:t>
      </w:r>
      <w:r w:rsidRPr="00A10C67">
        <w:rPr>
          <w:b/>
          <w:bCs/>
          <w:lang w:val="en-US"/>
        </w:rPr>
        <w:t>riteria</w:t>
      </w:r>
    </w:p>
    <w:bookmarkEnd w:id="0"/>
    <w:p w:rsidR="00D2684B" w:rsidP="00D2684B" w:rsidRDefault="00D2684B" w14:paraId="17F87853" w14:textId="77777777">
      <w:pPr>
        <w:keepNext/>
        <w:rPr>
          <w:lang w:eastAsia="en-GB"/>
        </w:rPr>
      </w:pPr>
    </w:p>
    <w:p w:rsidRPr="007E795A" w:rsidR="00D2684B" w:rsidP="00D2684B" w:rsidRDefault="00D2684B" w14:paraId="0EFBABF8" w14:textId="55617CAA">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rsidRPr="007E795A" w:rsidR="00D2684B" w:rsidP="00D2684B" w:rsidRDefault="00D2684B" w14:paraId="6800F11A" w14:textId="77777777">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rsidRPr="007E795A" w:rsidR="00D2684B" w:rsidP="00D2684B" w:rsidRDefault="00D2684B" w14:paraId="072E7280" w14:textId="77777777">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rsidRPr="007E795A" w:rsidR="00D2684B" w:rsidP="00D2684B" w:rsidRDefault="00D2684B" w14:paraId="1BEB5C3D" w14:textId="77777777">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rsidRPr="007E795A" w:rsidR="00D2684B" w:rsidP="00D2684B" w:rsidRDefault="00D2684B" w14:paraId="2F3E4B6E" w14:textId="77777777">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rsidRPr="00D2684B" w:rsidR="00D2684B" w:rsidP="00D2684B" w:rsidRDefault="00D2684B" w14:paraId="57DF037B" w14:textId="738EE3EA">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rsidRPr="00D2684B" w:rsidR="00D2684B" w:rsidP="00D2684B" w:rsidRDefault="00D2684B" w14:paraId="21957AE0" w14:textId="77777777">
      <w:pPr>
        <w:pStyle w:val="ListNumber"/>
        <w:keepNext/>
        <w:numPr>
          <w:ilvl w:val="0"/>
          <w:numId w:val="0"/>
        </w:numPr>
        <w:ind w:left="709" w:hanging="709"/>
        <w:rPr>
          <w:b/>
          <w:bCs/>
          <w:lang w:val="en-US" w:eastAsia="en-GB"/>
        </w:rPr>
      </w:pPr>
      <w:r w:rsidRPr="00D2684B">
        <w:rPr>
          <w:b/>
          <w:bCs/>
          <w:lang w:val="en-US" w:eastAsia="en-GB"/>
        </w:rPr>
        <w:t>Conditions of secondment</w:t>
      </w:r>
    </w:p>
    <w:p w:rsidRPr="007E795A" w:rsidR="00D2684B" w:rsidP="00D2684B" w:rsidRDefault="00D2684B" w14:paraId="7E979A25" w14:textId="77777777">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rsidRPr="007E795A" w:rsidR="00D2684B" w:rsidP="00D2684B" w:rsidRDefault="00D2684B" w14:paraId="1901752E" w14:textId="77777777">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rsidRPr="007E795A" w:rsidR="00D2684B" w:rsidP="00D2684B" w:rsidRDefault="00D2684B" w14:paraId="67F92360" w14:textId="77777777">
      <w:pPr>
        <w:rPr>
          <w:lang w:eastAsia="en-GB"/>
        </w:rPr>
      </w:pPr>
      <w:r w:rsidRPr="007E795A">
        <w:rPr>
          <w:lang w:eastAsia="en-GB"/>
        </w:rPr>
        <w:t xml:space="preserve">In case the position is published with allowances, these can only be granted when you fulfil the conditions provided for in Article 17 of the SNE decision. </w:t>
      </w:r>
    </w:p>
    <w:p w:rsidRPr="007E795A" w:rsidR="00D2684B" w:rsidP="00D2684B" w:rsidRDefault="00D2684B" w14:paraId="5BCF0685" w14:textId="77777777">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w:history="1" r:id="rId15">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rsidRPr="007E795A" w:rsidR="00D2684B" w:rsidP="00D2684B" w:rsidRDefault="00D2684B" w14:paraId="303A04B1" w14:textId="77777777">
      <w:pPr>
        <w:rPr>
          <w:lang w:eastAsia="en-GB"/>
        </w:rPr>
      </w:pPr>
    </w:p>
    <w:p w:rsidRPr="00D2684B" w:rsidR="00D2684B" w:rsidP="00D2684B" w:rsidRDefault="00D2684B" w14:paraId="3CD2D51D" w14:textId="77777777">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rsidR="20BAAB0A" w:rsidP="49980692" w:rsidRDefault="20BAAB0A" w14:paraId="4C6FA5BB" w14:textId="170D2358">
      <w:pPr>
        <w:keepNext/>
        <w:rPr>
          <w:szCs w:val="24"/>
        </w:rPr>
      </w:pPr>
      <w:r w:rsidRPr="49980692">
        <w:rPr>
          <w:szCs w:val="24"/>
        </w:rPr>
        <w:t xml:space="preserve">If you are interested or have any questions, please follow the instructions and communication channels set up by your national administration.  </w:t>
      </w:r>
    </w:p>
    <w:p w:rsidRPr="007E795A" w:rsidR="00D2684B" w:rsidP="00D2684B" w:rsidRDefault="00D2684B" w14:paraId="526B11B8" w14:textId="77777777">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rsidRPr="007E795A" w:rsidR="00D2684B" w:rsidP="00D2684B" w:rsidRDefault="00D2684B" w14:paraId="70939316" w14:textId="77777777">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w:history="1" r:id="rId16">
        <w:hyperlink w:history="1" r:id="rId17">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rsidRPr="007E795A" w:rsidR="00D2684B" w:rsidP="00D2684B" w:rsidRDefault="00D2684B" w14:paraId="5E8B040C" w14:textId="3998AE6D">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rsidRPr="00D2684B" w:rsidR="00D2684B" w:rsidP="00D2684B" w:rsidRDefault="00D2684B" w14:paraId="162721EB" w14:textId="77777777">
      <w:pPr>
        <w:pStyle w:val="ListNumber"/>
        <w:keepNext/>
        <w:numPr>
          <w:ilvl w:val="0"/>
          <w:numId w:val="0"/>
        </w:numPr>
        <w:ind w:left="709" w:hanging="709"/>
        <w:rPr>
          <w:b/>
          <w:bCs/>
          <w:lang w:val="en-US" w:eastAsia="en-GB"/>
        </w:rPr>
      </w:pPr>
      <w:r w:rsidRPr="00D2684B">
        <w:rPr>
          <w:b/>
          <w:bCs/>
          <w:lang w:val="en-US" w:eastAsia="en-GB"/>
        </w:rPr>
        <w:t>Processing of personal data</w:t>
      </w:r>
    </w:p>
    <w:p w:rsidR="00D2684B" w:rsidP="00D2684B" w:rsidRDefault="00D2684B" w14:paraId="764CFAE0" w14:textId="77777777">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name="_Hlk132131276" w:id="1"/>
      <w:r w:rsidRPr="007E795A">
        <w:t>Before applying, please read the attached privacy statement.</w:t>
      </w:r>
      <w:bookmarkEnd w:id="1"/>
    </w:p>
    <w:p w:rsidRPr="00A10C67" w:rsidR="00D2684B" w:rsidP="76A1E002" w:rsidRDefault="00D2684B" w14:paraId="4E4400CB" w14:textId="77777777">
      <w:pPr>
        <w:spacing w:after="0"/>
        <w:jc w:val="left"/>
        <w:rPr>
          <w:b/>
          <w:bCs/>
          <w:lang w:val="en-US"/>
        </w:rPr>
      </w:pPr>
    </w:p>
    <w:p w:rsidR="76A1E002" w:rsidRDefault="76A1E002" w14:paraId="4CFE77ED" w14:textId="35FE82E0">
      <w:r>
        <w:br w:type="page"/>
      </w:r>
    </w:p>
    <w:p w:rsidR="00A10C67" w:rsidP="00A10C67" w:rsidRDefault="07A71DF2" w14:paraId="6E1EDA10" w14:textId="38866761">
      <w:pPr>
        <w:spacing w:after="0" w:line="259" w:lineRule="auto"/>
        <w:jc w:val="left"/>
        <w:rPr>
          <w:b/>
          <w:bCs/>
          <w:szCs w:val="24"/>
          <w:lang w:val="en-US"/>
        </w:rPr>
      </w:pPr>
      <w:bookmarkStart w:name="french" w:id="2"/>
      <w:r w:rsidRPr="00A10C67">
        <w:rPr>
          <w:b/>
          <w:bCs/>
          <w:lang w:val="en-US"/>
        </w:rPr>
        <w:t>Critères</w:t>
      </w:r>
      <w:r w:rsidRPr="00A10C67">
        <w:rPr>
          <w:b/>
          <w:bCs/>
          <w:szCs w:val="24"/>
          <w:lang w:val="en-US"/>
        </w:rPr>
        <w:t xml:space="preserve"> d’éligibilité</w:t>
      </w:r>
    </w:p>
    <w:bookmarkEnd w:id="2"/>
    <w:p w:rsidRPr="00A10C67" w:rsidR="00A10C67" w:rsidP="00A10C67" w:rsidRDefault="00A10C67" w14:paraId="7A0A1E24" w14:textId="77777777">
      <w:pPr>
        <w:spacing w:after="0" w:line="259" w:lineRule="auto"/>
        <w:jc w:val="left"/>
        <w:rPr>
          <w:b/>
          <w:bCs/>
          <w:szCs w:val="24"/>
          <w:lang w:val="en-US"/>
        </w:rPr>
      </w:pPr>
    </w:p>
    <w:p w:rsidRPr="001D3EEC" w:rsidR="00A10C67" w:rsidP="00A10C67" w:rsidRDefault="00A10C67" w14:paraId="30A089DB" w14:textId="7777777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rsidR="00A10C67" w:rsidP="00A10C67" w:rsidRDefault="00A10C67" w14:paraId="19D55BB8" w14:textId="7777777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rsidRPr="00A10C67" w:rsidR="00A10C67" w:rsidP="00A10C67" w:rsidRDefault="00A10C67" w14:paraId="292C6E6C" w14:textId="7777777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rsidRPr="00A10C67" w:rsidR="00A10C67" w:rsidP="00A10C67" w:rsidRDefault="00A10C67" w14:paraId="2894F123" w14:textId="7777777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rsidR="00A10C67" w:rsidP="00A10C67" w:rsidRDefault="00A10C67" w14:paraId="74F3A5A0" w14:textId="7777777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rsidRPr="00A10C67" w:rsidR="00A10C67" w:rsidP="00A10C67" w:rsidRDefault="00A10C67" w14:paraId="4393C955" w14:textId="6D27BF9B">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rsidRPr="00A10C67" w:rsidR="00A10C67" w:rsidP="00A10C67" w:rsidRDefault="00A10C67" w14:paraId="179F9773" w14:textId="77777777">
      <w:pPr>
        <w:rPr>
          <w:b/>
          <w:lang w:val="fr-BE" w:eastAsia="en-GB"/>
        </w:rPr>
      </w:pPr>
      <w:r w:rsidRPr="00A10C67">
        <w:rPr>
          <w:b/>
          <w:lang w:val="fr-BE" w:eastAsia="en-GB"/>
        </w:rPr>
        <w:t>Conditions du détachement</w:t>
      </w:r>
    </w:p>
    <w:p w:rsidRPr="001D3EEC" w:rsidR="00A10C67" w:rsidP="00A10C67" w:rsidRDefault="00A10C67" w14:paraId="6081DAE3" w14:textId="7777777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rsidR="00A10C67" w:rsidP="00A10C67" w:rsidRDefault="00A10C67" w14:paraId="70B71492" w14:textId="7777777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rsidR="00A10C67" w:rsidP="00A10C67" w:rsidRDefault="00A10C67" w14:paraId="3A9D2AA3" w14:textId="7777777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rsidRPr="001D3EEC" w:rsidR="00A10C67" w:rsidP="00A10C67" w:rsidRDefault="00A10C67" w14:paraId="3A7983F6" w14:textId="7777777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w:history="1" r:id="rId18">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rsidRPr="001D3EEC" w:rsidR="00A10C67" w:rsidP="00A10C67" w:rsidRDefault="00A10C67" w14:paraId="62C8388D" w14:textId="77777777">
      <w:pPr>
        <w:rPr>
          <w:u w:val="single"/>
          <w:lang w:val="fr-BE" w:eastAsia="en-GB"/>
        </w:rPr>
      </w:pPr>
    </w:p>
    <w:p w:rsidRPr="00A10C67" w:rsidR="00A10C67" w:rsidP="00A10C67" w:rsidRDefault="00A10C67" w14:paraId="362E5E4D" w14:textId="77777777">
      <w:pPr>
        <w:keepNext/>
        <w:rPr>
          <w:b/>
          <w:szCs w:val="24"/>
          <w:lang w:val="fr-BE" w:eastAsia="en-GB"/>
        </w:rPr>
      </w:pPr>
      <w:r w:rsidRPr="14270372">
        <w:rPr>
          <w:b/>
          <w:bCs/>
          <w:lang w:val="fr-BE" w:eastAsia="en-GB"/>
        </w:rPr>
        <w:t>Soumission des candidatures et procédure de sélection</w:t>
      </w:r>
    </w:p>
    <w:p w:rsidR="6C5EFC8C" w:rsidP="49980692" w:rsidRDefault="6C5EFC8C" w14:paraId="0FAB5F32" w14:textId="3E2BC26C">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rsidR="00A10C67" w:rsidP="00A10C67" w:rsidRDefault="00A10C67" w14:paraId="79B8A008" w14:textId="7777777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rsidR="00A10C67" w:rsidP="00A10C67" w:rsidRDefault="00A10C67" w14:paraId="3AE05954" w14:textId="7777777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w:history="1" r:id="rId19">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rsidRPr="001D3EEC" w:rsidR="00A10C67" w:rsidP="00A10C67" w:rsidRDefault="00A10C67" w14:paraId="7C0F8E85" w14:textId="174BED98">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rsidRPr="00A10C67" w:rsidR="00A10C67" w:rsidP="00A10C67" w:rsidRDefault="00A10C67" w14:paraId="7BDB8FC1" w14:textId="77777777">
      <w:pPr>
        <w:rPr>
          <w:b/>
          <w:szCs w:val="24"/>
          <w:lang w:val="fr-BE" w:eastAsia="en-GB"/>
        </w:rPr>
      </w:pPr>
      <w:r w:rsidRPr="00A10C67">
        <w:rPr>
          <w:b/>
          <w:szCs w:val="24"/>
          <w:lang w:val="fr-BE" w:eastAsia="en-GB"/>
        </w:rPr>
        <w:t>Traitement des données à caractère personnel</w:t>
      </w:r>
    </w:p>
    <w:p w:rsidR="00A10C67" w:rsidRDefault="00A10C67" w14:paraId="4622EE4B" w14:textId="299983C6">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rsidR="00A10C67" w:rsidRDefault="00A10C67" w14:paraId="01610E16" w14:textId="77777777">
      <w:pPr>
        <w:spacing w:after="0"/>
        <w:jc w:val="left"/>
        <w:rPr>
          <w:lang w:val="fr-BE"/>
        </w:rPr>
      </w:pPr>
      <w:r>
        <w:rPr>
          <w:lang w:val="fr-BE"/>
        </w:rPr>
        <w:br w:type="page"/>
      </w:r>
    </w:p>
    <w:p w:rsidRPr="00A10C67" w:rsidR="76A1E002" w:rsidRDefault="76A1E002" w14:paraId="40201384" w14:textId="77777777">
      <w:pPr>
        <w:rPr>
          <w:lang w:val="fr-BE"/>
        </w:rPr>
      </w:pPr>
    </w:p>
    <w:p w:rsidR="004E22C5" w:rsidP="0014561B" w:rsidRDefault="72CB73E1" w14:paraId="15BC7684" w14:textId="318C5E9F">
      <w:pPr>
        <w:spacing w:after="0" w:line="259" w:lineRule="auto"/>
        <w:jc w:val="left"/>
        <w:rPr>
          <w:b/>
          <w:bCs/>
          <w:lang w:val="de-DE"/>
        </w:rPr>
      </w:pPr>
      <w:bookmarkStart w:name="german" w:id="3"/>
      <w:r w:rsidRPr="004E22C5">
        <w:rPr>
          <w:b/>
          <w:bCs/>
          <w:lang w:val="de-DE"/>
        </w:rPr>
        <w:t>Zulassungsbedingungen</w:t>
      </w:r>
    </w:p>
    <w:bookmarkEnd w:id="3"/>
    <w:p w:rsidRPr="0014561B" w:rsidR="0014561B" w:rsidP="0014561B" w:rsidRDefault="0014561B" w14:paraId="13814F77" w14:textId="77777777">
      <w:pPr>
        <w:spacing w:after="0" w:line="259" w:lineRule="auto"/>
        <w:jc w:val="left"/>
        <w:rPr>
          <w:b/>
          <w:bCs/>
          <w:lang w:val="de-DE"/>
        </w:rPr>
      </w:pPr>
    </w:p>
    <w:p w:rsidRPr="004E22C5" w:rsidR="004E22C5" w:rsidP="004E22C5" w:rsidRDefault="004E22C5" w14:paraId="358D9AA3" w14:textId="580D6A86">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rsidRPr="004E22C5" w:rsidR="004E22C5" w:rsidP="004E22C5" w:rsidRDefault="004E22C5" w14:paraId="14722AE5" w14:textId="77777777">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rsidRPr="004E22C5" w:rsidR="004E22C5" w:rsidP="004E22C5" w:rsidRDefault="004E22C5" w14:paraId="7AE45832" w14:textId="77777777">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rsidRPr="004E22C5" w:rsidR="004E22C5" w:rsidP="004E22C5" w:rsidRDefault="004E22C5" w14:paraId="25188188" w14:textId="77777777">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rsidRPr="004E22C5" w:rsidR="004E22C5" w:rsidP="004E22C5" w:rsidRDefault="004E22C5" w14:paraId="382E128D" w14:textId="77777777">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rsidRPr="004E22C5" w:rsidR="004E22C5" w:rsidP="004E22C5" w:rsidRDefault="004E22C5" w14:paraId="0F05A9A7" w14:textId="2F99B5D4">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rsidRPr="004E22C5" w:rsidR="004E22C5" w:rsidP="004E22C5" w:rsidRDefault="004E22C5" w14:paraId="674A1D6B" w14:textId="77777777">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rsidRPr="004E22C5" w:rsidR="004E22C5" w:rsidP="004E22C5" w:rsidRDefault="004E22C5" w14:paraId="21578317" w14:textId="77777777">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rsidRPr="004E22C5" w:rsidR="004E22C5" w:rsidP="004E22C5" w:rsidRDefault="004E22C5" w14:paraId="354CCE71" w14:textId="77777777">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rsidRPr="004E22C5" w:rsidR="004E22C5" w:rsidP="004E22C5" w:rsidRDefault="004E22C5" w14:paraId="5E988AA8" w14:textId="77777777">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rsidRPr="004E22C5" w:rsidR="004E22C5" w:rsidP="004E22C5" w:rsidRDefault="004E22C5" w14:paraId="7ACFF368" w14:textId="02BD233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w:history="1" r:id="rId20">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rsidRPr="004E22C5" w:rsidR="004E22C5" w:rsidP="004E22C5" w:rsidRDefault="004E22C5" w14:paraId="16B9DF4F" w14:textId="77777777">
      <w:pPr>
        <w:pStyle w:val="ListNumber"/>
        <w:numPr>
          <w:ilvl w:val="0"/>
          <w:numId w:val="0"/>
        </w:numPr>
        <w:ind w:left="709" w:hanging="709"/>
        <w:rPr>
          <w:b/>
          <w:bCs/>
          <w:lang w:val="de-DE" w:eastAsia="en-GB"/>
        </w:rPr>
      </w:pPr>
      <w:r w:rsidRPr="14270372">
        <w:rPr>
          <w:b/>
          <w:bCs/>
          <w:lang w:val="de-DE" w:eastAsia="en-GB"/>
        </w:rPr>
        <w:t>Bewerbung und Auswahlverfahren</w:t>
      </w:r>
    </w:p>
    <w:p w:rsidR="23B453AA" w:rsidP="49980692" w:rsidRDefault="23B453AA" w14:paraId="6DA2C044" w14:textId="237CB770">
      <w:pPr>
        <w:rPr>
          <w:szCs w:val="24"/>
          <w:lang w:val="de-DE"/>
        </w:rPr>
      </w:pPr>
      <w:r w:rsidRPr="49980692">
        <w:rPr>
          <w:szCs w:val="24"/>
          <w:lang w:val="de-DE"/>
        </w:rPr>
        <w:t>Sollten Sie Interesse haben oder Fragen bestehen, folgen Sie bitte den von Ihrer nationalen Verwaltung eingerichteten Anweisungen und Kommunikationswegen.</w:t>
      </w:r>
    </w:p>
    <w:p w:rsidRPr="004E22C5" w:rsidR="004E22C5" w:rsidP="004E22C5" w:rsidRDefault="004E22C5" w14:paraId="0C79AD17" w14:textId="77777777">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rsidRPr="004E22C5" w:rsidR="004E22C5" w:rsidP="004E22C5" w:rsidRDefault="004E22C5" w14:paraId="32F1F6BD" w14:textId="28F8BFFB">
      <w:pPr>
        <w:rPr>
          <w:lang w:val="de-DE" w:eastAsia="en-GB"/>
        </w:rPr>
      </w:pPr>
      <w:r w:rsidRPr="004E22C5">
        <w:rPr>
          <w:lang w:val="de-DE" w:eastAsia="en-GB"/>
        </w:rPr>
        <w:t>Sie sollten Ihren Lebenslauf auf Englisch, Französisch oder Deutsch im Europass CV Format verfassen (</w:t>
      </w:r>
      <w:hyperlink w:history="1" r:id="rId21">
        <w:r w:rsidRPr="00D2524E">
          <w:rPr>
            <w:rStyle w:val="Hyperlink"/>
            <w:lang w:val="de-DE" w:eastAsia="en-GB"/>
          </w:rPr>
          <w:t>Erstellen Sie Ihren Europass-Lebenslauf | Europass</w:t>
        </w:r>
      </w:hyperlink>
      <w:r w:rsidRPr="004E22C5">
        <w:rPr>
          <w:lang w:val="de-DE" w:eastAsia="en-GB"/>
        </w:rPr>
        <w:t>). Ihre Nationalität muss darin angegeben sein.</w:t>
      </w:r>
    </w:p>
    <w:p w:rsidRPr="004E22C5" w:rsidR="004E22C5" w:rsidP="004E22C5" w:rsidRDefault="004E22C5" w14:paraId="432F36EC" w14:textId="448DFC39">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rsidRPr="004E22C5" w:rsidR="004E22C5" w:rsidP="004E22C5" w:rsidRDefault="004E22C5" w14:paraId="055AC7DE" w14:textId="77777777">
      <w:pPr>
        <w:pStyle w:val="ListNumber"/>
        <w:numPr>
          <w:ilvl w:val="0"/>
          <w:numId w:val="0"/>
        </w:numPr>
        <w:ind w:left="709" w:hanging="709"/>
        <w:rPr>
          <w:b/>
          <w:bCs/>
          <w:lang w:val="de-DE" w:eastAsia="en-GB"/>
        </w:rPr>
      </w:pPr>
      <w:r w:rsidRPr="004E22C5">
        <w:rPr>
          <w:b/>
          <w:bCs/>
          <w:lang w:val="de-DE" w:eastAsia="en-GB"/>
        </w:rPr>
        <w:t>Verarbeitung personenbezogener Daten</w:t>
      </w:r>
    </w:p>
    <w:p w:rsidRPr="004E22C5" w:rsidR="004E22C5" w:rsidP="004E22C5" w:rsidRDefault="004E22C5" w14:paraId="06B231BF" w14:textId="77777777">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rsidR="004E22C5" w:rsidP="76A1E002" w:rsidRDefault="004E22C5" w14:paraId="14BC7B78" w14:textId="77777777">
      <w:pPr>
        <w:spacing w:after="0" w:line="259" w:lineRule="auto"/>
        <w:jc w:val="left"/>
        <w:rPr>
          <w:lang w:val="de-DE"/>
        </w:rPr>
      </w:pPr>
    </w:p>
    <w:p w:rsidR="76A1E002" w:rsidP="76A1E002" w:rsidRDefault="76A1E002" w14:paraId="00ACFE06" w14:textId="37863C8F">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orient="portrait"/>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1C2B" w:rsidRDefault="00031C2B" w14:paraId="4A2DA32E" w14:textId="77777777">
      <w:pPr>
        <w:spacing w:after="0"/>
      </w:pPr>
      <w:r>
        <w:separator/>
      </w:r>
    </w:p>
  </w:endnote>
  <w:endnote w:type="continuationSeparator" w:id="0">
    <w:p w:rsidR="00031C2B" w:rsidRDefault="00031C2B" w14:paraId="6E995244"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5C9" w:rsidRDefault="00341311" w14:paraId="0D5DFDA8" w14:textId="47E204F8">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2812" w:rsidP="00422812" w:rsidRDefault="00422812" w14:paraId="43216208" w14:textId="77777777">
    <w:pPr>
      <w:pStyle w:val="Footer"/>
    </w:pPr>
  </w:p>
  <w:p w:rsidR="005345C9" w:rsidP="00422812" w:rsidRDefault="00422812" w14:paraId="3B3BE2F8" w14:textId="6A2AC46D">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5C9" w:rsidRDefault="006718D3" w14:paraId="73B6C87B" w14:textId="15F36878">
    <w:pPr>
      <w:pStyle w:val="Footer"/>
    </w:pPr>
    <w:r w:rsidRPr="006938F5">
      <w:t>This vacancy notice was published on [</w:t>
    </w:r>
    <w:r>
      <w:t>Date</w:t>
    </w:r>
    <w:r w:rsidRPr="006938F5">
      <w:t>].</w:t>
    </w:r>
    <w:r w:rsidRPr="006938F5">
      <w:br/>
    </w:r>
    <w:r w:rsidRPr="006938F5">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1C2B" w:rsidRDefault="00031C2B" w14:paraId="41C2EB26" w14:textId="77777777">
      <w:pPr>
        <w:spacing w:after="0"/>
      </w:pPr>
      <w:r>
        <w:separator/>
      </w:r>
    </w:p>
  </w:footnote>
  <w:footnote w:type="continuationSeparator" w:id="0">
    <w:p w:rsidR="00031C2B" w:rsidRDefault="00031C2B" w14:paraId="0DF9C58B" w14:textId="77777777">
      <w:pPr>
        <w:spacing w:after="0"/>
      </w:pPr>
      <w:r>
        <w:continuationSeparator/>
      </w:r>
    </w:p>
  </w:footnote>
  <w:footnote w:id="1">
    <w:p w:rsidR="006718D3" w:rsidP="006718D3" w:rsidRDefault="006718D3" w14:paraId="7C36EB93" w14:textId="6527798E">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r>
      <w:r w:rsidRPr="006718D3">
        <w:rPr>
          <w:noProof/>
          <w:sz w:val="16"/>
          <w:szCs w:val="12"/>
          <w:lang w:val="en-GB"/>
        </w:rPr>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rsidRPr="006718D3" w:rsidR="00422812" w:rsidP="006718D3" w:rsidRDefault="00422812" w14:paraId="4B24C32C" w14:textId="77777777">
      <w:pPr>
        <w:pStyle w:val="NormalWeb"/>
        <w:rPr>
          <w:noProof/>
          <w:sz w:val="16"/>
          <w:szCs w:val="12"/>
          <w:lang w:val="en-GB"/>
        </w:rPr>
      </w:pPr>
    </w:p>
  </w:footnote>
  <w:footnote w:id="2">
    <w:p w:rsidRPr="00C75BA4" w:rsidR="00D2684B" w:rsidP="00D2684B" w:rsidRDefault="00D2684B" w14:paraId="024160A9" w14:textId="77777777">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rsidRPr="00E5708E" w:rsidR="00A10C67" w:rsidP="00A10C67" w:rsidRDefault="00A10C67" w14:paraId="3B85B5D8" w14:textId="77777777">
      <w:pPr>
        <w:pStyle w:val="FootnoteText"/>
        <w:rPr>
          <w:lang w:val="fr-BE"/>
        </w:rPr>
      </w:pPr>
      <w:r>
        <w:t>(</w:t>
      </w:r>
      <w:r>
        <w:rPr>
          <w:rStyle w:val="FootnoteReference"/>
        </w:rPr>
        <w:footnoteRef/>
      </w:r>
      <w:r>
        <w:t>)</w:t>
      </w:r>
      <w:r>
        <w:tab/>
      </w:r>
      <w:r>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rsidRPr="00D605F4" w:rsidR="004E22C5" w:rsidP="004E22C5" w:rsidRDefault="004E22C5" w14:paraId="7D2B124C" w14:textId="77777777">
      <w:pPr>
        <w:pStyle w:val="FootnoteText"/>
      </w:pPr>
      <w:r w:rsidRPr="004E22C5">
        <w:rPr>
          <w:lang w:val="de-DE"/>
        </w:rPr>
        <w:t>(</w:t>
      </w:r>
      <w:r>
        <w:rPr>
          <w:rStyle w:val="FootnoteReference"/>
        </w:rPr>
        <w:footnoteRef/>
      </w:r>
      <w:r w:rsidRPr="004E22C5">
        <w:rPr>
          <w:lang w:val="de-DE"/>
        </w:rPr>
        <w:t>)</w:t>
      </w:r>
      <w:r w:rsidRPr="004E22C5">
        <w:rPr>
          <w:lang w:val="de-DE"/>
        </w:rPr>
        <w:tab/>
      </w:r>
      <w:r w:rsidRPr="004E22C5">
        <w:rPr>
          <w:lang w:val="de-DE"/>
        </w:rPr>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8D3" w:rsidRDefault="006718D3" w14:paraId="1ADFBEA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718D3" w:rsidRDefault="006718D3" w14:paraId="512F20A3" w14:textId="76FE2527">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rsidTr="00474DFB" w14:paraId="0E8701EF" w14:textId="77777777">
          <w:trPr>
            <w:cantSplit/>
          </w:trPr>
          <w:tc>
            <w:tcPr>
              <w:tcW w:w="2400" w:type="dxa"/>
            </w:tcPr>
            <w:p w:rsidR="006718D3" w:rsidP="006718D3" w:rsidRDefault="006718D3" w14:paraId="1803ECC0" w14:textId="77777777">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rsidR="006718D3" w:rsidP="006718D3" w:rsidRDefault="00564801" w14:paraId="699E4BED" w14:textId="77777777">
              <w:pPr>
                <w:pStyle w:val="ZCom"/>
              </w:pPr>
              <w:sdt>
                <w:sdtPr>
                  <w:id w:val="520978737"/>
                  <w:dataBinding w:xpath="/Texts/OrgaRoot" w:storeItemID="{4EF90DE6-88B6-4264-9629-4D8DFDFE87D2}"/>
                  <w:text w:multiLine="1"/>
                </w:sdtPr>
                <w:sdtEndPr/>
                <w:sdtContent>
                  <w:r w:rsidR="006718D3">
                    <w:t>EUROPEAN COMMISSION</w:t>
                  </w:r>
                </w:sdtContent>
              </w:sdt>
            </w:p>
            <w:p w:rsidR="006718D3" w:rsidP="006718D3" w:rsidRDefault="00564801" w14:paraId="78D3BC8E" w14:textId="77777777">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rsidRPr="006938F5" w:rsidR="006718D3" w:rsidP="006718D3" w:rsidRDefault="00564801" w14:paraId="6DF57E48" w14:textId="77777777">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rsidR="006718D3" w:rsidP="006718D3" w:rsidRDefault="00564801" w14:paraId="7DFA832B" w14:textId="77777777">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rsidR="006718D3" w:rsidRDefault="006718D3" w14:paraId="2171024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718D3" w:rsidRDefault="006718D3" w14:paraId="731CEE9D" w14:textId="48D37C1E">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rsidTr="00474DFB" w14:paraId="01CEF887" w14:textId="77777777">
          <w:trPr>
            <w:cantSplit/>
          </w:trPr>
          <w:tc>
            <w:tcPr>
              <w:tcW w:w="2400" w:type="dxa"/>
            </w:tcPr>
            <w:p w:rsidR="006718D3" w:rsidP="006718D3" w:rsidRDefault="006718D3" w14:paraId="37FAF97E" w14:textId="77777777">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rsidR="006718D3" w:rsidP="006718D3" w:rsidRDefault="00564801" w14:paraId="32422560" w14:textId="77777777">
              <w:pPr>
                <w:pStyle w:val="ZCom"/>
              </w:pPr>
              <w:sdt>
                <w:sdtPr>
                  <w:id w:val="2141840306"/>
                  <w:dataBinding w:xpath="/Texts/OrgaRoot" w:storeItemID="{4EF90DE6-88B6-4264-9629-4D8DFDFE87D2}"/>
                  <w:text w:multiLine="1"/>
                </w:sdtPr>
                <w:sdtEndPr/>
                <w:sdtContent>
                  <w:r w:rsidR="006718D3">
                    <w:t>EUROPEAN COMMISSION</w:t>
                  </w:r>
                </w:sdtContent>
              </w:sdt>
            </w:p>
            <w:p w:rsidR="006718D3" w:rsidP="006718D3" w:rsidRDefault="00564801" w14:paraId="2EA09C1B" w14:textId="77777777">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rsidRPr="006938F5" w:rsidR="006718D3" w:rsidP="006718D3" w:rsidRDefault="00564801" w14:paraId="6291958B" w14:textId="77777777">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rsidR="006718D3" w:rsidP="006718D3" w:rsidRDefault="00564801" w14:paraId="0622D841" w14:textId="77777777">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rsidR="006718D3" w:rsidRDefault="006718D3" w14:paraId="1B866648" w14:textId="5DB02049">
    <w:pPr>
      <w:pStyle w:val="Header"/>
    </w:pPr>
  </w:p>
  <w:sdt>
    <w:sdtPr>
      <w:alias w:val="Date &amp; Location - Location Only"/>
      <w:tag w:val="ggweWNz4R2PF8myPezMsmJ-z0jfFkX8xo5Q7sjQESi5Y4"/>
      <w:id w:val="-1825269408"/>
      <w:placeholder>
        <w:docPart w:val="DefaultPlaceholder_1081868574"/>
      </w:placeholder>
      <w:rPr>
        <w:sz w:val="20"/>
        <w:szCs w:val="20"/>
      </w:rPr>
    </w:sdtPr>
    <w:sdtEndPr>
      <w:rPr>
        <w:sz w:val="20"/>
        <w:szCs w:val="20"/>
      </w:rPr>
    </w:sdtEndPr>
    <w:sdtContent>
      <w:p w:rsidR="006718D3" w:rsidP="006718D3" w:rsidRDefault="00564801" w14:paraId="6F2D4808" w14:textId="77777777">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rsidRPr="006718D3" w:rsidR="006718D3" w:rsidP="006718D3" w:rsidRDefault="006718D3" w14:paraId="46A37AF5" w14:textId="7383CDC3">
        <w:pPr>
          <w:pStyle w:val="References"/>
          <w:rPr>
            <w:sz w:val="24"/>
          </w:rPr>
        </w:pPr>
        <w:r w:rsidRPr="006718D3">
          <w:rPr>
            <w:sz w:val="24"/>
          </w:rPr>
          <w:t>{Date}</w:t>
        </w:r>
      </w:p>
    </w:sdtContent>
  </w:sdt>
  <w:sdt>
    <w:sdtPr>
      <w:alias w:val="My References - Standard"/>
      <w:tag w:val="u4IiqbpvkaY5TdTKqT0m30-5wXgF9DUfqMyfP6Em4RqY4"/>
      <w:id w:val="-771542224"/>
      <w:placeholder>
        <w:docPart w:val="DefaultPlaceholder_1081868574"/>
      </w:placeholder>
    </w:sdtPr>
    <w:sdtEndPr/>
    <w:sdtContent>
      <w:p w:rsidR="006718D3" w:rsidP="006718D3" w:rsidRDefault="00564801" w14:paraId="373159C3" w14:textId="23AE7DDA">
        <w:pPr>
          <w:pStyle w:val="References"/>
        </w:pPr>
        <w:sdt>
          <w:sdtPr>
            <w:id w:val="1460061327"/>
            <w:dataBinding w:xpath="/Author/Service" w:storeItemID="{9527879E-A095-452E-B6E3-1C85628FFB16}"/>
            <w:text w:multiLine="1"/>
          </w:sdtPr>
          <w:sdtEndPr/>
          <w:sdtContent>
            <w:r w:rsidR="00A32261">
              <w:t>{Date}</w:t>
            </w:r>
            <w:r w:rsidR="00A32261">
              <w:br/>
            </w:r>
            <w:r w:rsidR="00A32261">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rsidR="006718D3" w:rsidRDefault="006718D3" w14:paraId="1294709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hint="default" w:ascii="Symbol" w:hAnsi="Symbol"/>
      </w:rPr>
    </w:lvl>
    <w:lvl w:ilvl="1" w:tplc="821A8834">
      <w:start w:val="1"/>
      <w:numFmt w:val="bullet"/>
      <w:lvlText w:val="o"/>
      <w:lvlJc w:val="left"/>
      <w:pPr>
        <w:ind w:left="1440" w:hanging="360"/>
      </w:pPr>
      <w:rPr>
        <w:rFonts w:hint="default" w:ascii="Courier New" w:hAnsi="Courier New"/>
      </w:rPr>
    </w:lvl>
    <w:lvl w:ilvl="2" w:tplc="B0F63E2C">
      <w:start w:val="1"/>
      <w:numFmt w:val="bullet"/>
      <w:lvlText w:val=""/>
      <w:lvlJc w:val="left"/>
      <w:pPr>
        <w:ind w:left="2160" w:hanging="360"/>
      </w:pPr>
      <w:rPr>
        <w:rFonts w:hint="default" w:ascii="Wingdings" w:hAnsi="Wingdings"/>
      </w:rPr>
    </w:lvl>
    <w:lvl w:ilvl="3" w:tplc="87BE15F4">
      <w:start w:val="1"/>
      <w:numFmt w:val="bullet"/>
      <w:lvlText w:val=""/>
      <w:lvlJc w:val="left"/>
      <w:pPr>
        <w:ind w:left="2880" w:hanging="360"/>
      </w:pPr>
      <w:rPr>
        <w:rFonts w:hint="default" w:ascii="Symbol" w:hAnsi="Symbol"/>
      </w:rPr>
    </w:lvl>
    <w:lvl w:ilvl="4" w:tplc="7C266198">
      <w:start w:val="1"/>
      <w:numFmt w:val="bullet"/>
      <w:lvlText w:val="o"/>
      <w:lvlJc w:val="left"/>
      <w:pPr>
        <w:ind w:left="3600" w:hanging="360"/>
      </w:pPr>
      <w:rPr>
        <w:rFonts w:hint="default" w:ascii="Courier New" w:hAnsi="Courier New"/>
      </w:rPr>
    </w:lvl>
    <w:lvl w:ilvl="5" w:tplc="68029674">
      <w:start w:val="1"/>
      <w:numFmt w:val="bullet"/>
      <w:lvlText w:val=""/>
      <w:lvlJc w:val="left"/>
      <w:pPr>
        <w:ind w:left="4320" w:hanging="360"/>
      </w:pPr>
      <w:rPr>
        <w:rFonts w:hint="default" w:ascii="Wingdings" w:hAnsi="Wingdings"/>
      </w:rPr>
    </w:lvl>
    <w:lvl w:ilvl="6" w:tplc="52EC9676">
      <w:start w:val="1"/>
      <w:numFmt w:val="bullet"/>
      <w:lvlText w:val=""/>
      <w:lvlJc w:val="left"/>
      <w:pPr>
        <w:ind w:left="5040" w:hanging="360"/>
      </w:pPr>
      <w:rPr>
        <w:rFonts w:hint="default" w:ascii="Symbol" w:hAnsi="Symbol"/>
      </w:rPr>
    </w:lvl>
    <w:lvl w:ilvl="7" w:tplc="9F10B4FA">
      <w:start w:val="1"/>
      <w:numFmt w:val="bullet"/>
      <w:lvlText w:val="o"/>
      <w:lvlJc w:val="left"/>
      <w:pPr>
        <w:ind w:left="5760" w:hanging="360"/>
      </w:pPr>
      <w:rPr>
        <w:rFonts w:hint="default" w:ascii="Courier New" w:hAnsi="Courier New"/>
      </w:rPr>
    </w:lvl>
    <w:lvl w:ilvl="8" w:tplc="763EC992">
      <w:start w:val="1"/>
      <w:numFmt w:val="bullet"/>
      <w:lvlText w:val=""/>
      <w:lvlJc w:val="left"/>
      <w:pPr>
        <w:ind w:left="6480" w:hanging="360"/>
      </w:pPr>
      <w:rPr>
        <w:rFonts w:hint="default" w:ascii="Wingdings" w:hAnsi="Wingdings"/>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hint="default" w:ascii="Symbol" w:hAnsi="Symbol"/>
      </w:rPr>
    </w:lvl>
    <w:lvl w:ilvl="1" w:tplc="C4B4D240">
      <w:start w:val="1"/>
      <w:numFmt w:val="bullet"/>
      <w:lvlText w:val="o"/>
      <w:lvlJc w:val="left"/>
      <w:pPr>
        <w:ind w:left="1800" w:hanging="360"/>
      </w:pPr>
      <w:rPr>
        <w:rFonts w:hint="default" w:ascii="Courier New" w:hAnsi="Courier New"/>
      </w:rPr>
    </w:lvl>
    <w:lvl w:ilvl="2" w:tplc="8C5055D4">
      <w:start w:val="1"/>
      <w:numFmt w:val="bullet"/>
      <w:lvlText w:val=""/>
      <w:lvlJc w:val="left"/>
      <w:pPr>
        <w:ind w:left="2520" w:hanging="360"/>
      </w:pPr>
      <w:rPr>
        <w:rFonts w:hint="default" w:ascii="Wingdings" w:hAnsi="Wingdings"/>
      </w:rPr>
    </w:lvl>
    <w:lvl w:ilvl="3" w:tplc="0DC6E736">
      <w:start w:val="1"/>
      <w:numFmt w:val="bullet"/>
      <w:lvlText w:val=""/>
      <w:lvlJc w:val="left"/>
      <w:pPr>
        <w:ind w:left="3240" w:hanging="360"/>
      </w:pPr>
      <w:rPr>
        <w:rFonts w:hint="default" w:ascii="Symbol" w:hAnsi="Symbol"/>
      </w:rPr>
    </w:lvl>
    <w:lvl w:ilvl="4" w:tplc="BCE2C690">
      <w:start w:val="1"/>
      <w:numFmt w:val="bullet"/>
      <w:lvlText w:val="o"/>
      <w:lvlJc w:val="left"/>
      <w:pPr>
        <w:ind w:left="3960" w:hanging="360"/>
      </w:pPr>
      <w:rPr>
        <w:rFonts w:hint="default" w:ascii="Courier New" w:hAnsi="Courier New"/>
      </w:rPr>
    </w:lvl>
    <w:lvl w:ilvl="5" w:tplc="36D261C4">
      <w:start w:val="1"/>
      <w:numFmt w:val="bullet"/>
      <w:lvlText w:val=""/>
      <w:lvlJc w:val="left"/>
      <w:pPr>
        <w:ind w:left="4680" w:hanging="360"/>
      </w:pPr>
      <w:rPr>
        <w:rFonts w:hint="default" w:ascii="Wingdings" w:hAnsi="Wingdings"/>
      </w:rPr>
    </w:lvl>
    <w:lvl w:ilvl="6" w:tplc="04627964">
      <w:start w:val="1"/>
      <w:numFmt w:val="bullet"/>
      <w:lvlText w:val=""/>
      <w:lvlJc w:val="left"/>
      <w:pPr>
        <w:ind w:left="5400" w:hanging="360"/>
      </w:pPr>
      <w:rPr>
        <w:rFonts w:hint="default" w:ascii="Symbol" w:hAnsi="Symbol"/>
      </w:rPr>
    </w:lvl>
    <w:lvl w:ilvl="7" w:tplc="7F44D682">
      <w:start w:val="1"/>
      <w:numFmt w:val="bullet"/>
      <w:lvlText w:val="o"/>
      <w:lvlJc w:val="left"/>
      <w:pPr>
        <w:ind w:left="6120" w:hanging="360"/>
      </w:pPr>
      <w:rPr>
        <w:rFonts w:hint="default" w:ascii="Courier New" w:hAnsi="Courier New"/>
      </w:rPr>
    </w:lvl>
    <w:lvl w:ilvl="8" w:tplc="CE3672D6">
      <w:start w:val="1"/>
      <w:numFmt w:val="bullet"/>
      <w:lvlText w:val=""/>
      <w:lvlJc w:val="left"/>
      <w:pPr>
        <w:ind w:left="6840" w:hanging="360"/>
      </w:pPr>
      <w:rPr>
        <w:rFonts w:hint="default" w:ascii="Wingdings" w:hAnsi="Wingdings"/>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0F7A3B"/>
    <w:rsid w:val="00133924"/>
    <w:rsid w:val="0014561B"/>
    <w:rsid w:val="0017274D"/>
    <w:rsid w:val="001C36B4"/>
    <w:rsid w:val="001D41F9"/>
    <w:rsid w:val="001D5846"/>
    <w:rsid w:val="001E03FA"/>
    <w:rsid w:val="00322E82"/>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64801"/>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698068A"/>
    <w:rsid w:val="286F67DB"/>
    <w:rsid w:val="2D05D75C"/>
    <w:rsid w:val="2E2E3E67"/>
    <w:rsid w:val="2F1E7D7A"/>
    <w:rsid w:val="2F272CFA"/>
    <w:rsid w:val="33BE84FF"/>
    <w:rsid w:val="34F79E2F"/>
    <w:rsid w:val="35BDFF37"/>
    <w:rsid w:val="3803C384"/>
    <w:rsid w:val="38225444"/>
    <w:rsid w:val="3A5C8159"/>
    <w:rsid w:val="3AC20AC9"/>
    <w:rsid w:val="3AF7A54F"/>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semiHidden="1"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uiPriority="39" w:semiHidden="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BodyPlaceholderText" w:customStyle="1">
    <w:name w:val="BodyPlaceholderText"/>
    <w:basedOn w:val="PlaceholderText"/>
    <w:semiHidden/>
    <w:rPr>
      <w:color w:val="3366CC"/>
    </w:rPr>
  </w:style>
  <w:style w:type="character" w:styleId="CrossReference" w:customStyle="1">
    <w:name w:val="Cross Reference"/>
    <w:basedOn w:val="DefaultParagraphFont"/>
    <w:semiHidden/>
    <w:rPr>
      <w:i/>
    </w:rPr>
  </w:style>
  <w:style w:type="character" w:styleId="FootnoteReference">
    <w:name w:val="footnote reference"/>
    <w:rPr>
      <w:vertAlign w:val="superscript"/>
    </w:rPr>
  </w:style>
  <w:style w:type="character" w:styleId="InstructionBlue" w:customStyle="1">
    <w:name w:val="InstructionBlue"/>
    <w:semiHidden/>
    <w:rPr>
      <w:i/>
      <w:color w:val="3366CC"/>
    </w:rPr>
  </w:style>
  <w:style w:type="character" w:styleId="InstructionPlaceholder" w:customStyle="1">
    <w:name w:val="InstructionPlaceholder"/>
    <w:semiHidden/>
    <w:rPr>
      <w:color w:val="CB3535"/>
    </w:rPr>
  </w:style>
  <w:style w:type="character" w:styleId="InstructionRed" w:customStyle="1">
    <w:name w:val="InstructionRed"/>
    <w:semiHidden/>
    <w:rPr>
      <w:i/>
      <w:color w:val="CB3535"/>
    </w:rPr>
  </w:style>
  <w:style w:type="character" w:styleId="MarkingLabel" w:customStyle="1">
    <w:name w:val="MarkingLabel"/>
    <w:semiHidden/>
    <w:rPr>
      <w:b/>
      <w:caps/>
      <w:sz w:val="28"/>
    </w:rPr>
  </w:style>
  <w:style w:type="character" w:styleId="MarkingText" w:customStyle="1">
    <w:name w:val="MarkingText"/>
    <w:semiHidden/>
    <w:rPr>
      <w:i/>
      <w:sz w:val="28"/>
    </w:rPr>
  </w:style>
  <w:style w:type="character" w:styleId="PlaceholderText">
    <w:name w:val="Placeholder Text"/>
    <w:basedOn w:val="DefaultParagraphFont"/>
    <w:semiHidden/>
    <w:rPr>
      <w:color w:val="288061"/>
    </w:rPr>
  </w:style>
  <w:style w:type="paragraph" w:styleId="AfterTable" w:customStyle="1">
    <w:name w:val="After Table"/>
    <w:semiHidden/>
    <w:rPr>
      <w:sz w:val="4"/>
    </w:rPr>
  </w:style>
  <w:style w:type="paragraph" w:styleId="AnnexTitle" w:customStyle="1">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styleId="ClosingL" w:customStyle="1">
    <w:name w:val="ClosingL"/>
    <w:basedOn w:val="Normal"/>
    <w:next w:val="Signature"/>
    <w:semiHidden/>
    <w:pPr>
      <w:spacing w:before="240"/>
      <w:jc w:val="left"/>
    </w:pPr>
  </w:style>
  <w:style w:type="paragraph" w:styleId="ConfidentialUE" w:customStyle="1">
    <w:name w:val="Confidential UE"/>
    <w:basedOn w:val="Normal"/>
    <w:semiHidden/>
    <w:pPr>
      <w:spacing w:after="0"/>
      <w:jc w:val="center"/>
    </w:pPr>
    <w:rPr>
      <w:b/>
      <w:caps/>
      <w:sz w:val="32"/>
      <w:bdr w:val="single" w:color="auto" w:sz="18" w:space="0"/>
    </w:rPr>
  </w:style>
  <w:style w:type="paragraph" w:styleId="Contact" w:customStyle="1">
    <w:name w:val="Contact"/>
    <w:basedOn w:val="Normal"/>
    <w:semiHidden/>
    <w:pPr>
      <w:spacing w:before="480" w:after="0"/>
      <w:ind w:left="567" w:hanging="567"/>
      <w:contextualSpacing/>
      <w:jc w:val="left"/>
    </w:pPr>
  </w:style>
  <w:style w:type="paragraph" w:styleId="ContNum" w:customStyle="1">
    <w:name w:val="ContNum"/>
    <w:basedOn w:val="Normal"/>
    <w:uiPriority w:val="20"/>
    <w:qFormat/>
    <w:pPr>
      <w:numPr>
        <w:numId w:val="20"/>
      </w:numPr>
    </w:pPr>
  </w:style>
  <w:style w:type="paragraph" w:styleId="ContNumLevel2" w:customStyle="1">
    <w:name w:val="ContNum (Level 2)"/>
    <w:basedOn w:val="Normal"/>
    <w:uiPriority w:val="20"/>
    <w:pPr>
      <w:numPr>
        <w:ilvl w:val="1"/>
        <w:numId w:val="20"/>
      </w:numPr>
    </w:pPr>
  </w:style>
  <w:style w:type="paragraph" w:styleId="ContNumLevel3" w:customStyle="1">
    <w:name w:val="ContNum (Level 3)"/>
    <w:basedOn w:val="Normal"/>
    <w:uiPriority w:val="20"/>
    <w:pPr>
      <w:numPr>
        <w:ilvl w:val="2"/>
        <w:numId w:val="20"/>
      </w:numPr>
    </w:pPr>
  </w:style>
  <w:style w:type="paragraph" w:styleId="Copies" w:customStyle="1">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styleId="Designator" w:customStyle="1">
    <w:name w:val="Designator"/>
    <w:basedOn w:val="Normal"/>
    <w:semiHidden/>
    <w:pPr>
      <w:spacing w:after="0"/>
      <w:jc w:val="center"/>
    </w:pPr>
    <w:rPr>
      <w:b/>
      <w:caps/>
      <w:sz w:val="32"/>
    </w:rPr>
  </w:style>
  <w:style w:type="paragraph" w:styleId="DoubSign" w:customStyle="1">
    <w:name w:val="DoubSign"/>
    <w:basedOn w:val="Normal"/>
    <w:semiHidden/>
    <w:pPr>
      <w:spacing w:before="1200" w:after="0"/>
      <w:jc w:val="left"/>
    </w:pPr>
  </w:style>
  <w:style w:type="paragraph" w:styleId="EmptyParagraph" w:customStyle="1">
    <w:name w:val="Empty Paragraph"/>
    <w:basedOn w:val="Normal"/>
    <w:next w:val="Normal"/>
    <w:semiHidden/>
    <w:pPr>
      <w:spacing w:before="240"/>
    </w:pPr>
  </w:style>
  <w:style w:type="paragraph" w:styleId="Enclosures" w:customStyle="1">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styleId="FigureBody" w:customStyle="1">
    <w:name w:val="Figure Body"/>
    <w:basedOn w:val="Normal"/>
    <w:next w:val="FigureSource"/>
    <w:uiPriority w:val="99"/>
    <w:semiHidden/>
    <w:unhideWhenUsed/>
    <w:pPr>
      <w:keepNext/>
      <w:spacing w:after="40"/>
    </w:pPr>
  </w:style>
  <w:style w:type="paragraph" w:styleId="FigureBody1" w:customStyle="1">
    <w:name w:val="Figure Body 1"/>
    <w:basedOn w:val="Text1"/>
    <w:next w:val="FigureSource1"/>
    <w:uiPriority w:val="99"/>
    <w:semiHidden/>
    <w:unhideWhenUsed/>
    <w:pPr>
      <w:keepNext/>
      <w:spacing w:after="40"/>
    </w:pPr>
  </w:style>
  <w:style w:type="paragraph" w:styleId="FigureBody2" w:customStyle="1">
    <w:name w:val="Figure Body 2"/>
    <w:basedOn w:val="Text2"/>
    <w:next w:val="FigureSource2"/>
    <w:uiPriority w:val="99"/>
    <w:semiHidden/>
    <w:unhideWhenUsed/>
    <w:pPr>
      <w:keepNext/>
      <w:spacing w:after="40"/>
    </w:pPr>
  </w:style>
  <w:style w:type="paragraph" w:styleId="FigureBody3" w:customStyle="1">
    <w:name w:val="Figure Body 3"/>
    <w:basedOn w:val="Text3"/>
    <w:next w:val="FigureSource3"/>
    <w:uiPriority w:val="99"/>
    <w:semiHidden/>
    <w:unhideWhenUsed/>
    <w:pPr>
      <w:keepNext/>
      <w:spacing w:after="40"/>
    </w:pPr>
  </w:style>
  <w:style w:type="paragraph" w:styleId="FigureBody4" w:customStyle="1">
    <w:name w:val="Figure Body 4"/>
    <w:basedOn w:val="Text4"/>
    <w:next w:val="FigureSource4"/>
    <w:uiPriority w:val="99"/>
    <w:semiHidden/>
    <w:unhideWhenUsed/>
    <w:pPr>
      <w:keepNext/>
      <w:spacing w:after="40"/>
    </w:pPr>
  </w:style>
  <w:style w:type="paragraph" w:styleId="FigureSource" w:customStyle="1">
    <w:name w:val="Figure Source"/>
    <w:basedOn w:val="Normal"/>
    <w:next w:val="Normal"/>
    <w:uiPriority w:val="99"/>
    <w:semiHidden/>
    <w:unhideWhenUsed/>
    <w:rPr>
      <w:sz w:val="20"/>
    </w:rPr>
  </w:style>
  <w:style w:type="paragraph" w:styleId="FigureSource1" w:customStyle="1">
    <w:name w:val="Figure Source 1"/>
    <w:basedOn w:val="Text1"/>
    <w:next w:val="Text1"/>
    <w:uiPriority w:val="99"/>
    <w:semiHidden/>
    <w:unhideWhenUsed/>
    <w:rPr>
      <w:sz w:val="20"/>
    </w:rPr>
  </w:style>
  <w:style w:type="paragraph" w:styleId="FigureSource2" w:customStyle="1">
    <w:name w:val="Figure Source 2"/>
    <w:basedOn w:val="Text2"/>
    <w:next w:val="Text2"/>
    <w:uiPriority w:val="99"/>
    <w:semiHidden/>
    <w:unhideWhenUsed/>
    <w:rPr>
      <w:sz w:val="20"/>
    </w:rPr>
  </w:style>
  <w:style w:type="paragraph" w:styleId="FigureSource3" w:customStyle="1">
    <w:name w:val="Figure Source 3"/>
    <w:basedOn w:val="Text3"/>
    <w:next w:val="Text3"/>
    <w:uiPriority w:val="99"/>
    <w:semiHidden/>
    <w:unhideWhenUsed/>
    <w:rPr>
      <w:sz w:val="20"/>
    </w:rPr>
  </w:style>
  <w:style w:type="paragraph" w:styleId="FigureSource4" w:customStyle="1">
    <w:name w:val="Figure Source 4"/>
    <w:basedOn w:val="Text4"/>
    <w:next w:val="Text4"/>
    <w:uiPriority w:val="99"/>
    <w:semiHidden/>
    <w:unhideWhenUsed/>
    <w:rPr>
      <w:sz w:val="20"/>
    </w:rPr>
  </w:style>
  <w:style w:type="paragraph" w:styleId="FigureTitle" w:customStyle="1">
    <w:name w:val="Figure Title"/>
    <w:basedOn w:val="Normal"/>
    <w:next w:val="FigureBody"/>
    <w:uiPriority w:val="99"/>
    <w:semiHidden/>
    <w:unhideWhenUsed/>
    <w:pPr>
      <w:keepNext/>
      <w:spacing w:after="120"/>
    </w:pPr>
    <w:rPr>
      <w:b/>
      <w:i/>
    </w:rPr>
  </w:style>
  <w:style w:type="paragraph" w:styleId="FigureTitle1" w:customStyle="1">
    <w:name w:val="Figure Title 1"/>
    <w:basedOn w:val="Text1"/>
    <w:next w:val="FigureBody1"/>
    <w:uiPriority w:val="99"/>
    <w:semiHidden/>
    <w:unhideWhenUsed/>
    <w:pPr>
      <w:keepNext/>
      <w:spacing w:after="120"/>
    </w:pPr>
    <w:rPr>
      <w:b/>
      <w:i/>
    </w:rPr>
  </w:style>
  <w:style w:type="paragraph" w:styleId="FigureTitle2" w:customStyle="1">
    <w:name w:val="Figure Title 2"/>
    <w:basedOn w:val="Text2"/>
    <w:next w:val="FigureBody2"/>
    <w:uiPriority w:val="99"/>
    <w:semiHidden/>
    <w:unhideWhenUsed/>
    <w:pPr>
      <w:keepNext/>
      <w:spacing w:after="120"/>
    </w:pPr>
    <w:rPr>
      <w:b/>
      <w:i/>
    </w:rPr>
  </w:style>
  <w:style w:type="paragraph" w:styleId="FigureTitle3" w:customStyle="1">
    <w:name w:val="Figure Title 3"/>
    <w:basedOn w:val="Text3"/>
    <w:next w:val="FigureBody3"/>
    <w:uiPriority w:val="99"/>
    <w:semiHidden/>
    <w:unhideWhenUsed/>
    <w:pPr>
      <w:keepNext/>
      <w:spacing w:after="120"/>
    </w:pPr>
    <w:rPr>
      <w:b/>
      <w:i/>
    </w:rPr>
  </w:style>
  <w:style w:type="paragraph" w:styleId="FigureTitle4" w:customStyle="1">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styleId="FooterLine" w:customStyle="1">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styleId="LegalNumPar" w:customStyle="1">
    <w:name w:val="LegalNumPar"/>
    <w:basedOn w:val="Normal"/>
    <w:uiPriority w:val="20"/>
    <w:qFormat/>
    <w:pPr>
      <w:numPr>
        <w:numId w:val="19"/>
      </w:numPr>
      <w:spacing w:line="360" w:lineRule="auto"/>
    </w:pPr>
  </w:style>
  <w:style w:type="paragraph" w:styleId="LegalNumPar2" w:customStyle="1">
    <w:name w:val="LegalNumPar2"/>
    <w:basedOn w:val="Normal"/>
    <w:uiPriority w:val="20"/>
    <w:pPr>
      <w:numPr>
        <w:ilvl w:val="1"/>
        <w:numId w:val="19"/>
      </w:numPr>
      <w:spacing w:line="360" w:lineRule="auto"/>
    </w:pPr>
  </w:style>
  <w:style w:type="paragraph" w:styleId="LegalNumPar3" w:customStyle="1">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styleId="ListBulletLevel2" w:customStyle="1">
    <w:name w:val="List Bullet (Level 2)"/>
    <w:basedOn w:val="Normal"/>
    <w:uiPriority w:val="1"/>
    <w:unhideWhenUsed/>
    <w:pPr>
      <w:numPr>
        <w:ilvl w:val="1"/>
        <w:numId w:val="17"/>
      </w:numPr>
      <w:tabs>
        <w:tab w:val="num" w:pos="360"/>
      </w:tabs>
      <w:ind w:left="0" w:firstLine="0"/>
    </w:pPr>
  </w:style>
  <w:style w:type="paragraph" w:styleId="ListBulletLevel3" w:customStyle="1">
    <w:name w:val="List Bullet (Level 3)"/>
    <w:basedOn w:val="Normal"/>
    <w:uiPriority w:val="1"/>
    <w:semiHidden/>
    <w:unhideWhenUsed/>
    <w:pPr>
      <w:numPr>
        <w:ilvl w:val="2"/>
        <w:numId w:val="17"/>
      </w:numPr>
      <w:tabs>
        <w:tab w:val="num" w:pos="360"/>
      </w:tabs>
      <w:ind w:left="0" w:firstLine="0"/>
    </w:pPr>
  </w:style>
  <w:style w:type="paragraph" w:styleId="ListBulletLevel4" w:customStyle="1">
    <w:name w:val="List Bullet (Level 4)"/>
    <w:basedOn w:val="Normal"/>
    <w:uiPriority w:val="1"/>
    <w:semiHidden/>
    <w:unhideWhenUsed/>
    <w:pPr>
      <w:numPr>
        <w:ilvl w:val="3"/>
        <w:numId w:val="17"/>
      </w:numPr>
      <w:tabs>
        <w:tab w:val="num" w:pos="360"/>
      </w:tabs>
      <w:ind w:left="0" w:firstLine="0"/>
    </w:pPr>
  </w:style>
  <w:style w:type="paragraph" w:styleId="ListBullet1" w:customStyle="1">
    <w:name w:val="List Bullet 1"/>
    <w:basedOn w:val="Text1"/>
    <w:uiPriority w:val="35"/>
    <w:pPr>
      <w:numPr>
        <w:numId w:val="16"/>
      </w:numPr>
    </w:pPr>
  </w:style>
  <w:style w:type="paragraph" w:styleId="ListBullet1Level2" w:customStyle="1">
    <w:name w:val="List Bullet 1 (Level 2)"/>
    <w:basedOn w:val="Text1"/>
    <w:uiPriority w:val="35"/>
    <w:semiHidden/>
    <w:unhideWhenUsed/>
    <w:pPr>
      <w:numPr>
        <w:ilvl w:val="1"/>
        <w:numId w:val="16"/>
      </w:numPr>
    </w:pPr>
  </w:style>
  <w:style w:type="paragraph" w:styleId="ListBullet1Level3" w:customStyle="1">
    <w:name w:val="List Bullet 1 (Level 3)"/>
    <w:basedOn w:val="Text1"/>
    <w:uiPriority w:val="35"/>
    <w:semiHidden/>
    <w:unhideWhenUsed/>
    <w:pPr>
      <w:numPr>
        <w:ilvl w:val="2"/>
        <w:numId w:val="16"/>
      </w:numPr>
    </w:pPr>
  </w:style>
  <w:style w:type="paragraph" w:styleId="ListBullet1Level4" w:customStyle="1">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styleId="ListBullet2Level2" w:customStyle="1">
    <w:name w:val="List Bullet 2 (Level 2)"/>
    <w:basedOn w:val="Text2"/>
    <w:uiPriority w:val="35"/>
    <w:semiHidden/>
    <w:unhideWhenUsed/>
    <w:pPr>
      <w:numPr>
        <w:ilvl w:val="1"/>
        <w:numId w:val="15"/>
      </w:numPr>
    </w:pPr>
  </w:style>
  <w:style w:type="paragraph" w:styleId="ListBullet2Level3" w:customStyle="1">
    <w:name w:val="List Bullet 2 (Level 3)"/>
    <w:basedOn w:val="Text2"/>
    <w:uiPriority w:val="35"/>
    <w:semiHidden/>
    <w:unhideWhenUsed/>
    <w:pPr>
      <w:numPr>
        <w:ilvl w:val="2"/>
        <w:numId w:val="15"/>
      </w:numPr>
    </w:pPr>
  </w:style>
  <w:style w:type="paragraph" w:styleId="ListBullet2Level4" w:customStyle="1">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styleId="ListBullet3Level2" w:customStyle="1">
    <w:name w:val="List Bullet 3 (Level 2)"/>
    <w:basedOn w:val="Text3"/>
    <w:uiPriority w:val="35"/>
    <w:semiHidden/>
    <w:unhideWhenUsed/>
    <w:pPr>
      <w:numPr>
        <w:ilvl w:val="1"/>
        <w:numId w:val="14"/>
      </w:numPr>
    </w:pPr>
  </w:style>
  <w:style w:type="paragraph" w:styleId="ListBullet3Level3" w:customStyle="1">
    <w:name w:val="List Bullet 3 (Level 3)"/>
    <w:basedOn w:val="Text3"/>
    <w:uiPriority w:val="35"/>
    <w:semiHidden/>
    <w:unhideWhenUsed/>
    <w:pPr>
      <w:numPr>
        <w:ilvl w:val="2"/>
        <w:numId w:val="14"/>
      </w:numPr>
    </w:pPr>
  </w:style>
  <w:style w:type="paragraph" w:styleId="ListBullet3Level4" w:customStyle="1">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styleId="ListBullet4Level2" w:customStyle="1">
    <w:name w:val="List Bullet 4 (Level 2)"/>
    <w:basedOn w:val="Text4"/>
    <w:uiPriority w:val="35"/>
    <w:semiHidden/>
    <w:unhideWhenUsed/>
    <w:pPr>
      <w:numPr>
        <w:ilvl w:val="1"/>
        <w:numId w:val="13"/>
      </w:numPr>
    </w:pPr>
  </w:style>
  <w:style w:type="paragraph" w:styleId="ListBullet4Level3" w:customStyle="1">
    <w:name w:val="List Bullet 4 (Level 3)"/>
    <w:basedOn w:val="Text4"/>
    <w:uiPriority w:val="35"/>
    <w:semiHidden/>
    <w:unhideWhenUsed/>
    <w:pPr>
      <w:numPr>
        <w:ilvl w:val="2"/>
        <w:numId w:val="13"/>
      </w:numPr>
    </w:pPr>
  </w:style>
  <w:style w:type="paragraph" w:styleId="ListBullet4Level4" w:customStyle="1">
    <w:name w:val="List Bullet 4 (Level 4)"/>
    <w:basedOn w:val="Text4"/>
    <w:uiPriority w:val="35"/>
    <w:semiHidden/>
    <w:unhideWhenUsed/>
    <w:pPr>
      <w:numPr>
        <w:ilvl w:val="3"/>
        <w:numId w:val="13"/>
      </w:numPr>
    </w:pPr>
  </w:style>
  <w:style w:type="paragraph" w:styleId="ListDash" w:customStyle="1">
    <w:name w:val="List Dash"/>
    <w:basedOn w:val="Normal"/>
    <w:uiPriority w:val="35"/>
    <w:pPr>
      <w:numPr>
        <w:numId w:val="7"/>
      </w:numPr>
    </w:pPr>
  </w:style>
  <w:style w:type="paragraph" w:styleId="ListDashLevel2" w:customStyle="1">
    <w:name w:val="List Dash (Level 2)"/>
    <w:basedOn w:val="Normal"/>
    <w:semiHidden/>
    <w:unhideWhenUsed/>
    <w:pPr>
      <w:numPr>
        <w:ilvl w:val="1"/>
        <w:numId w:val="7"/>
      </w:numPr>
    </w:pPr>
  </w:style>
  <w:style w:type="paragraph" w:styleId="ListDashLevel3" w:customStyle="1">
    <w:name w:val="List Dash (Level 3)"/>
    <w:basedOn w:val="Normal"/>
    <w:semiHidden/>
    <w:unhideWhenUsed/>
    <w:pPr>
      <w:numPr>
        <w:ilvl w:val="2"/>
        <w:numId w:val="7"/>
      </w:numPr>
    </w:pPr>
  </w:style>
  <w:style w:type="paragraph" w:styleId="ListDashLevel4" w:customStyle="1">
    <w:name w:val="List Dash (Level 4)"/>
    <w:basedOn w:val="Normal"/>
    <w:semiHidden/>
    <w:unhideWhenUsed/>
    <w:pPr>
      <w:numPr>
        <w:ilvl w:val="3"/>
        <w:numId w:val="7"/>
      </w:numPr>
    </w:pPr>
  </w:style>
  <w:style w:type="paragraph" w:styleId="ListDash1" w:customStyle="1">
    <w:name w:val="List Dash 1"/>
    <w:basedOn w:val="Text1"/>
    <w:uiPriority w:val="35"/>
    <w:pPr>
      <w:numPr>
        <w:numId w:val="6"/>
      </w:numPr>
    </w:pPr>
  </w:style>
  <w:style w:type="paragraph" w:styleId="ListDash1Level2" w:customStyle="1">
    <w:name w:val="List Dash 1 (Level 2)"/>
    <w:basedOn w:val="Text1"/>
    <w:uiPriority w:val="35"/>
    <w:semiHidden/>
    <w:unhideWhenUsed/>
    <w:pPr>
      <w:numPr>
        <w:ilvl w:val="1"/>
        <w:numId w:val="6"/>
      </w:numPr>
    </w:pPr>
  </w:style>
  <w:style w:type="paragraph" w:styleId="ListDash1Level3" w:customStyle="1">
    <w:name w:val="List Dash 1 (Level 3)"/>
    <w:basedOn w:val="Text1"/>
    <w:uiPriority w:val="35"/>
    <w:semiHidden/>
    <w:unhideWhenUsed/>
    <w:pPr>
      <w:numPr>
        <w:ilvl w:val="2"/>
        <w:numId w:val="6"/>
      </w:numPr>
    </w:pPr>
  </w:style>
  <w:style w:type="paragraph" w:styleId="ListDash1Level4" w:customStyle="1">
    <w:name w:val="List Dash 1 (Level 4)"/>
    <w:basedOn w:val="Text1"/>
    <w:uiPriority w:val="35"/>
    <w:semiHidden/>
    <w:unhideWhenUsed/>
    <w:pPr>
      <w:numPr>
        <w:ilvl w:val="3"/>
        <w:numId w:val="6"/>
      </w:numPr>
    </w:pPr>
  </w:style>
  <w:style w:type="paragraph" w:styleId="ListDash2" w:customStyle="1">
    <w:name w:val="List Dash 2"/>
    <w:basedOn w:val="Text2"/>
    <w:uiPriority w:val="35"/>
    <w:pPr>
      <w:numPr>
        <w:numId w:val="5"/>
      </w:numPr>
    </w:pPr>
  </w:style>
  <w:style w:type="paragraph" w:styleId="ListDash2Level2" w:customStyle="1">
    <w:name w:val="List Dash 2 (Level 2)"/>
    <w:basedOn w:val="Text2"/>
    <w:uiPriority w:val="35"/>
    <w:semiHidden/>
    <w:unhideWhenUsed/>
    <w:pPr>
      <w:numPr>
        <w:ilvl w:val="1"/>
        <w:numId w:val="5"/>
      </w:numPr>
    </w:pPr>
  </w:style>
  <w:style w:type="paragraph" w:styleId="ListDash2Level3" w:customStyle="1">
    <w:name w:val="List Dash 2 (Level 3)"/>
    <w:basedOn w:val="Text2"/>
    <w:uiPriority w:val="35"/>
    <w:semiHidden/>
    <w:unhideWhenUsed/>
    <w:pPr>
      <w:numPr>
        <w:ilvl w:val="2"/>
        <w:numId w:val="5"/>
      </w:numPr>
    </w:pPr>
  </w:style>
  <w:style w:type="paragraph" w:styleId="ListDash2Level4" w:customStyle="1">
    <w:name w:val="List Dash 2 (Level 4)"/>
    <w:basedOn w:val="Text2"/>
    <w:uiPriority w:val="35"/>
    <w:semiHidden/>
    <w:unhideWhenUsed/>
    <w:pPr>
      <w:numPr>
        <w:ilvl w:val="3"/>
        <w:numId w:val="5"/>
      </w:numPr>
    </w:pPr>
  </w:style>
  <w:style w:type="paragraph" w:styleId="ListDash3" w:customStyle="1">
    <w:name w:val="List Dash 3"/>
    <w:basedOn w:val="Text3"/>
    <w:uiPriority w:val="35"/>
    <w:pPr>
      <w:numPr>
        <w:numId w:val="4"/>
      </w:numPr>
    </w:pPr>
  </w:style>
  <w:style w:type="paragraph" w:styleId="ListDash3Level2" w:customStyle="1">
    <w:name w:val="List Dash 3 (Level 2)"/>
    <w:basedOn w:val="Text3"/>
    <w:uiPriority w:val="35"/>
    <w:semiHidden/>
    <w:unhideWhenUsed/>
    <w:pPr>
      <w:numPr>
        <w:ilvl w:val="1"/>
        <w:numId w:val="4"/>
      </w:numPr>
    </w:pPr>
  </w:style>
  <w:style w:type="paragraph" w:styleId="ListDash3Level3" w:customStyle="1">
    <w:name w:val="List Dash 3 (Level 3)"/>
    <w:basedOn w:val="Text3"/>
    <w:uiPriority w:val="35"/>
    <w:semiHidden/>
    <w:unhideWhenUsed/>
    <w:pPr>
      <w:numPr>
        <w:ilvl w:val="2"/>
        <w:numId w:val="4"/>
      </w:numPr>
    </w:pPr>
  </w:style>
  <w:style w:type="paragraph" w:styleId="ListDash3Level4" w:customStyle="1">
    <w:name w:val="List Dash 3 (Level 4)"/>
    <w:basedOn w:val="Text3"/>
    <w:uiPriority w:val="35"/>
    <w:semiHidden/>
    <w:unhideWhenUsed/>
    <w:pPr>
      <w:numPr>
        <w:ilvl w:val="3"/>
        <w:numId w:val="4"/>
      </w:numPr>
    </w:pPr>
  </w:style>
  <w:style w:type="paragraph" w:styleId="ListDash4" w:customStyle="1">
    <w:name w:val="List Dash 4"/>
    <w:basedOn w:val="Text4"/>
    <w:uiPriority w:val="35"/>
    <w:pPr>
      <w:numPr>
        <w:numId w:val="3"/>
      </w:numPr>
    </w:pPr>
  </w:style>
  <w:style w:type="paragraph" w:styleId="ListDash4Level2" w:customStyle="1">
    <w:name w:val="List Dash 4 (Level 2)"/>
    <w:basedOn w:val="Text4"/>
    <w:uiPriority w:val="35"/>
    <w:semiHidden/>
    <w:unhideWhenUsed/>
    <w:pPr>
      <w:numPr>
        <w:ilvl w:val="1"/>
        <w:numId w:val="3"/>
      </w:numPr>
    </w:pPr>
  </w:style>
  <w:style w:type="paragraph" w:styleId="ListDash4Level3" w:customStyle="1">
    <w:name w:val="List Dash 4 (Level 3)"/>
    <w:basedOn w:val="Text4"/>
    <w:uiPriority w:val="35"/>
    <w:semiHidden/>
    <w:unhideWhenUsed/>
    <w:pPr>
      <w:numPr>
        <w:ilvl w:val="2"/>
        <w:numId w:val="3"/>
      </w:numPr>
    </w:pPr>
  </w:style>
  <w:style w:type="paragraph" w:styleId="ListDash4Level4" w:customStyle="1">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styleId="ListNumberLevel2" w:customStyle="1">
    <w:name w:val="List Number (Level 2)"/>
    <w:basedOn w:val="Normal"/>
    <w:uiPriority w:val="1"/>
    <w:pPr>
      <w:numPr>
        <w:ilvl w:val="1"/>
        <w:numId w:val="12"/>
      </w:numPr>
    </w:pPr>
  </w:style>
  <w:style w:type="paragraph" w:styleId="ListNumberLevel3" w:customStyle="1">
    <w:name w:val="List Number (Level 3)"/>
    <w:basedOn w:val="Normal"/>
    <w:uiPriority w:val="1"/>
    <w:pPr>
      <w:numPr>
        <w:ilvl w:val="2"/>
        <w:numId w:val="12"/>
      </w:numPr>
    </w:pPr>
  </w:style>
  <w:style w:type="paragraph" w:styleId="ListNumberLevel4" w:customStyle="1">
    <w:name w:val="List Number (Level 4)"/>
    <w:basedOn w:val="Normal"/>
    <w:uiPriority w:val="1"/>
    <w:pPr>
      <w:numPr>
        <w:ilvl w:val="3"/>
        <w:numId w:val="12"/>
      </w:numPr>
    </w:pPr>
  </w:style>
  <w:style w:type="paragraph" w:styleId="ListNumber1" w:customStyle="1">
    <w:name w:val="List Number 1"/>
    <w:basedOn w:val="Text1"/>
    <w:uiPriority w:val="30"/>
    <w:pPr>
      <w:numPr>
        <w:numId w:val="11"/>
      </w:numPr>
    </w:pPr>
  </w:style>
  <w:style w:type="paragraph" w:styleId="ListNumber1Level2" w:customStyle="1">
    <w:name w:val="List Number 1 (Level 2)"/>
    <w:basedOn w:val="Text1"/>
    <w:uiPriority w:val="30"/>
    <w:semiHidden/>
    <w:unhideWhenUsed/>
    <w:pPr>
      <w:numPr>
        <w:ilvl w:val="1"/>
        <w:numId w:val="11"/>
      </w:numPr>
    </w:pPr>
  </w:style>
  <w:style w:type="paragraph" w:styleId="ListNumber1Level3" w:customStyle="1">
    <w:name w:val="List Number 1 (Level 3)"/>
    <w:basedOn w:val="Text1"/>
    <w:uiPriority w:val="30"/>
    <w:semiHidden/>
    <w:unhideWhenUsed/>
    <w:pPr>
      <w:numPr>
        <w:ilvl w:val="2"/>
        <w:numId w:val="11"/>
      </w:numPr>
    </w:pPr>
  </w:style>
  <w:style w:type="paragraph" w:styleId="ListNumber1Level4" w:customStyle="1">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styleId="ListNumber2Level2" w:customStyle="1">
    <w:name w:val="List Number 2 (Level 2)"/>
    <w:basedOn w:val="Text2"/>
    <w:uiPriority w:val="30"/>
    <w:semiHidden/>
    <w:unhideWhenUsed/>
    <w:pPr>
      <w:numPr>
        <w:ilvl w:val="1"/>
        <w:numId w:val="10"/>
      </w:numPr>
    </w:pPr>
  </w:style>
  <w:style w:type="paragraph" w:styleId="ListNumber2Level3" w:customStyle="1">
    <w:name w:val="List Number 2 (Level 3)"/>
    <w:basedOn w:val="Text2"/>
    <w:uiPriority w:val="30"/>
    <w:semiHidden/>
    <w:unhideWhenUsed/>
    <w:pPr>
      <w:numPr>
        <w:ilvl w:val="2"/>
        <w:numId w:val="10"/>
      </w:numPr>
    </w:pPr>
  </w:style>
  <w:style w:type="paragraph" w:styleId="ListNumber2Level4" w:customStyle="1">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styleId="ListNumber3Level2" w:customStyle="1">
    <w:name w:val="List Number 3 (Level 2)"/>
    <w:basedOn w:val="Text3"/>
    <w:uiPriority w:val="30"/>
    <w:semiHidden/>
    <w:unhideWhenUsed/>
    <w:pPr>
      <w:numPr>
        <w:ilvl w:val="1"/>
        <w:numId w:val="9"/>
      </w:numPr>
    </w:pPr>
  </w:style>
  <w:style w:type="paragraph" w:styleId="ListNumber3Level3" w:customStyle="1">
    <w:name w:val="List Number 3 (Level 3)"/>
    <w:basedOn w:val="Text3"/>
    <w:uiPriority w:val="30"/>
    <w:semiHidden/>
    <w:unhideWhenUsed/>
    <w:pPr>
      <w:numPr>
        <w:ilvl w:val="2"/>
        <w:numId w:val="9"/>
      </w:numPr>
    </w:pPr>
  </w:style>
  <w:style w:type="paragraph" w:styleId="ListNumber3Level4" w:customStyle="1">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styleId="ListNumber4Level2" w:customStyle="1">
    <w:name w:val="List Number 4 (Level 2)"/>
    <w:basedOn w:val="Text4"/>
    <w:uiPriority w:val="30"/>
    <w:semiHidden/>
    <w:unhideWhenUsed/>
    <w:pPr>
      <w:numPr>
        <w:ilvl w:val="1"/>
        <w:numId w:val="8"/>
      </w:numPr>
    </w:pPr>
  </w:style>
  <w:style w:type="paragraph" w:styleId="ListNumber4Level3" w:customStyle="1">
    <w:name w:val="List Number 4 (Level 3)"/>
    <w:basedOn w:val="Text4"/>
    <w:uiPriority w:val="30"/>
    <w:semiHidden/>
    <w:unhideWhenUsed/>
    <w:pPr>
      <w:numPr>
        <w:ilvl w:val="2"/>
        <w:numId w:val="8"/>
      </w:numPr>
    </w:pPr>
  </w:style>
  <w:style w:type="paragraph" w:styleId="ListNumber4Level4" w:customStyle="1">
    <w:name w:val="List Number 4 (Level 4)"/>
    <w:basedOn w:val="Text4"/>
    <w:uiPriority w:val="30"/>
    <w:semiHidden/>
    <w:unhideWhenUsed/>
    <w:pPr>
      <w:numPr>
        <w:ilvl w:val="3"/>
        <w:numId w:val="8"/>
      </w:numPr>
    </w:pPr>
  </w:style>
  <w:style w:type="paragraph" w:styleId="Marking" w:customStyle="1">
    <w:name w:val="Marking"/>
    <w:basedOn w:val="Normal"/>
    <w:semiHidden/>
    <w:rsid w:val="006938F5"/>
    <w:pPr>
      <w:ind w:left="5102" w:right="-680"/>
      <w:contextualSpacing/>
      <w:jc w:val="left"/>
    </w:pPr>
    <w:rPr>
      <w:sz w:val="28"/>
      <w:lang w:val="en-US"/>
    </w:rPr>
  </w:style>
  <w:style w:type="paragraph" w:styleId="NoteAddressee" w:customStyle="1">
    <w:name w:val="NoteAddressee"/>
    <w:basedOn w:val="Normal"/>
    <w:semiHidden/>
    <w:pPr>
      <w:spacing w:after="720"/>
      <w:contextualSpacing/>
      <w:jc w:val="center"/>
    </w:pPr>
    <w:rPr>
      <w:b/>
      <w:smallCaps/>
    </w:rPr>
  </w:style>
  <w:style w:type="paragraph" w:styleId="NoteColumn" w:customStyle="1">
    <w:name w:val="NoteColumn"/>
    <w:basedOn w:val="Normal"/>
    <w:semiHidden/>
    <w:pPr>
      <w:tabs>
        <w:tab w:val="left" w:pos="850"/>
        <w:tab w:val="left" w:pos="1570"/>
        <w:tab w:val="left" w:pos="5102"/>
        <w:tab w:val="left" w:pos="5822"/>
      </w:tabs>
      <w:spacing w:after="720"/>
      <w:ind w:left="680"/>
      <w:jc w:val="left"/>
    </w:pPr>
    <w:rPr>
      <w:b/>
      <w:smallCaps/>
    </w:rPr>
  </w:style>
  <w:style w:type="paragraph" w:styleId="NoteHead" w:customStyle="1">
    <w:name w:val="NoteHead"/>
    <w:basedOn w:val="Normal"/>
    <w:semiHidden/>
    <w:pPr>
      <w:spacing w:before="720" w:after="720"/>
      <w:contextualSpacing/>
      <w:jc w:val="center"/>
    </w:pPr>
    <w:rPr>
      <w:b/>
      <w:smallCaps/>
    </w:rPr>
  </w:style>
  <w:style w:type="paragraph" w:styleId="NoteList" w:customStyle="1">
    <w:name w:val="NoteList"/>
    <w:basedOn w:val="Normal"/>
    <w:semiHidden/>
    <w:pPr>
      <w:tabs>
        <w:tab w:val="left" w:pos="5822"/>
      </w:tabs>
      <w:spacing w:before="720" w:after="720"/>
      <w:ind w:left="5102" w:hanging="3118"/>
      <w:contextualSpacing/>
      <w:jc w:val="left"/>
    </w:pPr>
    <w:rPr>
      <w:b/>
      <w:smallCaps/>
    </w:rPr>
  </w:style>
  <w:style w:type="paragraph" w:styleId="NoteTitle" w:customStyle="1">
    <w:name w:val="NoteTitle"/>
    <w:basedOn w:val="Normal"/>
    <w:semiHidden/>
    <w:pPr>
      <w:spacing w:before="720" w:after="360"/>
      <w:contextualSpacing/>
      <w:jc w:val="center"/>
    </w:pPr>
    <w:rPr>
      <w:b/>
      <w:smallCaps/>
    </w:rPr>
  </w:style>
  <w:style w:type="paragraph" w:styleId="NumPar1" w:customStyle="1">
    <w:name w:val="NumPar 1"/>
    <w:basedOn w:val="Heading1"/>
    <w:uiPriority w:val="20"/>
    <w:qFormat/>
    <w:pPr>
      <w:keepNext w:val="0"/>
      <w:spacing w:before="0"/>
      <w:outlineLvl w:val="9"/>
    </w:pPr>
    <w:rPr>
      <w:b w:val="0"/>
      <w:smallCaps w:val="0"/>
    </w:rPr>
  </w:style>
  <w:style w:type="paragraph" w:styleId="NumPar2" w:customStyle="1">
    <w:name w:val="NumPar 2"/>
    <w:basedOn w:val="Heading2"/>
    <w:uiPriority w:val="20"/>
    <w:qFormat/>
    <w:pPr>
      <w:keepNext w:val="0"/>
      <w:outlineLvl w:val="9"/>
    </w:pPr>
    <w:rPr>
      <w:b w:val="0"/>
    </w:rPr>
  </w:style>
  <w:style w:type="paragraph" w:styleId="NumPar3" w:customStyle="1">
    <w:name w:val="NumPar 3"/>
    <w:basedOn w:val="Heading3"/>
    <w:uiPriority w:val="20"/>
    <w:qFormat/>
    <w:pPr>
      <w:keepNext w:val="0"/>
      <w:outlineLvl w:val="9"/>
    </w:pPr>
    <w:rPr>
      <w:i w:val="0"/>
    </w:rPr>
  </w:style>
  <w:style w:type="paragraph" w:styleId="NumPar4" w:customStyle="1">
    <w:name w:val="NumPar 4"/>
    <w:basedOn w:val="Heading4"/>
    <w:uiPriority w:val="20"/>
    <w:qFormat/>
    <w:pPr>
      <w:keepNext w:val="0"/>
      <w:outlineLvl w:val="9"/>
    </w:pPr>
  </w:style>
  <w:style w:type="paragraph" w:styleId="Participants" w:customStyle="1">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styleId="References" w:customStyle="1">
    <w:name w:val="References"/>
    <w:basedOn w:val="Normal"/>
    <w:semiHidden/>
    <w:pPr>
      <w:ind w:left="5102" w:right="-567"/>
      <w:contextualSpacing/>
      <w:jc w:val="left"/>
    </w:pPr>
    <w:rPr>
      <w:sz w:val="20"/>
    </w:rPr>
  </w:style>
  <w:style w:type="paragraph" w:styleId="Releasable" w:customStyle="1">
    <w:name w:val="Releasable"/>
    <w:basedOn w:val="Normal"/>
    <w:semiHidden/>
    <w:pPr>
      <w:spacing w:after="0"/>
      <w:jc w:val="center"/>
    </w:pPr>
    <w:rPr>
      <w:b/>
      <w:caps/>
      <w:sz w:val="32"/>
    </w:rPr>
  </w:style>
  <w:style w:type="paragraph" w:styleId="RUE" w:customStyle="1">
    <w:name w:val="RUE"/>
    <w:basedOn w:val="Normal"/>
    <w:semiHidden/>
    <w:pPr>
      <w:spacing w:after="0"/>
      <w:jc w:val="center"/>
    </w:pPr>
    <w:rPr>
      <w:b/>
      <w:caps/>
      <w:sz w:val="32"/>
      <w:bdr w:val="single" w:color="auto" w:sz="18" w:space="0"/>
    </w:rPr>
  </w:style>
  <w:style w:type="paragraph" w:styleId="SecretUE" w:customStyle="1">
    <w:name w:val="Secret UE"/>
    <w:basedOn w:val="Normal"/>
    <w:semiHidden/>
    <w:pPr>
      <w:spacing w:after="0"/>
      <w:jc w:val="center"/>
    </w:pPr>
    <w:rPr>
      <w:b/>
      <w:caps/>
      <w:color w:val="FF0000"/>
      <w:sz w:val="32"/>
      <w:bdr w:val="single" w:color="FF0000" w:sz="18" w:space="0"/>
    </w:rPr>
  </w:style>
  <w:style w:type="paragraph" w:styleId="Signature">
    <w:name w:val="Signature"/>
    <w:basedOn w:val="Normal"/>
    <w:semiHidden/>
    <w:pPr>
      <w:spacing w:before="1200" w:after="0"/>
      <w:ind w:left="5102"/>
      <w:jc w:val="center"/>
    </w:pPr>
  </w:style>
  <w:style w:type="paragraph" w:styleId="SignatureL" w:customStyle="1">
    <w:name w:val="SignatureL"/>
    <w:basedOn w:val="Normal"/>
    <w:semiHidden/>
    <w:pPr>
      <w:spacing w:before="1200" w:after="0"/>
      <w:jc w:val="left"/>
    </w:pPr>
  </w:style>
  <w:style w:type="paragraph" w:styleId="Subject" w:customStyle="1">
    <w:name w:val="Subject"/>
    <w:basedOn w:val="Normal"/>
    <w:semiHidden/>
    <w:pPr>
      <w:spacing w:after="480"/>
      <w:ind w:left="1191" w:hanging="1191"/>
      <w:contextualSpacing/>
      <w:jc w:val="left"/>
    </w:pPr>
    <w:rPr>
      <w:b/>
    </w:rPr>
  </w:style>
  <w:style w:type="paragraph" w:styleId="TableListBullet" w:customStyle="1">
    <w:name w:val="Table List Bullet"/>
    <w:basedOn w:val="TableText"/>
    <w:uiPriority w:val="55"/>
    <w:pPr>
      <w:numPr>
        <w:numId w:val="22"/>
      </w:numPr>
    </w:pPr>
  </w:style>
  <w:style w:type="paragraph" w:styleId="TableListBulletLevel2" w:customStyle="1">
    <w:name w:val="Table List Bullet (Level 2)"/>
    <w:basedOn w:val="TableText"/>
    <w:uiPriority w:val="55"/>
    <w:semiHidden/>
    <w:unhideWhenUsed/>
    <w:pPr>
      <w:numPr>
        <w:ilvl w:val="1"/>
        <w:numId w:val="22"/>
      </w:numPr>
    </w:pPr>
  </w:style>
  <w:style w:type="paragraph" w:styleId="TableListBulletLevel3" w:customStyle="1">
    <w:name w:val="Table List Bullet (Level 3)"/>
    <w:basedOn w:val="TableText"/>
    <w:uiPriority w:val="55"/>
    <w:semiHidden/>
    <w:unhideWhenUsed/>
    <w:pPr>
      <w:numPr>
        <w:ilvl w:val="2"/>
        <w:numId w:val="22"/>
      </w:numPr>
    </w:pPr>
  </w:style>
  <w:style w:type="paragraph" w:styleId="TableListBulletLevel4" w:customStyle="1">
    <w:name w:val="Table List Bullet (Level 4)"/>
    <w:basedOn w:val="TableText"/>
    <w:uiPriority w:val="55"/>
    <w:semiHidden/>
    <w:unhideWhenUsed/>
    <w:pPr>
      <w:numPr>
        <w:ilvl w:val="3"/>
        <w:numId w:val="22"/>
      </w:numPr>
    </w:pPr>
  </w:style>
  <w:style w:type="paragraph" w:styleId="TableListDash" w:customStyle="1">
    <w:name w:val="Table List Dash"/>
    <w:basedOn w:val="TableText"/>
    <w:uiPriority w:val="55"/>
    <w:pPr>
      <w:numPr>
        <w:numId w:val="23"/>
      </w:numPr>
    </w:pPr>
  </w:style>
  <w:style w:type="paragraph" w:styleId="TableListDashLevel2" w:customStyle="1">
    <w:name w:val="Table List Dash (Level 2)"/>
    <w:basedOn w:val="TableText"/>
    <w:uiPriority w:val="55"/>
    <w:semiHidden/>
    <w:unhideWhenUsed/>
    <w:pPr>
      <w:numPr>
        <w:ilvl w:val="1"/>
        <w:numId w:val="23"/>
      </w:numPr>
    </w:pPr>
  </w:style>
  <w:style w:type="paragraph" w:styleId="TableListDashLevel3" w:customStyle="1">
    <w:name w:val="Table List Dash (Level 3)"/>
    <w:basedOn w:val="TableText"/>
    <w:uiPriority w:val="55"/>
    <w:semiHidden/>
    <w:unhideWhenUsed/>
    <w:pPr>
      <w:numPr>
        <w:ilvl w:val="2"/>
        <w:numId w:val="23"/>
      </w:numPr>
    </w:pPr>
  </w:style>
  <w:style w:type="paragraph" w:styleId="TableListDashLevel4" w:customStyle="1">
    <w:name w:val="Table List Dash (Level 4)"/>
    <w:basedOn w:val="TableText"/>
    <w:uiPriority w:val="55"/>
    <w:semiHidden/>
    <w:unhideWhenUsed/>
    <w:pPr>
      <w:numPr>
        <w:ilvl w:val="3"/>
        <w:numId w:val="23"/>
      </w:numPr>
    </w:pPr>
  </w:style>
  <w:style w:type="paragraph" w:styleId="TableListNumber" w:customStyle="1">
    <w:name w:val="Table List Number"/>
    <w:basedOn w:val="TableText"/>
    <w:uiPriority w:val="55"/>
    <w:pPr>
      <w:numPr>
        <w:numId w:val="24"/>
      </w:numPr>
    </w:pPr>
  </w:style>
  <w:style w:type="paragraph" w:styleId="TableListNumberLevel2" w:customStyle="1">
    <w:name w:val="Table List Number (Level 2)"/>
    <w:basedOn w:val="TableText"/>
    <w:uiPriority w:val="55"/>
    <w:semiHidden/>
    <w:unhideWhenUsed/>
    <w:pPr>
      <w:numPr>
        <w:ilvl w:val="1"/>
        <w:numId w:val="24"/>
      </w:numPr>
    </w:pPr>
  </w:style>
  <w:style w:type="paragraph" w:styleId="TableListNumberLevel3" w:customStyle="1">
    <w:name w:val="Table List Number (Level 3)"/>
    <w:basedOn w:val="TableText"/>
    <w:uiPriority w:val="55"/>
    <w:semiHidden/>
    <w:unhideWhenUsed/>
    <w:pPr>
      <w:numPr>
        <w:ilvl w:val="2"/>
        <w:numId w:val="24"/>
      </w:numPr>
    </w:pPr>
  </w:style>
  <w:style w:type="paragraph" w:styleId="TableListNumberLevel4" w:customStyle="1">
    <w:name w:val="Table List Number (Level 4)"/>
    <w:basedOn w:val="TableText"/>
    <w:uiPriority w:val="55"/>
    <w:semiHidden/>
    <w:unhideWhenUsed/>
    <w:pPr>
      <w:numPr>
        <w:ilvl w:val="3"/>
        <w:numId w:val="24"/>
      </w:numPr>
    </w:pPr>
  </w:style>
  <w:style w:type="paragraph" w:styleId="TableSource" w:customStyle="1">
    <w:name w:val="Table Source"/>
    <w:basedOn w:val="Normal"/>
    <w:next w:val="Normal"/>
    <w:uiPriority w:val="99"/>
    <w:semiHidden/>
    <w:unhideWhenUsed/>
    <w:rPr>
      <w:sz w:val="20"/>
    </w:rPr>
  </w:style>
  <w:style w:type="paragraph" w:styleId="TableSource1" w:customStyle="1">
    <w:name w:val="Table Source 1"/>
    <w:basedOn w:val="Text1"/>
    <w:next w:val="Text1"/>
    <w:uiPriority w:val="99"/>
    <w:semiHidden/>
    <w:unhideWhenUsed/>
    <w:rPr>
      <w:sz w:val="20"/>
    </w:rPr>
  </w:style>
  <w:style w:type="paragraph" w:styleId="TableSource2" w:customStyle="1">
    <w:name w:val="Table Source 2"/>
    <w:basedOn w:val="Text2"/>
    <w:next w:val="Text2"/>
    <w:uiPriority w:val="99"/>
    <w:semiHidden/>
    <w:unhideWhenUsed/>
    <w:rPr>
      <w:sz w:val="20"/>
    </w:rPr>
  </w:style>
  <w:style w:type="paragraph" w:styleId="TableSource3" w:customStyle="1">
    <w:name w:val="Table Source 3"/>
    <w:basedOn w:val="Text3"/>
    <w:next w:val="Text3"/>
    <w:uiPriority w:val="99"/>
    <w:semiHidden/>
    <w:unhideWhenUsed/>
    <w:rPr>
      <w:sz w:val="20"/>
    </w:rPr>
  </w:style>
  <w:style w:type="paragraph" w:styleId="TableSource4" w:customStyle="1">
    <w:name w:val="Table Source 4"/>
    <w:basedOn w:val="Text4"/>
    <w:next w:val="Text4"/>
    <w:uiPriority w:val="99"/>
    <w:semiHidden/>
    <w:unhideWhenUsed/>
    <w:rPr>
      <w:sz w:val="20"/>
    </w:rPr>
  </w:style>
  <w:style w:type="paragraph" w:styleId="TableText" w:customStyle="1">
    <w:name w:val="Table Text"/>
    <w:basedOn w:val="Normal"/>
    <w:uiPriority w:val="50"/>
    <w:qFormat/>
    <w:pPr>
      <w:spacing w:before="60" w:after="60"/>
      <w:jc w:val="left"/>
    </w:pPr>
  </w:style>
  <w:style w:type="paragraph" w:styleId="TableTitle" w:customStyle="1">
    <w:name w:val="Table Title"/>
    <w:basedOn w:val="Normal"/>
    <w:uiPriority w:val="99"/>
    <w:semiHidden/>
    <w:unhideWhenUsed/>
    <w:pPr>
      <w:keepNext/>
      <w:spacing w:after="120"/>
    </w:pPr>
    <w:rPr>
      <w:b/>
      <w:i/>
    </w:rPr>
  </w:style>
  <w:style w:type="paragraph" w:styleId="TableTitle1" w:customStyle="1">
    <w:name w:val="Table Title 1"/>
    <w:basedOn w:val="Text1"/>
    <w:uiPriority w:val="99"/>
    <w:semiHidden/>
    <w:unhideWhenUsed/>
    <w:pPr>
      <w:keepNext/>
      <w:spacing w:after="120"/>
    </w:pPr>
    <w:rPr>
      <w:b/>
      <w:i/>
    </w:rPr>
  </w:style>
  <w:style w:type="paragraph" w:styleId="TableTitle2" w:customStyle="1">
    <w:name w:val="Table Title 2"/>
    <w:basedOn w:val="Text2"/>
    <w:uiPriority w:val="99"/>
    <w:semiHidden/>
    <w:unhideWhenUsed/>
    <w:pPr>
      <w:keepNext/>
      <w:spacing w:after="120"/>
    </w:pPr>
    <w:rPr>
      <w:b/>
      <w:i/>
    </w:rPr>
  </w:style>
  <w:style w:type="paragraph" w:styleId="TableTitle3" w:customStyle="1">
    <w:name w:val="Table Title 3"/>
    <w:basedOn w:val="Text3"/>
    <w:uiPriority w:val="99"/>
    <w:semiHidden/>
    <w:unhideWhenUsed/>
    <w:pPr>
      <w:keepNext/>
      <w:spacing w:after="120"/>
    </w:pPr>
    <w:rPr>
      <w:b/>
      <w:i/>
    </w:rPr>
  </w:style>
  <w:style w:type="paragraph" w:styleId="TableTitle4" w:customStyle="1">
    <w:name w:val="Table Title 4"/>
    <w:basedOn w:val="Text4"/>
    <w:uiPriority w:val="99"/>
    <w:semiHidden/>
    <w:unhideWhenUsed/>
    <w:pPr>
      <w:keepNext/>
      <w:spacing w:after="120"/>
    </w:pPr>
    <w:rPr>
      <w:b/>
      <w:i/>
    </w:rPr>
  </w:style>
  <w:style w:type="paragraph" w:styleId="Text1" w:customStyle="1">
    <w:name w:val="Text 1"/>
    <w:basedOn w:val="Normal"/>
    <w:qFormat/>
    <w:pPr>
      <w:ind w:left="482"/>
    </w:pPr>
  </w:style>
  <w:style w:type="paragraph" w:styleId="Text2" w:customStyle="1">
    <w:name w:val="Text 2"/>
    <w:basedOn w:val="Normal"/>
    <w:qFormat/>
    <w:pPr>
      <w:ind w:left="1077"/>
    </w:pPr>
  </w:style>
  <w:style w:type="paragraph" w:styleId="Text3" w:customStyle="1">
    <w:name w:val="Text 3"/>
    <w:basedOn w:val="Normal"/>
    <w:qFormat/>
    <w:pPr>
      <w:ind w:left="1077"/>
    </w:pPr>
  </w:style>
  <w:style w:type="paragraph" w:styleId="Text4" w:customStyle="1">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styleId="TrsSecretUE" w:customStyle="1">
    <w:name w:val="Très Secret UE"/>
    <w:basedOn w:val="Normal"/>
    <w:semiHidden/>
    <w:pPr>
      <w:spacing w:after="0"/>
      <w:jc w:val="center"/>
    </w:pPr>
    <w:rPr>
      <w:b/>
      <w:caps/>
      <w:color w:val="FF0000"/>
      <w:sz w:val="32"/>
      <w:bdr w:val="single" w:color="FF0000" w:sz="18" w:space="0"/>
    </w:rPr>
  </w:style>
  <w:style w:type="paragraph" w:styleId="YReferences" w:customStyle="1">
    <w:name w:val="YReferences"/>
    <w:basedOn w:val="Normal"/>
    <w:semiHidden/>
    <w:pPr>
      <w:spacing w:after="480"/>
      <w:ind w:left="1191" w:hanging="1191"/>
      <w:contextualSpacing/>
    </w:pPr>
  </w:style>
  <w:style w:type="paragraph" w:styleId="ZCom" w:customStyle="1">
    <w:name w:val="Z_Com"/>
    <w:basedOn w:val="Normal"/>
    <w:next w:val="ZDGName"/>
    <w:semiHidden/>
    <w:pPr>
      <w:widowControl w:val="0"/>
      <w:spacing w:before="90" w:after="0"/>
      <w:ind w:right="85"/>
      <w:jc w:val="left"/>
    </w:pPr>
  </w:style>
  <w:style w:type="paragraph" w:styleId="ZDGName" w:customStyle="1">
    <w:name w:val="Z_DGName"/>
    <w:basedOn w:val="Normal"/>
    <w:semiHidden/>
    <w:pPr>
      <w:widowControl w:val="0"/>
      <w:spacing w:after="0"/>
      <w:ind w:right="85"/>
      <w:jc w:val="left"/>
    </w:pPr>
    <w:rPr>
      <w:sz w:val="16"/>
    </w:rPr>
  </w:style>
  <w:style w:type="paragraph" w:styleId="ZFlag" w:customStyle="1">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styleId="HeaderChar" w:customStyle="1">
    <w:name w:val="Header Char"/>
    <w:basedOn w:val="DefaultParagraphFont"/>
    <w:link w:val="Header"/>
    <w:uiPriority w:val="99"/>
    <w:rPr>
      <w:sz w:val="24"/>
    </w:rPr>
  </w:style>
  <w:style w:type="table" w:styleId="EurolookClassicBlue" w:customStyle="1">
    <w:name w:val="Eurolook Classic Blue"/>
    <w:basedOn w:val="TableNormal"/>
    <w:uiPriority w:val="80"/>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Blue1" w:customStyle="1">
    <w:name w:val="Eurolook Classic Blue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Blue2" w:customStyle="1">
    <w:name w:val="Eurolook Classic Blue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Blue3" w:customStyle="1">
    <w:name w:val="Eurolook Classic Blue 3"/>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Blue4" w:customStyle="1">
    <w:name w:val="Eurolook Classic Blue 4"/>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Grey" w:customStyle="1">
    <w:name w:val="Eurolook Classic Grey"/>
    <w:basedOn w:val="TableNormal"/>
    <w:uiPriority w:val="80"/>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Grey1" w:customStyle="1">
    <w:name w:val="Eurolook Classic Grey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Grey2" w:customStyle="1">
    <w:name w:val="Eurolook Classic Grey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Grey3" w:customStyle="1">
    <w:name w:val="Eurolook Classic Grey 3"/>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Grey4" w:customStyle="1">
    <w:name w:val="Eurolook Classic Grey 4"/>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Olive" w:customStyle="1">
    <w:name w:val="Eurolook Classic Olive"/>
    <w:basedOn w:val="TableNormal"/>
    <w:uiPriority w:val="80"/>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Olive1" w:customStyle="1">
    <w:name w:val="Eurolook Classic Olive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Olive2" w:customStyle="1">
    <w:name w:val="Eurolook Classic Olive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Olive3" w:customStyle="1">
    <w:name w:val="Eurolook Classic Olive 3"/>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Olive4" w:customStyle="1">
    <w:name w:val="Eurolook Classic Olive 4"/>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Petrol" w:customStyle="1">
    <w:name w:val="Eurolook Classic Petrol"/>
    <w:basedOn w:val="TableNormal"/>
    <w:uiPriority w:val="80"/>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etrol1" w:customStyle="1">
    <w:name w:val="Eurolook Classic Petrol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etrol2" w:customStyle="1">
    <w:name w:val="Eurolook Classic Petrol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etrol3" w:customStyle="1">
    <w:name w:val="Eurolook Classic Petrol 3"/>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etrol4" w:customStyle="1">
    <w:name w:val="Eurolook Classic Petrol 4"/>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urple" w:customStyle="1">
    <w:name w:val="Eurolook Classic Purple"/>
    <w:basedOn w:val="TableNormal"/>
    <w:uiPriority w:val="80"/>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Purple1" w:customStyle="1">
    <w:name w:val="Eurolook Classic Purple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Purple2" w:customStyle="1">
    <w:name w:val="Eurolook Classic Purple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Purple3" w:customStyle="1">
    <w:name w:val="Eurolook Classic Purple 3"/>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Purple4" w:customStyle="1">
    <w:name w:val="Eurolook Classic Purple 4"/>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Rust" w:customStyle="1">
    <w:name w:val="Eurolook Classic Rust"/>
    <w:basedOn w:val="TableNormal"/>
    <w:uiPriority w:val="80"/>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ClassicRust1" w:customStyle="1">
    <w:name w:val="Eurolook Classic Rust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ClassicRust2" w:customStyle="1">
    <w:name w:val="Eurolook Classic Rust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ClassicRust3" w:customStyle="1">
    <w:name w:val="Eurolook Classic Rust 3"/>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ClassicRust4" w:customStyle="1">
    <w:name w:val="Eurolook Classic Rust 4"/>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LightBlue" w:customStyle="1">
    <w:name w:val="Eurolook Light Blue"/>
    <w:basedOn w:val="TableNormal"/>
    <w:uiPriority w:val="80"/>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Blue1" w:customStyl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Blue2" w:customStyle="1">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Blue3" w:customStyle="1">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Blue4" w:customStyle="1">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 w:customStyle="1">
    <w:name w:val="Eurolook Light Grey"/>
    <w:basedOn w:val="TableNormal"/>
    <w:uiPriority w:val="80"/>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1" w:customStyle="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2" w:customStyle="1">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3" w:customStyle="1">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4" w:customStyle="1">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 w:customStyle="1">
    <w:name w:val="Eurolook Light Olive"/>
    <w:basedOn w:val="TableNormal"/>
    <w:uiPriority w:val="80"/>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1" w:customStyl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2" w:customStyle="1">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3" w:customStyle="1">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4" w:customStyle="1">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 w:customStyle="1">
    <w:name w:val="Eurolook Light Petrol"/>
    <w:basedOn w:val="TableNormal"/>
    <w:uiPriority w:val="80"/>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1" w:customStyle="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2" w:customStyle="1">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3" w:customStyle="1">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4" w:customStyle="1">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 w:customStyle="1">
    <w:name w:val="Eurolook Light Purple"/>
    <w:basedOn w:val="TableNormal"/>
    <w:uiPriority w:val="80"/>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1" w:customSty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2" w:customStyle="1">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3" w:customStyle="1">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4" w:customStyle="1">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 w:customStyle="1">
    <w:name w:val="Eurolook Light Rust"/>
    <w:basedOn w:val="TableNormal"/>
    <w:uiPriority w:val="80"/>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1" w:customStyle="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2" w:customStyle="1">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3" w:customStyle="1">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4" w:customStyle="1">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Table" w:customStyle="1">
    <w:name w:val="Eurolook Table"/>
    <w:semiHidden/>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blStylePr w:type="firstRow">
      <w:rPr>
        <w:b/>
      </w:rPr>
      <w:tblPr/>
      <w:trPr>
        <w:cantSplit/>
        <w:tblHeader/>
      </w:trPr>
    </w:tblStylePr>
  </w:style>
  <w:style w:type="table" w:styleId="EurolookTable1" w:customStyle="1">
    <w:name w:val="Eurolook Table 1"/>
    <w:basedOn w:val="EurolookTable"/>
    <w:semiHidden/>
    <w:tblPr>
      <w:tblInd w:w="482" w:type="dxa"/>
    </w:tblPr>
    <w:tblStylePr w:type="firstRow">
      <w:rPr>
        <w:b/>
      </w:rPr>
      <w:tblPr/>
      <w:trPr>
        <w:cantSplit/>
        <w:tblHeader/>
      </w:trPr>
    </w:tblStylePr>
  </w:style>
  <w:style w:type="table" w:styleId="EurolookTable2" w:customStyle="1">
    <w:name w:val="Eurolook Table 2"/>
    <w:basedOn w:val="EurolookTable"/>
    <w:semiHidden/>
    <w:tblPr>
      <w:tblInd w:w="1077" w:type="dxa"/>
    </w:tblPr>
    <w:tblStylePr w:type="firstRow">
      <w:rPr>
        <w:b/>
      </w:rPr>
      <w:tblPr/>
      <w:trPr>
        <w:cantSplit/>
        <w:tblHeader/>
      </w:trPr>
    </w:tblStylePr>
  </w:style>
  <w:style w:type="table" w:styleId="EurolookTable3" w:customStyle="1">
    <w:name w:val="Eurolook Table 3"/>
    <w:basedOn w:val="EurolookTable"/>
    <w:semiHidden/>
    <w:tblPr>
      <w:tblInd w:w="1077" w:type="dxa"/>
    </w:tblPr>
    <w:tblStylePr w:type="firstRow">
      <w:rPr>
        <w:b/>
      </w:rPr>
      <w:tblPr/>
      <w:trPr>
        <w:cantSplit/>
        <w:tblHeader/>
      </w:trPr>
    </w:tblStylePr>
  </w:style>
  <w:style w:type="table" w:styleId="EurolookTable4" w:customStyle="1">
    <w:name w:val="Eurolook Table 4"/>
    <w:basedOn w:val="EurolookTable"/>
    <w:semiHidden/>
    <w:tblPr>
      <w:tblInd w:w="1077" w:type="dxa"/>
    </w:tblPr>
    <w:tblStylePr w:type="firstRow">
      <w:rPr>
        <w:b/>
      </w:rPr>
      <w:tblPr/>
      <w:trPr>
        <w:cantSplit/>
        <w:tblHeader/>
      </w:trPr>
    </w:tblStylePr>
  </w:style>
  <w:style w:type="table" w:styleId="HelperTableBase" w:customStyle="1">
    <w:name w:val="Helper Table Base"/>
    <w:semiHidden/>
    <w:tblPr>
      <w:tblInd w:w="0" w:type="dxa"/>
      <w:tblCellMar>
        <w:top w:w="0" w:type="dxa"/>
        <w:left w:w="0" w:type="dxa"/>
        <w:bottom w:w="0" w:type="dxa"/>
        <w:right w:w="0" w:type="dxa"/>
      </w:tblCellMar>
    </w:tblPr>
  </w:style>
  <w:style w:type="table" w:styleId="NoteTable" w:customStyle="1">
    <w:name w:val="Note Table"/>
    <w:basedOn w:val="HelperTableBase"/>
    <w:semiHidden/>
    <w:tblPr>
      <w:tblCellMar>
        <w:left w:w="108" w:type="dxa"/>
        <w:right w:w="108" w:type="dxa"/>
      </w:tblCellMar>
    </w:tblPr>
  </w:style>
  <w:style w:type="table" w:styleId="SignatureTable" w:customStyle="1">
    <w:name w:val="Signature Table"/>
    <w:basedOn w:val="HelperTableBase"/>
    <w:semiHidden/>
    <w:tblPr/>
  </w:style>
  <w:style w:type="table" w:styleId="TableGrid">
    <w:name w:val="Table Grid"/>
    <w:uiPriority w:val="39"/>
    <w:tblPr>
      <w:tblStyleRowBandSize w:val="1"/>
      <w:tblStyleColBandSize w:val="1"/>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style>
  <w:style w:type="table" w:styleId="TableLetterhead" w:customStyle="1">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styleId="DateChar" w:customStyle="1">
    <w:name w:val="Date Char"/>
    <w:basedOn w:val="DefaultParagraphFont"/>
    <w:link w:val="Date"/>
    <w:semiHidden/>
    <w:rsid w:val="006718D3"/>
  </w:style>
  <w:style w:type="character" w:styleId="FooterChar" w:customStyle="1">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styleId="FootnoteTextChar" w:customStyle="1">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styleId="Replace" w:customStyle="1">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customXml" Target="../customXml/item8.xml" Id="rId8" /><Relationship Type="http://schemas.openxmlformats.org/officeDocument/2006/relationships/footnotes" Target="footnotes.xml" Id="rId13" /><Relationship Type="http://schemas.openxmlformats.org/officeDocument/2006/relationships/hyperlink" Target="https://eur-lex.europa.eu/legal-content/FR/TXT/?uri=CELEX:32015D0444" TargetMode="External" Id="rId18" /><Relationship Type="http://schemas.openxmlformats.org/officeDocument/2006/relationships/header" Target="header3.xml" Id="rId26" /><Relationship Type="http://schemas.openxmlformats.org/officeDocument/2006/relationships/customXml" Target="../customXml/item3.xml" Id="rId3" /><Relationship Type="http://schemas.openxmlformats.org/officeDocument/2006/relationships/hyperlink" Target="https://europass.europa.eu/de/create-europass-cv" TargetMode="External" Id="rId21" /><Relationship Type="http://schemas.openxmlformats.org/officeDocument/2006/relationships/customXml" Target="../customXml/item7.xml" Id="rId7" /><Relationship Type="http://schemas.openxmlformats.org/officeDocument/2006/relationships/webSettings" Target="webSettings.xml" Id="rId12" /><Relationship Type="http://schemas.openxmlformats.org/officeDocument/2006/relationships/hyperlink" Target="https://europa.eu/europass/en/create-europass-cv" TargetMode="External" Id="rId17" /><Relationship Type="http://schemas.openxmlformats.org/officeDocument/2006/relationships/footer" Target="footer2.xml" Id="rId25" /><Relationship Type="http://schemas.openxmlformats.org/officeDocument/2006/relationships/customXml" Target="../customXml/item2.xml" Id="rId2" /><Relationship Type="http://schemas.openxmlformats.org/officeDocument/2006/relationships/hyperlink" Target="http://europass.cedefop.europa.eu/en/documents/curriculum-vitae" TargetMode="External" Id="rId16" /><Relationship Type="http://schemas.openxmlformats.org/officeDocument/2006/relationships/hyperlink" Target="https://eur-lex.europa.eu/legal-content/DE/TXT/?uri=CELEX:32015D0444"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settings" Target="settings.xml" Id="rId11" /><Relationship Type="http://schemas.openxmlformats.org/officeDocument/2006/relationships/footer" Target="footer1.xml" Id="rId24" /><Relationship Type="http://schemas.openxmlformats.org/officeDocument/2006/relationships/customXml" Target="../customXml/item5.xml" Id="rId5" /><Relationship Type="http://schemas.openxmlformats.org/officeDocument/2006/relationships/hyperlink" Target="https://eur-lex.europa.eu/legal-content/EN/TXT/?uri=CELEX:32015D0444" TargetMode="External" Id="rId15" /><Relationship Type="http://schemas.openxmlformats.org/officeDocument/2006/relationships/header" Target="header2.xml" Id="rId23" /><Relationship Type="http://schemas.openxmlformats.org/officeDocument/2006/relationships/fontTable" Target="fontTable.xml" Id="rId28" /><Relationship Type="http://schemas.openxmlformats.org/officeDocument/2006/relationships/styles" Target="styles.xml" Id="rId10" /><Relationship Type="http://schemas.openxmlformats.org/officeDocument/2006/relationships/hyperlink" Target="https://europa.eu/europass/fr/create-your-europass-cv" TargetMode="External" Id="rId19" /><Relationship Type="http://schemas.openxmlformats.org/officeDocument/2006/relationships/customXml" Target="../customXml/item4.xml" Id="rId4" /><Relationship Type="http://schemas.openxmlformats.org/officeDocument/2006/relationships/numbering" Target="numbering.xml" Id="rId9" /><Relationship Type="http://schemas.openxmlformats.org/officeDocument/2006/relationships/endnotes" Target="endnotes.xml" Id="rId14" /><Relationship Type="http://schemas.openxmlformats.org/officeDocument/2006/relationships/header" Target="header1.xml" Id="rId22" /><Relationship Type="http://schemas.openxmlformats.org/officeDocument/2006/relationships/footer" Target="footer3.xml" Id="rId27"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a808073b19bdc897b5290c70383daf0a">
  <xsd:schema xmlns:xsd="http://www.w3.org/2001/XMLSchema" xmlns:xs="http://www.w3.org/2001/XMLSchema" xmlns:p="http://schemas.microsoft.com/office/2006/metadata/properties" xmlns:ns2="377bab0a-d071-4169-beb3-19429c7d906e" targetNamespace="http://schemas.microsoft.com/office/2006/metadata/properties" ma:root="true" ma:fieldsID="29c31707b4c47890f7bd6bb6e6a5e734"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3.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6.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91CD0C-920E-48B4-9388-ECEB6A85F6DE}"/>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9527879E-A095-452E-B6E3-1C85628FFB16}">
  <ds:schemaRefs/>
</ds:datastoreItem>
</file>

<file path=customXml/itemProps4.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0394DFE5-253A-4153-898E-8455850CD0E5}">
  <ds:schemaRefs/>
</ds:datastoreItem>
</file>

<file path=customXml/itemProps7.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15D3B012-74E8-48F9-A611-708C4C830D3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Eurolook.dotm</ap:Template>
  <ap:Application>Microsoft Word for the web</ap:Application>
  <ap:DocSecurity>4</ap:DocSecurity>
  <ap:PresentationFormat>Microsoft Word 14.0</ap:PresentationFormat>
  <ap:ScaleCrop>true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MESSIAS Linda (HR)</cp:lastModifiedBy>
  <cp:revision>3</cp:revision>
  <dcterms:created xsi:type="dcterms:W3CDTF">2025-11-13T17:24:00Z</dcterms:created>
  <dcterms:modified xsi:type="dcterms:W3CDTF">2025-11-17T14:08:36Z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