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835"/>
        <w:gridCol w:w="2410"/>
      </w:tblGrid>
      <w:tr w:rsidR="005236EA" w:rsidRPr="00C241D0" w14:paraId="5ECAAE40" w14:textId="77777777" w:rsidTr="005236EA">
        <w:tc>
          <w:tcPr>
            <w:tcW w:w="1838" w:type="dxa"/>
          </w:tcPr>
          <w:p w14:paraId="37618B48" w14:textId="67A04F23" w:rsidR="005236EA" w:rsidRPr="00832059" w:rsidRDefault="005236EA" w:rsidP="00D1591C">
            <w:pPr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Diasporas konsultatīvās padomes locekļi</w:t>
            </w:r>
          </w:p>
        </w:tc>
        <w:tc>
          <w:tcPr>
            <w:tcW w:w="2410" w:type="dxa"/>
            <w:vAlign w:val="center"/>
          </w:tcPr>
          <w:p w14:paraId="3429113D" w14:textId="63D8BC94" w:rsidR="005236EA" w:rsidRPr="00832059" w:rsidRDefault="005236EA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Nr. 1 “Par” </w:t>
            </w:r>
            <w:r w:rsidRPr="005236EA">
              <w:rPr>
                <w:rFonts w:ascii="Times New Roman" w:hAnsi="Times New Roman" w:cs="Times New Roman"/>
                <w:b/>
                <w:bCs/>
              </w:rPr>
              <w:t>Indu</w:t>
            </w:r>
            <w:r>
              <w:rPr>
                <w:rFonts w:ascii="Times New Roman" w:hAnsi="Times New Roman" w:cs="Times New Roman"/>
                <w:b/>
                <w:bCs/>
              </w:rPr>
              <w:t>li</w:t>
            </w:r>
            <w:r w:rsidRPr="005236EA">
              <w:rPr>
                <w:rFonts w:ascii="Times New Roman" w:hAnsi="Times New Roman" w:cs="Times New Roman"/>
                <w:b/>
                <w:bCs/>
              </w:rPr>
              <w:t xml:space="preserve"> Bērziņ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Pr="005236EA">
              <w:rPr>
                <w:rFonts w:ascii="Times New Roman" w:hAnsi="Times New Roman" w:cs="Times New Roman"/>
                <w:b/>
                <w:bCs/>
              </w:rPr>
              <w:t xml:space="preserve">  DKP priekšsēdētājas vietnieka amatā līdz 2026. gada 11. jūlijam</w:t>
            </w:r>
          </w:p>
        </w:tc>
        <w:tc>
          <w:tcPr>
            <w:tcW w:w="2835" w:type="dxa"/>
            <w:vAlign w:val="center"/>
          </w:tcPr>
          <w:p w14:paraId="268720F6" w14:textId="31938C46" w:rsidR="005236EA" w:rsidRPr="00832059" w:rsidRDefault="005236EA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 2 “Par”</w:t>
            </w:r>
            <w:r>
              <w:t xml:space="preserve"> </w:t>
            </w:r>
            <w:r w:rsidRPr="005236EA">
              <w:rPr>
                <w:rFonts w:ascii="Times New Roman" w:hAnsi="Times New Roman" w:cs="Times New Roman"/>
                <w:b/>
                <w:bCs/>
              </w:rPr>
              <w:t>Diasporas mediju darba grup</w:t>
            </w:r>
            <w:r>
              <w:rPr>
                <w:rFonts w:ascii="Times New Roman" w:hAnsi="Times New Roman" w:cs="Times New Roman"/>
                <w:b/>
                <w:bCs/>
              </w:rPr>
              <w:t>as</w:t>
            </w:r>
            <w:r w:rsidRPr="005236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nosaukuma maiņu uz</w:t>
            </w:r>
            <w:r w:rsidRPr="005236EA">
              <w:rPr>
                <w:rFonts w:ascii="Times New Roman" w:hAnsi="Times New Roman" w:cs="Times New Roman"/>
                <w:b/>
                <w:bCs/>
              </w:rPr>
              <w:t xml:space="preserve"> Diasporas sabiedrības noturības, stratēģiskās komunikācijas un mediju darba grupu.</w:t>
            </w:r>
          </w:p>
        </w:tc>
        <w:tc>
          <w:tcPr>
            <w:tcW w:w="2410" w:type="dxa"/>
          </w:tcPr>
          <w:p w14:paraId="6777176D" w14:textId="6BC14EDC" w:rsidR="005236EA" w:rsidRPr="00832059" w:rsidRDefault="005236EA" w:rsidP="00D1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Komentāri</w:t>
            </w:r>
          </w:p>
        </w:tc>
      </w:tr>
      <w:tr w:rsidR="005236EA" w:rsidRPr="00C241D0" w14:paraId="5ED163BA" w14:textId="77777777" w:rsidTr="005236EA">
        <w:tc>
          <w:tcPr>
            <w:tcW w:w="1838" w:type="dxa"/>
          </w:tcPr>
          <w:p w14:paraId="208BBE8B" w14:textId="12215D56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2410" w:type="dxa"/>
          </w:tcPr>
          <w:p w14:paraId="2C19A68D" w14:textId="79FF7B91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6F1730B5" w14:textId="5934598B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7B0736E2" w14:textId="4FFF7E3C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3DC6F362" w14:textId="77777777" w:rsidTr="005236EA">
        <w:tc>
          <w:tcPr>
            <w:tcW w:w="1838" w:type="dxa"/>
          </w:tcPr>
          <w:p w14:paraId="21EBB881" w14:textId="1C7E0B18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2410" w:type="dxa"/>
          </w:tcPr>
          <w:p w14:paraId="6B11EFD9" w14:textId="479EEBC4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2A2B4082" w14:textId="3E9D9032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63E405FF" w14:textId="22BDBAF5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2577C30A" w14:textId="77777777" w:rsidTr="005236EA">
        <w:tc>
          <w:tcPr>
            <w:tcW w:w="1838" w:type="dxa"/>
          </w:tcPr>
          <w:p w14:paraId="1473D816" w14:textId="36B4FE6F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Ekonomikas ministrija</w:t>
            </w:r>
          </w:p>
        </w:tc>
        <w:tc>
          <w:tcPr>
            <w:tcW w:w="2410" w:type="dxa"/>
          </w:tcPr>
          <w:p w14:paraId="3B358388" w14:textId="3DB19E90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0F03D373" w14:textId="36C793FF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10339214" w14:textId="7281FC0F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54C6DFE7" w14:textId="77777777" w:rsidTr="005236EA">
        <w:tc>
          <w:tcPr>
            <w:tcW w:w="1838" w:type="dxa"/>
          </w:tcPr>
          <w:p w14:paraId="7E820BD4" w14:textId="25D2CD3F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Iekšlietu ministrija</w:t>
            </w:r>
          </w:p>
        </w:tc>
        <w:tc>
          <w:tcPr>
            <w:tcW w:w="2410" w:type="dxa"/>
          </w:tcPr>
          <w:p w14:paraId="5E0CC2DE" w14:textId="218576A7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2A9CAC6C" w14:textId="1825B66B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7AB033F9" w14:textId="79D3E0DD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4C1E12F7" w14:textId="77777777" w:rsidTr="005236EA">
        <w:tc>
          <w:tcPr>
            <w:tcW w:w="1838" w:type="dxa"/>
          </w:tcPr>
          <w:p w14:paraId="6C8871EA" w14:textId="4D0410DC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un zinātnes ministrija</w:t>
            </w:r>
          </w:p>
        </w:tc>
        <w:tc>
          <w:tcPr>
            <w:tcW w:w="2410" w:type="dxa"/>
          </w:tcPr>
          <w:p w14:paraId="49870569" w14:textId="4E6CDE05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5BE75A18" w14:textId="50666EC0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64953BA5" w14:textId="2D2D3EDA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5A528EBF" w14:textId="77777777" w:rsidTr="005236EA">
        <w:tc>
          <w:tcPr>
            <w:tcW w:w="1838" w:type="dxa"/>
          </w:tcPr>
          <w:p w14:paraId="38CA76C8" w14:textId="6238D8D2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ministrija</w:t>
            </w:r>
          </w:p>
        </w:tc>
        <w:tc>
          <w:tcPr>
            <w:tcW w:w="2410" w:type="dxa"/>
          </w:tcPr>
          <w:p w14:paraId="4A3BA375" w14:textId="04B3AE52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6CFAA04F" w14:textId="0AFBACE3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7522FD0B" w14:textId="5945DC1E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3D69AC69" w14:textId="77777777" w:rsidTr="005236EA">
        <w:tc>
          <w:tcPr>
            <w:tcW w:w="1838" w:type="dxa"/>
          </w:tcPr>
          <w:p w14:paraId="2C3B2A0D" w14:textId="3BE12859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Labklājības ministrija</w:t>
            </w:r>
          </w:p>
        </w:tc>
        <w:tc>
          <w:tcPr>
            <w:tcW w:w="2410" w:type="dxa"/>
          </w:tcPr>
          <w:p w14:paraId="74C90771" w14:textId="7C3328D9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5F2F6845" w14:textId="153A5157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6FEBA018" w14:textId="56A2EC1A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1AD92ECB" w14:textId="77777777" w:rsidTr="005236EA">
        <w:tc>
          <w:tcPr>
            <w:tcW w:w="1838" w:type="dxa"/>
          </w:tcPr>
          <w:p w14:paraId="79475BE4" w14:textId="69054738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Universitātes Diasporas un migrācijas pētījumu centra pārstāvis</w:t>
            </w:r>
          </w:p>
        </w:tc>
        <w:tc>
          <w:tcPr>
            <w:tcW w:w="2410" w:type="dxa"/>
          </w:tcPr>
          <w:p w14:paraId="419D2F51" w14:textId="082C875B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2D0912" w14:textId="50CA9E6C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319976" w14:textId="1E1BE493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Nepiedalījās balsojumā.</w:t>
            </w:r>
          </w:p>
        </w:tc>
      </w:tr>
      <w:tr w:rsidR="005236EA" w:rsidRPr="00C241D0" w14:paraId="3F607AB9" w14:textId="77777777" w:rsidTr="005236EA">
        <w:tc>
          <w:tcPr>
            <w:tcW w:w="1838" w:type="dxa"/>
          </w:tcPr>
          <w:p w14:paraId="18E4DCF1" w14:textId="7557AE97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Nacionālās elektronisko plašsaziņas līdzekļu padome</w:t>
            </w:r>
          </w:p>
        </w:tc>
        <w:tc>
          <w:tcPr>
            <w:tcW w:w="2410" w:type="dxa"/>
          </w:tcPr>
          <w:p w14:paraId="1EFCD010" w14:textId="3882D756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63C6A65D" w14:textId="51B2FB5A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CAE2222" w14:textId="6FEAFE78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Atturas no balsojuma Nr. 2.</w:t>
            </w:r>
          </w:p>
        </w:tc>
      </w:tr>
      <w:tr w:rsidR="005236EA" w:rsidRPr="00C241D0" w14:paraId="5B6E04B0" w14:textId="77777777" w:rsidTr="005236EA">
        <w:tc>
          <w:tcPr>
            <w:tcW w:w="1838" w:type="dxa"/>
          </w:tcPr>
          <w:p w14:paraId="7350D529" w14:textId="5D9B50A2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Sabiedrības integrācijas fonds</w:t>
            </w:r>
          </w:p>
        </w:tc>
        <w:tc>
          <w:tcPr>
            <w:tcW w:w="2410" w:type="dxa"/>
          </w:tcPr>
          <w:p w14:paraId="7F0E6A72" w14:textId="2F1C9DF1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7168E9F" w14:textId="77777777" w:rsidR="005236EA" w:rsidRPr="00C241D0" w:rsidRDefault="005236EA" w:rsidP="00D04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CC733F" w14:textId="39047D7B" w:rsidR="005236EA" w:rsidRPr="00C241D0" w:rsidRDefault="005236EA" w:rsidP="00D1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Nepiedalījās balsojumā.</w:t>
            </w:r>
          </w:p>
        </w:tc>
      </w:tr>
      <w:tr w:rsidR="005236EA" w:rsidRPr="00C241D0" w14:paraId="73C87F0A" w14:textId="77777777" w:rsidTr="005236EA">
        <w:tc>
          <w:tcPr>
            <w:tcW w:w="1838" w:type="dxa"/>
          </w:tcPr>
          <w:p w14:paraId="26B6B4BF" w14:textId="3C25FE64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Ārlietu komisija</w:t>
            </w:r>
          </w:p>
        </w:tc>
        <w:tc>
          <w:tcPr>
            <w:tcW w:w="2410" w:type="dxa"/>
          </w:tcPr>
          <w:p w14:paraId="4A40D0F0" w14:textId="691235B1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339C60F4" w14:textId="384C222F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4D814889" w14:textId="2B6E12D5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7D3F7751" w14:textId="77777777" w:rsidTr="005236EA">
        <w:tc>
          <w:tcPr>
            <w:tcW w:w="1838" w:type="dxa"/>
          </w:tcPr>
          <w:p w14:paraId="6DBEA994" w14:textId="26DD04C2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Pilsonības, migrācijas un sabiedrības saliedētības komisija</w:t>
            </w:r>
          </w:p>
        </w:tc>
        <w:tc>
          <w:tcPr>
            <w:tcW w:w="2410" w:type="dxa"/>
          </w:tcPr>
          <w:p w14:paraId="467C71D9" w14:textId="3197D340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2F287F01" w14:textId="0AE27FBD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77C28A45" w14:textId="0D6C43C0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07D1556D" w14:textId="77777777" w:rsidTr="005236EA">
        <w:tc>
          <w:tcPr>
            <w:tcW w:w="1838" w:type="dxa"/>
          </w:tcPr>
          <w:p w14:paraId="09FA9DDF" w14:textId="15314F6A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Valsts kanceleja</w:t>
            </w:r>
          </w:p>
        </w:tc>
        <w:tc>
          <w:tcPr>
            <w:tcW w:w="2410" w:type="dxa"/>
          </w:tcPr>
          <w:p w14:paraId="6E872AEF" w14:textId="2C2A6282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5286F222" w14:textId="303FA008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549589B9" w14:textId="136C2B93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472655F4" w14:textId="77777777" w:rsidTr="005236EA">
        <w:tc>
          <w:tcPr>
            <w:tcW w:w="1838" w:type="dxa"/>
          </w:tcPr>
          <w:p w14:paraId="04C6FA90" w14:textId="6E855AF2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Vides aizsardzības un reģionālās attīstības ministrija </w:t>
            </w:r>
          </w:p>
        </w:tc>
        <w:tc>
          <w:tcPr>
            <w:tcW w:w="2410" w:type="dxa"/>
          </w:tcPr>
          <w:p w14:paraId="6087101F" w14:textId="58522DBE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38825CBD" w14:textId="6D5725C8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01341C17" w14:textId="529B75CD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7051C255" w14:textId="77777777" w:rsidTr="005236EA">
        <w:tc>
          <w:tcPr>
            <w:tcW w:w="1838" w:type="dxa"/>
          </w:tcPr>
          <w:p w14:paraId="24BC42F1" w14:textId="4D7E5EA1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“Ar pasaules pieredzi Latvijā”</w:t>
            </w:r>
          </w:p>
        </w:tc>
        <w:tc>
          <w:tcPr>
            <w:tcW w:w="2410" w:type="dxa"/>
          </w:tcPr>
          <w:p w14:paraId="6560D990" w14:textId="347C738A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4F874420" w14:textId="2119FFB3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684D15FF" w14:textId="5F8424A9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4E95A105" w14:textId="77777777" w:rsidTr="005236EA">
        <w:tc>
          <w:tcPr>
            <w:tcW w:w="1838" w:type="dxa"/>
          </w:tcPr>
          <w:p w14:paraId="0B9929E6" w14:textId="3E322FC7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Pašvaldību savienība”</w:t>
            </w:r>
          </w:p>
        </w:tc>
        <w:tc>
          <w:tcPr>
            <w:tcW w:w="2410" w:type="dxa"/>
          </w:tcPr>
          <w:p w14:paraId="0DE90924" w14:textId="0AF441E2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4010607A" w14:textId="6DE1FDF1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24403749" w14:textId="109C76EE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39710632" w14:textId="77777777" w:rsidTr="005236EA">
        <w:tc>
          <w:tcPr>
            <w:tcW w:w="1838" w:type="dxa"/>
          </w:tcPr>
          <w:p w14:paraId="5D4F0AD1" w14:textId="15F93FDB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Evaņģēliski Luteriskā Baznīca Ārpus Latvijas</w:t>
            </w:r>
          </w:p>
        </w:tc>
        <w:tc>
          <w:tcPr>
            <w:tcW w:w="2410" w:type="dxa"/>
          </w:tcPr>
          <w:p w14:paraId="3C5ED123" w14:textId="0908ABD9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1C8A040F" w14:textId="04F3C4C6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334A0365" w14:textId="447E15B8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6A86DD9F" w14:textId="77777777" w:rsidTr="005236EA">
        <w:tc>
          <w:tcPr>
            <w:tcW w:w="1838" w:type="dxa"/>
          </w:tcPr>
          <w:p w14:paraId="45368D8C" w14:textId="79C827BD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Organizācija “Daugavas Vanagi”</w:t>
            </w:r>
          </w:p>
        </w:tc>
        <w:tc>
          <w:tcPr>
            <w:tcW w:w="2410" w:type="dxa"/>
          </w:tcPr>
          <w:p w14:paraId="58E103F5" w14:textId="44843C21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4B61AE83" w14:textId="76D2ABE3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36C62504" w14:textId="200396C8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4780EE67" w14:textId="77777777" w:rsidTr="005236EA">
        <w:tc>
          <w:tcPr>
            <w:tcW w:w="1838" w:type="dxa"/>
          </w:tcPr>
          <w:p w14:paraId="52F10E6D" w14:textId="1B6696E7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Pasaules Brīvo latviešu apvienība</w:t>
            </w:r>
          </w:p>
        </w:tc>
        <w:tc>
          <w:tcPr>
            <w:tcW w:w="2410" w:type="dxa"/>
          </w:tcPr>
          <w:p w14:paraId="04C35A7F" w14:textId="03107BDD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55736705" w14:textId="2C8BBDD5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413C75D3" w14:textId="0DDBB192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0C728E33" w14:textId="77777777" w:rsidTr="005236EA">
        <w:tc>
          <w:tcPr>
            <w:tcW w:w="1838" w:type="dxa"/>
          </w:tcPr>
          <w:p w14:paraId="3846BB96" w14:textId="6511DDE0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Amerikas latviešu apvienība</w:t>
            </w:r>
          </w:p>
        </w:tc>
        <w:tc>
          <w:tcPr>
            <w:tcW w:w="2410" w:type="dxa"/>
          </w:tcPr>
          <w:p w14:paraId="0C973EFD" w14:textId="1D0DC79D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21582D0E" w14:textId="66E67493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5098AEB1" w14:textId="3C4BE5AF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7D2E0082" w14:textId="77777777" w:rsidTr="005236EA">
        <w:tc>
          <w:tcPr>
            <w:tcW w:w="1838" w:type="dxa"/>
          </w:tcPr>
          <w:p w14:paraId="21C60276" w14:textId="45018487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Eiropas latviešu apvienība</w:t>
            </w:r>
          </w:p>
        </w:tc>
        <w:tc>
          <w:tcPr>
            <w:tcW w:w="2410" w:type="dxa"/>
          </w:tcPr>
          <w:p w14:paraId="44592ABB" w14:textId="07FE6ED2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2BC914D0" w14:textId="32131713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371D6164" w14:textId="7F4CCDBD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154915FD" w14:textId="77777777" w:rsidTr="005236EA">
        <w:tc>
          <w:tcPr>
            <w:tcW w:w="1838" w:type="dxa"/>
          </w:tcPr>
          <w:p w14:paraId="68D66A7E" w14:textId="3D3DCE77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Dienvidamerikas un Karību latviešu apvienība</w:t>
            </w:r>
          </w:p>
        </w:tc>
        <w:tc>
          <w:tcPr>
            <w:tcW w:w="2410" w:type="dxa"/>
          </w:tcPr>
          <w:p w14:paraId="04C059F0" w14:textId="46EE2AFB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624710D2" w14:textId="38F85F45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5DAEC85A" w14:textId="195B5561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0D03F74C" w14:textId="77777777" w:rsidTr="005236EA">
        <w:tc>
          <w:tcPr>
            <w:tcW w:w="1838" w:type="dxa"/>
          </w:tcPr>
          <w:p w14:paraId="5B9E24A3" w14:textId="2373774B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Krievijas latviešu kongress</w:t>
            </w:r>
          </w:p>
        </w:tc>
        <w:tc>
          <w:tcPr>
            <w:tcW w:w="2410" w:type="dxa"/>
          </w:tcPr>
          <w:p w14:paraId="5CF06132" w14:textId="77777777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CDAF28" w14:textId="77777777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D764363" w14:textId="514A9CBE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Nepiedalījās balsojumā.</w:t>
            </w:r>
          </w:p>
        </w:tc>
      </w:tr>
      <w:tr w:rsidR="005236EA" w:rsidRPr="00C241D0" w14:paraId="1CB440AC" w14:textId="77777777" w:rsidTr="005236EA">
        <w:tc>
          <w:tcPr>
            <w:tcW w:w="1838" w:type="dxa"/>
          </w:tcPr>
          <w:p w14:paraId="6EE916B6" w14:textId="701F7BA4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apvienība Austrālijā un Jaunzēlandē</w:t>
            </w:r>
          </w:p>
        </w:tc>
        <w:tc>
          <w:tcPr>
            <w:tcW w:w="2410" w:type="dxa"/>
          </w:tcPr>
          <w:p w14:paraId="7F1937A7" w14:textId="56CBA451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05790579" w14:textId="5D6B8D5E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0662F095" w14:textId="55B52325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6CCD2DAF" w14:textId="77777777" w:rsidTr="005236EA">
        <w:tc>
          <w:tcPr>
            <w:tcW w:w="1838" w:type="dxa"/>
          </w:tcPr>
          <w:p w14:paraId="4A21D755" w14:textId="1A4BAB52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Nacionālā apvienība Kanādā</w:t>
            </w:r>
          </w:p>
        </w:tc>
        <w:tc>
          <w:tcPr>
            <w:tcW w:w="2410" w:type="dxa"/>
          </w:tcPr>
          <w:p w14:paraId="0F4EB159" w14:textId="031D3C98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58F65229" w14:textId="7E6C9B06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7AF03925" w14:textId="5085D44D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5B91AD80" w14:textId="77777777" w:rsidTr="005236EA">
        <w:tc>
          <w:tcPr>
            <w:tcW w:w="1838" w:type="dxa"/>
          </w:tcPr>
          <w:p w14:paraId="165E8C7C" w14:textId="01A749DE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 w:rsidRPr="005236EA">
              <w:rPr>
                <w:rFonts w:ascii="Times New Roman" w:hAnsi="Times New Roman" w:cs="Times New Roman"/>
              </w:rPr>
              <w:t>Muzej</w:t>
            </w:r>
            <w:r>
              <w:rPr>
                <w:rFonts w:ascii="Times New Roman" w:hAnsi="Times New Roman" w:cs="Times New Roman"/>
              </w:rPr>
              <w:t>s</w:t>
            </w:r>
            <w:r w:rsidRPr="005236EA">
              <w:rPr>
                <w:rFonts w:ascii="Times New Roman" w:hAnsi="Times New Roman" w:cs="Times New Roman"/>
              </w:rPr>
              <w:t xml:space="preserve"> un pētniecības centr</w:t>
            </w:r>
            <w:r>
              <w:rPr>
                <w:rFonts w:ascii="Times New Roman" w:hAnsi="Times New Roman" w:cs="Times New Roman"/>
              </w:rPr>
              <w:t>s</w:t>
            </w:r>
            <w:r w:rsidRPr="005236EA">
              <w:rPr>
                <w:rFonts w:ascii="Times New Roman" w:hAnsi="Times New Roman" w:cs="Times New Roman"/>
              </w:rPr>
              <w:t xml:space="preserve"> "Latvieši pasaulē" </w:t>
            </w:r>
          </w:p>
        </w:tc>
        <w:tc>
          <w:tcPr>
            <w:tcW w:w="2410" w:type="dxa"/>
          </w:tcPr>
          <w:p w14:paraId="444038E7" w14:textId="3654345A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14:paraId="6ED3D72C" w14:textId="4D7BD5E2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160BBE56" w14:textId="42FB57A0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</w:p>
        </w:tc>
      </w:tr>
      <w:tr w:rsidR="005236EA" w:rsidRPr="00C241D0" w14:paraId="5499D683" w14:textId="77777777" w:rsidTr="005236EA">
        <w:tc>
          <w:tcPr>
            <w:tcW w:w="1838" w:type="dxa"/>
          </w:tcPr>
          <w:p w14:paraId="7EB9F38B" w14:textId="038F6E78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 w:rsidRPr="00D04587">
              <w:rPr>
                <w:rFonts w:ascii="Times New Roman" w:hAnsi="Times New Roman" w:cs="Times New Roman"/>
              </w:rPr>
              <w:t>Biedrība “Latviesi.com”</w:t>
            </w:r>
          </w:p>
        </w:tc>
        <w:tc>
          <w:tcPr>
            <w:tcW w:w="2410" w:type="dxa"/>
          </w:tcPr>
          <w:p w14:paraId="3EC118DA" w14:textId="77777777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E338B1" w14:textId="07D6F761" w:rsidR="005236EA" w:rsidRPr="00C241D0" w:rsidRDefault="005236EA" w:rsidP="00523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0" w:type="dxa"/>
          </w:tcPr>
          <w:p w14:paraId="2D6D4918" w14:textId="7755A37E" w:rsidR="005236EA" w:rsidRPr="00C241D0" w:rsidRDefault="005236EA" w:rsidP="00523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Atturas no balsojuma Nr. </w:t>
            </w:r>
            <w:r>
              <w:rPr>
                <w:rFonts w:ascii="Times New Roman" w:hAnsi="Times New Roman" w:cs="Times New Roman"/>
              </w:rPr>
              <w:t>1.</w:t>
            </w:r>
          </w:p>
        </w:tc>
      </w:tr>
    </w:tbl>
    <w:p w14:paraId="0EA123E3" w14:textId="77777777" w:rsidR="009D32E4" w:rsidRPr="00C241D0" w:rsidRDefault="009D32E4">
      <w:pPr>
        <w:rPr>
          <w:rFonts w:ascii="Times New Roman" w:hAnsi="Times New Roman" w:cs="Times New Roman"/>
        </w:rPr>
      </w:pPr>
    </w:p>
    <w:sectPr w:rsidR="009D32E4" w:rsidRPr="00C241D0" w:rsidSect="005236EA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98EF" w14:textId="77777777" w:rsidR="00982114" w:rsidRDefault="00982114" w:rsidP="00982114">
      <w:pPr>
        <w:spacing w:after="0" w:line="240" w:lineRule="auto"/>
      </w:pPr>
      <w:r>
        <w:separator/>
      </w:r>
    </w:p>
  </w:endnote>
  <w:endnote w:type="continuationSeparator" w:id="0">
    <w:p w14:paraId="15DFC2CD" w14:textId="77777777" w:rsidR="00982114" w:rsidRDefault="00982114" w:rsidP="009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79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78752" w14:textId="0572531A" w:rsidR="00982114" w:rsidRDefault="00982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A9D8C" w14:textId="77777777" w:rsidR="00982114" w:rsidRDefault="0098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7D93" w14:textId="77777777" w:rsidR="00982114" w:rsidRDefault="00982114" w:rsidP="00982114">
      <w:pPr>
        <w:spacing w:after="0" w:line="240" w:lineRule="auto"/>
      </w:pPr>
      <w:r>
        <w:separator/>
      </w:r>
    </w:p>
  </w:footnote>
  <w:footnote w:type="continuationSeparator" w:id="0">
    <w:p w14:paraId="09C1220F" w14:textId="77777777" w:rsidR="00982114" w:rsidRDefault="00982114" w:rsidP="0098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116B" w14:textId="1BC3C8DF" w:rsidR="000D3330" w:rsidRPr="000D3330" w:rsidRDefault="00287282" w:rsidP="000D3330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3</w:t>
    </w:r>
    <w:r w:rsidR="000D3330">
      <w:rPr>
        <w:rFonts w:ascii="Times New Roman" w:hAnsi="Times New Roman" w:cs="Times New Roman"/>
        <w:i/>
        <w:iCs/>
        <w:sz w:val="24"/>
        <w:szCs w:val="24"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F8"/>
    <w:rsid w:val="000D3330"/>
    <w:rsid w:val="00287282"/>
    <w:rsid w:val="002E6362"/>
    <w:rsid w:val="005236EA"/>
    <w:rsid w:val="005A316F"/>
    <w:rsid w:val="005F606B"/>
    <w:rsid w:val="006800AE"/>
    <w:rsid w:val="00832059"/>
    <w:rsid w:val="008450F3"/>
    <w:rsid w:val="008E003F"/>
    <w:rsid w:val="00982114"/>
    <w:rsid w:val="009D32E4"/>
    <w:rsid w:val="00A72DAC"/>
    <w:rsid w:val="00AC3AF1"/>
    <w:rsid w:val="00C241D0"/>
    <w:rsid w:val="00D04587"/>
    <w:rsid w:val="00D1591C"/>
    <w:rsid w:val="00D267FE"/>
    <w:rsid w:val="00D271ED"/>
    <w:rsid w:val="00E97AF8"/>
    <w:rsid w:val="00EA356C"/>
    <w:rsid w:val="00ED4FD3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A07FD02"/>
  <w15:chartTrackingRefBased/>
  <w15:docId w15:val="{817D191F-C295-44B3-8F14-82DC5C17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14"/>
  </w:style>
  <w:style w:type="paragraph" w:styleId="Footer">
    <w:name w:val="footer"/>
    <w:basedOn w:val="Normal"/>
    <w:link w:val="FooterChar"/>
    <w:uiPriority w:val="99"/>
    <w:unhideWhenUsed/>
    <w:rsid w:val="00982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Oseniece</dc:creator>
  <cp:keywords/>
  <dc:description/>
  <cp:lastModifiedBy>Marija Dombrovska</cp:lastModifiedBy>
  <cp:revision>2</cp:revision>
  <cp:lastPrinted>2024-06-07T06:40:00Z</cp:lastPrinted>
  <dcterms:created xsi:type="dcterms:W3CDTF">2025-10-07T10:01:00Z</dcterms:created>
  <dcterms:modified xsi:type="dcterms:W3CDTF">2025-10-07T10:01:00Z</dcterms:modified>
</cp:coreProperties>
</file>