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6A3795">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C11306" w:rsidRPr="00AF417C" w14:paraId="6C83529A" w14:textId="77777777" w:rsidTr="002D177A">
        <w:tc>
          <w:tcPr>
            <w:tcW w:w="3111" w:type="dxa"/>
          </w:tcPr>
          <w:p w14:paraId="6D76206F" w14:textId="2B783D2D" w:rsidR="00C11306" w:rsidRPr="0007110E" w:rsidRDefault="00C11306" w:rsidP="00C11306">
            <w:pPr>
              <w:tabs>
                <w:tab w:val="left" w:pos="426"/>
              </w:tabs>
              <w:spacing w:before="120"/>
              <w:rPr>
                <w:bCs/>
                <w:lang w:val="en-IE" w:eastAsia="en-GB"/>
              </w:rPr>
            </w:pPr>
            <w:bookmarkStart w:id="0" w:name="_Hlk132128466"/>
            <w:r w:rsidRPr="0007110E">
              <w:rPr>
                <w:bCs/>
                <w:lang w:val="en-IE" w:eastAsia="en-GB"/>
              </w:rPr>
              <w:t>DG – Directorate – Unit</w:t>
            </w:r>
          </w:p>
        </w:tc>
        <w:tc>
          <w:tcPr>
            <w:tcW w:w="5491" w:type="dxa"/>
            <w:vAlign w:val="center"/>
          </w:tcPr>
          <w:p w14:paraId="786241CD" w14:textId="25AC3A8A" w:rsidR="00C11306" w:rsidRPr="00615483" w:rsidRDefault="00C11306" w:rsidP="00615483">
            <w:pPr>
              <w:tabs>
                <w:tab w:val="left" w:pos="426"/>
              </w:tabs>
              <w:spacing w:before="120"/>
              <w:jc w:val="left"/>
              <w:rPr>
                <w:lang w:val="en-US" w:eastAsia="en-GB"/>
              </w:rPr>
            </w:pPr>
            <w:r>
              <w:rPr>
                <w:lang w:val="en-US" w:eastAsia="en-GB"/>
              </w:rPr>
              <w:t>DG T</w:t>
            </w:r>
            <w:r w:rsidR="00ED1882">
              <w:rPr>
                <w:lang w:val="en-US" w:eastAsia="en-GB"/>
              </w:rPr>
              <w:t xml:space="preserve">rade and Economic Security </w:t>
            </w:r>
            <w:r w:rsidR="00615483">
              <w:rPr>
                <w:lang w:val="en-US" w:eastAsia="en-GB"/>
              </w:rPr>
              <w:br/>
            </w:r>
            <w:r>
              <w:rPr>
                <w:lang w:val="en-US" w:eastAsia="en-GB"/>
              </w:rPr>
              <w:t>Directorate G - Unit G.3: Trade</w:t>
            </w:r>
            <w:r w:rsidRPr="00EA5DDF">
              <w:rPr>
                <w:lang w:val="en-US" w:eastAsia="en-GB"/>
              </w:rPr>
              <w:t xml:space="preserve"> </w:t>
            </w:r>
            <w:proofErr w:type="spellStart"/>
            <w:r w:rsidRPr="00EA5DDF">
              <w:rPr>
                <w:lang w:val="en-US" w:eastAsia="en-GB"/>
              </w:rPr>
              <w:t>D</w:t>
            </w:r>
            <w:r>
              <w:rPr>
                <w:lang w:val="en-US" w:eastAsia="en-GB"/>
              </w:rPr>
              <w:t>efence</w:t>
            </w:r>
            <w:proofErr w:type="spellEnd"/>
            <w:r w:rsidR="00615483">
              <w:rPr>
                <w:lang w:val="en-US" w:eastAsia="en-GB"/>
              </w:rPr>
              <w:br/>
            </w:r>
            <w:r w:rsidRPr="00EA5DDF">
              <w:rPr>
                <w:lang w:val="en-US" w:eastAsia="en-GB"/>
              </w:rPr>
              <w:t>Investigations II</w:t>
            </w:r>
            <w:r>
              <w:rPr>
                <w:lang w:val="en-US" w:eastAsia="en-GB"/>
              </w:rPr>
              <w:t xml:space="preserve"> – </w:t>
            </w:r>
            <w:r w:rsidR="00615483">
              <w:rPr>
                <w:lang w:val="en-US" w:eastAsia="en-GB"/>
              </w:rPr>
              <w:t>A</w:t>
            </w:r>
            <w:r>
              <w:rPr>
                <w:lang w:val="en-US" w:eastAsia="en-GB"/>
              </w:rPr>
              <w:t>nti-circumvention</w:t>
            </w:r>
          </w:p>
        </w:tc>
      </w:tr>
      <w:tr w:rsidR="00C11306" w:rsidRPr="00AF417C" w14:paraId="4B8EFB62" w14:textId="77777777" w:rsidTr="0007110E">
        <w:tc>
          <w:tcPr>
            <w:tcW w:w="3111" w:type="dxa"/>
          </w:tcPr>
          <w:p w14:paraId="51EA5B20" w14:textId="30D9C7F2" w:rsidR="00C11306" w:rsidRPr="0007110E" w:rsidRDefault="00C11306" w:rsidP="00C11306">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D2FE583D752143CF937733AFA4EF9507"/>
            </w:placeholder>
          </w:sdtPr>
          <w:sdtEndPr/>
          <w:sdtContent>
            <w:tc>
              <w:tcPr>
                <w:tcW w:w="5491" w:type="dxa"/>
              </w:tcPr>
              <w:p w14:paraId="26B6BD75" w14:textId="7A703832" w:rsidR="00C11306" w:rsidRPr="0007110E" w:rsidRDefault="00C11306" w:rsidP="00C11306">
                <w:pPr>
                  <w:tabs>
                    <w:tab w:val="left" w:pos="426"/>
                  </w:tabs>
                  <w:spacing w:before="120"/>
                  <w:rPr>
                    <w:bCs/>
                    <w:lang w:val="en-IE" w:eastAsia="en-GB"/>
                  </w:rPr>
                </w:pPr>
                <w:hyperlink r:id="rId15" w:history="1">
                  <w:r w:rsidRPr="008E030B">
                    <w:rPr>
                      <w:szCs w:val="24"/>
                      <w:bdr w:val="none" w:sz="0" w:space="0" w:color="auto" w:frame="1"/>
                      <w:shd w:val="clear" w:color="auto" w:fill="EDF4F6"/>
                    </w:rPr>
                    <w:t> 252817</w:t>
                  </w:r>
                </w:hyperlink>
              </w:p>
            </w:tc>
          </w:sdtContent>
        </w:sdt>
      </w:tr>
      <w:tr w:rsidR="00C11306" w:rsidRPr="00AF417C" w14:paraId="4E8359D5" w14:textId="77777777" w:rsidTr="0007110E">
        <w:tc>
          <w:tcPr>
            <w:tcW w:w="3111" w:type="dxa"/>
          </w:tcPr>
          <w:p w14:paraId="72A7A894" w14:textId="1DC6A465" w:rsidR="00C11306" w:rsidRPr="0007110E" w:rsidRDefault="00C11306" w:rsidP="00C11306">
            <w:pPr>
              <w:tabs>
                <w:tab w:val="left" w:pos="1697"/>
              </w:tabs>
              <w:spacing w:before="120"/>
              <w:ind w:right="-1741"/>
              <w:rPr>
                <w:bCs/>
                <w:szCs w:val="24"/>
                <w:lang w:val="en-US" w:eastAsia="en-GB"/>
              </w:rPr>
            </w:pPr>
            <w:r w:rsidRPr="0007110E">
              <w:rPr>
                <w:bCs/>
                <w:szCs w:val="24"/>
                <w:lang w:val="en-US" w:eastAsia="en-GB"/>
              </w:rPr>
              <w:t>Contact person:</w:t>
            </w:r>
          </w:p>
          <w:p w14:paraId="1BD76B84" w14:textId="2ED3769A" w:rsidR="00C11306" w:rsidRPr="0007110E" w:rsidRDefault="00C11306" w:rsidP="00C11306">
            <w:pPr>
              <w:tabs>
                <w:tab w:val="left" w:pos="1697"/>
              </w:tabs>
              <w:ind w:right="-1739"/>
              <w:contextualSpacing/>
              <w:rPr>
                <w:bCs/>
                <w:szCs w:val="24"/>
                <w:lang w:val="en-US" w:eastAsia="en-GB"/>
              </w:rPr>
            </w:pPr>
            <w:r w:rsidRPr="0007110E">
              <w:rPr>
                <w:bCs/>
                <w:szCs w:val="24"/>
                <w:lang w:val="en-US" w:eastAsia="en-GB"/>
              </w:rPr>
              <w:t>Provisional starting date:</w:t>
            </w:r>
          </w:p>
          <w:p w14:paraId="324479C0" w14:textId="6E052826" w:rsidR="00C11306" w:rsidRPr="0007110E" w:rsidRDefault="00C11306" w:rsidP="00C11306">
            <w:pPr>
              <w:tabs>
                <w:tab w:val="left" w:pos="1697"/>
              </w:tabs>
              <w:ind w:right="-1739"/>
              <w:contextualSpacing/>
              <w:rPr>
                <w:bCs/>
                <w:szCs w:val="24"/>
                <w:lang w:val="en-US" w:eastAsia="en-GB"/>
              </w:rPr>
            </w:pPr>
            <w:r w:rsidRPr="0007110E">
              <w:rPr>
                <w:bCs/>
                <w:szCs w:val="24"/>
                <w:lang w:val="en-US" w:eastAsia="en-GB"/>
              </w:rPr>
              <w:t>Initial duration:</w:t>
            </w:r>
          </w:p>
          <w:p w14:paraId="07FF8994" w14:textId="77777777" w:rsidR="00C11306" w:rsidRPr="0007110E" w:rsidRDefault="00C11306" w:rsidP="00C11306">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F375DBE9DDAA434EBB5BC900E6C1E018"/>
              </w:placeholder>
            </w:sdtPr>
            <w:sdtEndPr/>
            <w:sdtContent>
              <w:p w14:paraId="714DA989" w14:textId="01DABC0D" w:rsidR="00C11306" w:rsidRPr="0007110E" w:rsidRDefault="00C11306" w:rsidP="00C11306">
                <w:pPr>
                  <w:tabs>
                    <w:tab w:val="left" w:pos="426"/>
                  </w:tabs>
                  <w:spacing w:before="120"/>
                  <w:rPr>
                    <w:bCs/>
                    <w:lang w:val="en-IE" w:eastAsia="en-GB"/>
                  </w:rPr>
                </w:pPr>
                <w:r>
                  <w:rPr>
                    <w:bCs/>
                    <w:lang w:val="en-IE" w:eastAsia="en-GB"/>
                  </w:rPr>
                  <w:t>Pedro Velasco Martins</w:t>
                </w:r>
              </w:p>
            </w:sdtContent>
          </w:sdt>
          <w:p w14:paraId="34CF737A" w14:textId="78FEB49B" w:rsidR="00C11306" w:rsidRPr="0007110E" w:rsidRDefault="006A3795" w:rsidP="00C11306">
            <w:pPr>
              <w:tabs>
                <w:tab w:val="left" w:pos="426"/>
              </w:tabs>
              <w:contextualSpacing/>
              <w:rPr>
                <w:bCs/>
                <w:lang w:val="en-IE" w:eastAsia="en-GB"/>
              </w:rPr>
            </w:pPr>
            <w:sdt>
              <w:sdtPr>
                <w:rPr>
                  <w:bCs/>
                  <w:lang w:val="en-IE" w:eastAsia="en-GB"/>
                </w:rPr>
                <w:id w:val="1175461244"/>
                <w:placeholder>
                  <w:docPart w:val="6550A75021B741C2A2E88C210184E2FB"/>
                </w:placeholder>
              </w:sdtPr>
              <w:sdtEndPr/>
              <w:sdtContent>
                <w:r w:rsidR="00C11306">
                  <w:rPr>
                    <w:bCs/>
                    <w:lang w:val="en-IE" w:eastAsia="en-GB"/>
                  </w:rPr>
                  <w:t>4</w:t>
                </w:r>
              </w:sdtContent>
            </w:sdt>
            <w:r w:rsidR="00C11306" w:rsidRPr="0007110E">
              <w:rPr>
                <w:bCs/>
                <w:lang w:val="en-IE" w:eastAsia="en-GB"/>
              </w:rPr>
              <w:t xml:space="preserve"> quarter </w:t>
            </w:r>
            <w:sdt>
              <w:sdtPr>
                <w:rPr>
                  <w:bCs/>
                  <w:lang w:val="en-IE" w:eastAsia="en-GB"/>
                </w:rPr>
                <w:alias w:val="Year"/>
                <w:tag w:val="Year"/>
                <w:id w:val="-1638640930"/>
                <w:placeholder>
                  <w:docPart w:val="275BC92B621E48218581ED488B86034B"/>
                </w:placeholder>
                <w:dropDownList>
                  <w:listItem w:value="Choose an item."/>
                  <w:listItem w:displayText="2023" w:value="2023"/>
                  <w:listItem w:displayText="2024" w:value="2024"/>
                  <w:listItem w:displayText="2025" w:value="2025"/>
                  <w:listItem w:displayText="2026" w:value="2026"/>
                </w:dropDownList>
              </w:sdtPr>
              <w:sdtEndPr/>
              <w:sdtContent>
                <w:r w:rsidR="00C11306">
                  <w:rPr>
                    <w:bCs/>
                    <w:lang w:val="en-IE" w:eastAsia="en-GB"/>
                  </w:rPr>
                  <w:t>2025</w:t>
                </w:r>
              </w:sdtContent>
            </w:sdt>
          </w:p>
          <w:p w14:paraId="158DD156" w14:textId="279E7570" w:rsidR="00C11306" w:rsidRPr="0007110E" w:rsidRDefault="006A3795" w:rsidP="00C11306">
            <w:pPr>
              <w:tabs>
                <w:tab w:val="left" w:pos="426"/>
              </w:tabs>
              <w:contextualSpacing/>
              <w:jc w:val="left"/>
              <w:rPr>
                <w:bCs/>
                <w:szCs w:val="24"/>
                <w:lang w:eastAsia="en-GB"/>
              </w:rPr>
            </w:pPr>
            <w:sdt>
              <w:sdtPr>
                <w:rPr>
                  <w:bCs/>
                  <w:lang w:val="en-IE" w:eastAsia="en-GB"/>
                </w:rPr>
                <w:id w:val="202528730"/>
                <w:placeholder>
                  <w:docPart w:val="6550A75021B741C2A2E88C210184E2FB"/>
                </w:placeholder>
              </w:sdtPr>
              <w:sdtEndPr/>
              <w:sdtContent>
                <w:r w:rsidR="00C11306">
                  <w:rPr>
                    <w:bCs/>
                    <w:lang w:val="en-IE" w:eastAsia="en-GB"/>
                  </w:rPr>
                  <w:t>2</w:t>
                </w:r>
              </w:sdtContent>
            </w:sdt>
            <w:r w:rsidR="00C11306" w:rsidRPr="0007110E">
              <w:rPr>
                <w:bCs/>
                <w:lang w:val="en-IE" w:eastAsia="en-GB"/>
              </w:rPr>
              <w:t xml:space="preserve"> years</w:t>
            </w:r>
            <w:r w:rsidR="00C11306"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C11306">
                  <w:rPr>
                    <w:rFonts w:ascii="MS Gothic" w:eastAsia="MS Gothic" w:hAnsi="MS Gothic" w:hint="eastAsia"/>
                    <w:bCs/>
                    <w:szCs w:val="24"/>
                    <w:lang w:eastAsia="en-GB"/>
                  </w:rPr>
                  <w:t>☒</w:t>
                </w:r>
              </w:sdtContent>
            </w:sdt>
            <w:r w:rsidR="00C11306" w:rsidRPr="0007110E">
              <w:rPr>
                <w:bCs/>
                <w:lang w:val="en-IE" w:eastAsia="en-GB"/>
              </w:rPr>
              <w:t xml:space="preserve"> Brussels  </w:t>
            </w:r>
            <w:sdt>
              <w:sdtPr>
                <w:rPr>
                  <w:bCs/>
                  <w:szCs w:val="24"/>
                  <w:lang w:eastAsia="en-GB"/>
                </w:rPr>
                <w:id w:val="1282158214"/>
                <w14:checkbox>
                  <w14:checked w14:val="0"/>
                  <w14:checkedState w14:val="2612" w14:font="MS Gothic"/>
                  <w14:uncheckedState w14:val="2610" w14:font="MS Gothic"/>
                </w14:checkbox>
              </w:sdtPr>
              <w:sdtEndPr/>
              <w:sdtContent>
                <w:r w:rsidR="00C11306">
                  <w:rPr>
                    <w:rFonts w:ascii="MS Gothic" w:eastAsia="MS Gothic" w:hAnsi="MS Gothic" w:hint="eastAsia"/>
                    <w:bCs/>
                    <w:szCs w:val="24"/>
                    <w:lang w:eastAsia="en-GB"/>
                  </w:rPr>
                  <w:t>☐</w:t>
                </w:r>
              </w:sdtContent>
            </w:sdt>
            <w:r w:rsidR="00C11306" w:rsidRPr="0007110E">
              <w:rPr>
                <w:bCs/>
                <w:szCs w:val="24"/>
                <w:lang w:eastAsia="en-GB"/>
              </w:rPr>
              <w:t xml:space="preserve"> Luxemburg   </w:t>
            </w:r>
            <w:sdt>
              <w:sdtPr>
                <w:rPr>
                  <w:bCs/>
                  <w:szCs w:val="24"/>
                  <w:lang w:eastAsia="en-GB"/>
                </w:rPr>
                <w:id w:val="-432676822"/>
                <w14:checkbox>
                  <w14:checked w14:val="0"/>
                  <w14:checkedState w14:val="2612" w14:font="MS Gothic"/>
                  <w14:uncheckedState w14:val="2610" w14:font="MS Gothic"/>
                </w14:checkbox>
              </w:sdtPr>
              <w:sdtEndPr/>
              <w:sdtContent>
                <w:r w:rsidR="00C11306" w:rsidRPr="0007110E">
                  <w:rPr>
                    <w:rFonts w:ascii="MS Gothic" w:eastAsia="MS Gothic" w:hAnsi="MS Gothic" w:hint="eastAsia"/>
                    <w:bCs/>
                    <w:szCs w:val="24"/>
                    <w:lang w:eastAsia="en-GB"/>
                  </w:rPr>
                  <w:t>☐</w:t>
                </w:r>
              </w:sdtContent>
            </w:sdt>
            <w:r w:rsidR="00C11306" w:rsidRPr="0007110E">
              <w:rPr>
                <w:bCs/>
                <w:szCs w:val="24"/>
                <w:lang w:eastAsia="en-GB"/>
              </w:rPr>
              <w:t xml:space="preserve"> Other: </w:t>
            </w:r>
            <w:sdt>
              <w:sdtPr>
                <w:rPr>
                  <w:bCs/>
                  <w:szCs w:val="24"/>
                  <w:lang w:eastAsia="en-GB"/>
                </w:rPr>
                <w:id w:val="-186994276"/>
                <w:placeholder>
                  <w:docPart w:val="F4AB4CBD50AB4CEE95DD403DA7FAEBBB"/>
                </w:placeholder>
                <w:showingPlcHdr/>
              </w:sdtPr>
              <w:sdtEndPr/>
              <w:sdtContent>
                <w:r w:rsidR="00C11306" w:rsidRPr="00BD2312">
                  <w:rPr>
                    <w:rStyle w:val="PlaceholderText"/>
                  </w:rPr>
                  <w:t>Click or tap here to enter text.</w:t>
                </w:r>
              </w:sdtContent>
            </w:sdt>
          </w:p>
          <w:p w14:paraId="7CA484B0" w14:textId="77777777" w:rsidR="00C11306" w:rsidRPr="0007110E" w:rsidRDefault="00C11306" w:rsidP="00C11306">
            <w:pPr>
              <w:tabs>
                <w:tab w:val="left" w:pos="426"/>
              </w:tabs>
              <w:spacing w:before="120" w:after="0"/>
              <w:contextualSpacing/>
              <w:rPr>
                <w:bCs/>
                <w:lang w:val="en-IE" w:eastAsia="en-GB"/>
              </w:rPr>
            </w:pPr>
          </w:p>
        </w:tc>
      </w:tr>
      <w:tr w:rsidR="00C11306" w:rsidRPr="00AF417C" w14:paraId="01F2BC57" w14:textId="77777777" w:rsidTr="0007110E">
        <w:tc>
          <w:tcPr>
            <w:tcW w:w="3111" w:type="dxa"/>
          </w:tcPr>
          <w:p w14:paraId="201A3100" w14:textId="67E5037A" w:rsidR="00C11306" w:rsidRPr="0007110E" w:rsidRDefault="00C11306" w:rsidP="00C11306">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23017CCC" w:rsidR="00C11306" w:rsidRPr="0007110E" w:rsidRDefault="00C11306" w:rsidP="00C11306">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35pt;height:21.55pt" o:ole="">
                  <v:imagedata r:id="rId16" o:title=""/>
                </v:shape>
                <w:control r:id="rId17" w:name="OptionButton6" w:shapeid="_x0000_i1037"/>
              </w:object>
            </w:r>
            <w:r>
              <w:rPr>
                <w:bCs/>
                <w:lang w:eastAsia="en-GB"/>
              </w:rPr>
              <w:object w:dxaOrig="1440" w:dyaOrig="1440" w14:anchorId="1B1CECAE">
                <v:shape id="_x0000_i1039" type="#_x0000_t75" style="width:108.35pt;height:21.55pt" o:ole="">
                  <v:imagedata r:id="rId18" o:title=""/>
                </v:shape>
                <w:control r:id="rId19" w:name="OptionButton7" w:shapeid="_x0000_i1039"/>
              </w:object>
            </w:r>
          </w:p>
        </w:tc>
      </w:tr>
      <w:tr w:rsidR="00C11306" w:rsidRPr="00994062" w14:paraId="539D0BAC" w14:textId="77777777" w:rsidTr="0007110E">
        <w:tc>
          <w:tcPr>
            <w:tcW w:w="8602" w:type="dxa"/>
            <w:gridSpan w:val="2"/>
          </w:tcPr>
          <w:p w14:paraId="582FFE97" w14:textId="38200397" w:rsidR="00C11306" w:rsidRPr="0007110E" w:rsidRDefault="00C11306" w:rsidP="00C11306">
            <w:pPr>
              <w:tabs>
                <w:tab w:val="left" w:pos="426"/>
              </w:tabs>
              <w:spacing w:before="120"/>
              <w:rPr>
                <w:bCs/>
                <w:lang w:val="en-IE" w:eastAsia="en-GB"/>
              </w:rPr>
            </w:pPr>
            <w:r w:rsidRPr="0007110E">
              <w:rPr>
                <w:bCs/>
                <w:lang w:val="en-IE" w:eastAsia="en-GB"/>
              </w:rPr>
              <w:t>This vacancy notice is open to:</w:t>
            </w:r>
          </w:p>
          <w:p w14:paraId="4446CE69" w14:textId="6585E337" w:rsidR="00C11306" w:rsidRDefault="00C11306" w:rsidP="00C11306">
            <w:pPr>
              <w:tabs>
                <w:tab w:val="left" w:pos="426"/>
              </w:tabs>
              <w:contextualSpacing/>
              <w:rPr>
                <w:bCs/>
                <w:szCs w:val="24"/>
                <w:lang w:eastAsia="en-GB"/>
              </w:rPr>
            </w:pPr>
            <w:r>
              <w:rPr>
                <w:bCs/>
                <w:lang w:eastAsia="en-GB"/>
              </w:rPr>
              <w:object w:dxaOrig="1440" w:dyaOrig="1440" w14:anchorId="7CA3F499">
                <v:shape id="_x0000_i1041" type="#_x0000_t75" style="width:108.35pt;height:21.55pt" o:ole="">
                  <v:imagedata r:id="rId20" o:title=""/>
                </v:shape>
                <w:control r:id="rId21" w:name="OptionButton4" w:shapeid="_x0000_i1041"/>
              </w:object>
            </w:r>
          </w:p>
          <w:p w14:paraId="41B550FE" w14:textId="59EA556E" w:rsidR="00C11306" w:rsidRDefault="00C11306" w:rsidP="00C11306">
            <w:pPr>
              <w:tabs>
                <w:tab w:val="left" w:pos="426"/>
              </w:tabs>
              <w:spacing w:after="120"/>
              <w:ind w:left="567"/>
              <w:rPr>
                <w:bCs/>
                <w:szCs w:val="24"/>
                <w:lang w:eastAsia="en-GB"/>
              </w:rPr>
            </w:pPr>
            <w:r>
              <w:rPr>
                <w:bCs/>
                <w:szCs w:val="24"/>
                <w:lang w:eastAsia="en-GB"/>
              </w:rPr>
              <w:t>as well as</w:t>
            </w:r>
          </w:p>
          <w:p w14:paraId="48418475" w14:textId="6331CDD6" w:rsidR="00C11306" w:rsidRPr="0007110E" w:rsidRDefault="006A3795" w:rsidP="00C11306">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C11306">
                  <w:rPr>
                    <w:rFonts w:ascii="MS Gothic" w:eastAsia="MS Gothic" w:hAnsi="MS Gothic" w:hint="eastAsia"/>
                    <w:bCs/>
                    <w:szCs w:val="24"/>
                    <w:lang w:eastAsia="en-GB"/>
                  </w:rPr>
                  <w:t>☐</w:t>
                </w:r>
              </w:sdtContent>
            </w:sdt>
            <w:r w:rsidR="00C11306">
              <w:rPr>
                <w:bCs/>
                <w:szCs w:val="24"/>
                <w:lang w:eastAsia="en-GB"/>
              </w:rPr>
              <w:t xml:space="preserve"> </w:t>
            </w:r>
            <w:r w:rsidR="00C11306" w:rsidRPr="0007110E">
              <w:rPr>
                <w:bCs/>
                <w:szCs w:val="24"/>
                <w:lang w:eastAsia="en-GB"/>
              </w:rPr>
              <w:t>The following EFTA countries:</w:t>
            </w:r>
          </w:p>
          <w:p w14:paraId="14835B5E" w14:textId="77777777" w:rsidR="00C11306" w:rsidRPr="0007110E" w:rsidRDefault="00C11306" w:rsidP="00C11306">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C11306" w:rsidRPr="0007110E" w:rsidRDefault="006A3795" w:rsidP="00C11306">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C11306" w:rsidRPr="0007110E">
                  <w:rPr>
                    <w:rFonts w:ascii="MS Gothic" w:eastAsia="MS Gothic" w:hAnsi="MS Gothic" w:hint="eastAsia"/>
                    <w:bCs/>
                    <w:szCs w:val="24"/>
                    <w:lang w:eastAsia="en-GB"/>
                  </w:rPr>
                  <w:t>☐</w:t>
                </w:r>
              </w:sdtContent>
            </w:sdt>
            <w:r w:rsidR="00C11306">
              <w:rPr>
                <w:bCs/>
                <w:szCs w:val="24"/>
                <w:lang w:eastAsia="en-GB"/>
              </w:rPr>
              <w:t xml:space="preserve"> </w:t>
            </w:r>
            <w:r w:rsidR="00C11306" w:rsidRPr="0007110E">
              <w:rPr>
                <w:bCs/>
                <w:szCs w:val="24"/>
                <w:lang w:eastAsia="en-GB"/>
              </w:rPr>
              <w:t xml:space="preserve">The following third countries: </w:t>
            </w:r>
            <w:sdt>
              <w:sdtPr>
                <w:rPr>
                  <w:bCs/>
                  <w:szCs w:val="24"/>
                  <w:lang w:eastAsia="en-GB"/>
                </w:rPr>
                <w:id w:val="1742369941"/>
                <w:placeholder>
                  <w:docPart w:val="6C2F51234BE44E1387138D3A13373D23"/>
                </w:placeholder>
                <w:showingPlcHdr/>
              </w:sdtPr>
              <w:sdtEndPr/>
              <w:sdtContent>
                <w:r w:rsidR="00C11306" w:rsidRPr="0007110E">
                  <w:rPr>
                    <w:rStyle w:val="PlaceholderText"/>
                    <w:bCs/>
                  </w:rPr>
                  <w:t xml:space="preserve"> </w:t>
                </w:r>
                <w:r w:rsidR="00C11306">
                  <w:rPr>
                    <w:rStyle w:val="PlaceholderText"/>
                    <w:bCs/>
                  </w:rPr>
                  <w:t>….</w:t>
                </w:r>
                <w:r w:rsidR="00C11306" w:rsidRPr="0007110E">
                  <w:rPr>
                    <w:rStyle w:val="PlaceholderText"/>
                    <w:bCs/>
                  </w:rPr>
                  <w:t xml:space="preserve">    </w:t>
                </w:r>
              </w:sdtContent>
            </w:sdt>
          </w:p>
          <w:p w14:paraId="265CD5A1" w14:textId="0FD11D7C" w:rsidR="00C11306" w:rsidRDefault="006A3795" w:rsidP="00C11306">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C11306" w:rsidRPr="0007110E">
                  <w:rPr>
                    <w:rFonts w:ascii="MS Gothic" w:eastAsia="MS Gothic" w:hAnsi="MS Gothic" w:hint="eastAsia"/>
                    <w:bCs/>
                    <w:szCs w:val="24"/>
                    <w:lang w:eastAsia="en-GB"/>
                  </w:rPr>
                  <w:t>☐</w:t>
                </w:r>
              </w:sdtContent>
            </w:sdt>
            <w:r w:rsidR="00C11306">
              <w:rPr>
                <w:bCs/>
                <w:szCs w:val="24"/>
                <w:lang w:eastAsia="en-GB"/>
              </w:rPr>
              <w:t xml:space="preserve"> </w:t>
            </w:r>
            <w:r w:rsidR="00C11306" w:rsidRPr="0007110E">
              <w:rPr>
                <w:bCs/>
                <w:szCs w:val="24"/>
                <w:lang w:eastAsia="en-GB"/>
              </w:rPr>
              <w:t>The following intergovernmental organisations:</w:t>
            </w:r>
            <w:r w:rsidR="00C11306" w:rsidRPr="0007110E">
              <w:rPr>
                <w:bCs/>
                <w:szCs w:val="24"/>
                <w:lang w:eastAsia="en-GB"/>
              </w:rPr>
              <w:tab/>
            </w:r>
            <w:sdt>
              <w:sdtPr>
                <w:rPr>
                  <w:bCs/>
                  <w:szCs w:val="24"/>
                  <w:lang w:eastAsia="en-GB"/>
                </w:rPr>
                <w:id w:val="1349070026"/>
                <w:placeholder>
                  <w:docPart w:val="EFADC92BA00345B094CEA948ECD6FCC0"/>
                </w:placeholder>
                <w:showingPlcHdr/>
              </w:sdtPr>
              <w:sdtEndPr/>
              <w:sdtContent>
                <w:r w:rsidR="00C11306">
                  <w:rPr>
                    <w:rStyle w:val="PlaceholderText"/>
                  </w:rPr>
                  <w:t xml:space="preserve">  …  </w:t>
                </w:r>
              </w:sdtContent>
            </w:sdt>
          </w:p>
          <w:p w14:paraId="195D93C2" w14:textId="57187952" w:rsidR="00C11306" w:rsidRDefault="00C11306" w:rsidP="00C11306">
            <w:pPr>
              <w:tabs>
                <w:tab w:val="left" w:pos="426"/>
              </w:tabs>
              <w:contextualSpacing/>
              <w:rPr>
                <w:bCs/>
                <w:szCs w:val="24"/>
                <w:lang w:eastAsia="en-GB"/>
              </w:rPr>
            </w:pPr>
          </w:p>
          <w:p w14:paraId="6CECCDB8" w14:textId="5F8C9ACC" w:rsidR="00C11306" w:rsidRPr="0007110E" w:rsidRDefault="00C11306" w:rsidP="00C11306">
            <w:pPr>
              <w:tabs>
                <w:tab w:val="left" w:pos="426"/>
              </w:tabs>
              <w:rPr>
                <w:bCs/>
                <w:lang w:val="en-IE" w:eastAsia="en-GB"/>
              </w:rPr>
            </w:pPr>
            <w:r>
              <w:rPr>
                <w:bCs/>
                <w:lang w:eastAsia="en-GB"/>
              </w:rPr>
              <w:object w:dxaOrig="1440" w:dyaOrig="1440" w14:anchorId="624C0115">
                <v:shape id="_x0000_i1043" type="#_x0000_t75" style="width:320.3pt;height:21.55pt" o:ole="">
                  <v:imagedata r:id="rId22" o:title=""/>
                </v:shape>
                <w:control r:id="rId23" w:name="OptionButton5" w:shapeid="_x0000_i1043"/>
              </w:object>
            </w:r>
            <w:r w:rsidRPr="0007110E">
              <w:rPr>
                <w:bCs/>
                <w:szCs w:val="24"/>
                <w:lang w:eastAsia="en-GB"/>
              </w:rPr>
              <w:t xml:space="preserve"> </w:t>
            </w:r>
          </w:p>
        </w:tc>
      </w:tr>
      <w:tr w:rsidR="00C11306" w:rsidRPr="00AF417C" w14:paraId="4E10CC7A" w14:textId="77777777" w:rsidTr="0007110E">
        <w:tc>
          <w:tcPr>
            <w:tcW w:w="3111" w:type="dxa"/>
          </w:tcPr>
          <w:p w14:paraId="4B77822C" w14:textId="5EFC4255" w:rsidR="00C11306" w:rsidRPr="0007110E" w:rsidRDefault="00C11306" w:rsidP="00C11306">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FEF4DAD" w:rsidR="00C11306" w:rsidRDefault="00C11306" w:rsidP="00C11306">
            <w:pPr>
              <w:tabs>
                <w:tab w:val="left" w:pos="426"/>
              </w:tabs>
              <w:spacing w:before="120" w:after="120"/>
              <w:rPr>
                <w:bCs/>
                <w:szCs w:val="24"/>
                <w:lang w:eastAsia="en-GB"/>
              </w:rPr>
            </w:pPr>
            <w:r>
              <w:rPr>
                <w:bCs/>
                <w:lang w:eastAsia="en-GB"/>
              </w:rPr>
              <w:object w:dxaOrig="1440" w:dyaOrig="1440" w14:anchorId="51A1B371">
                <v:shape id="_x0000_i1045" type="#_x0000_t75" style="width:108.35pt;height:21.55pt" o:ole="">
                  <v:imagedata r:id="rId24" o:title=""/>
                </v:shape>
                <w:control r:id="rId25" w:name="OptionButton2" w:shapeid="_x0000_i1045"/>
              </w:object>
            </w:r>
            <w:r>
              <w:rPr>
                <w:bCs/>
                <w:lang w:eastAsia="en-GB"/>
              </w:rPr>
              <w:object w:dxaOrig="1440" w:dyaOrig="1440" w14:anchorId="0992615F">
                <v:shape id="_x0000_i1047" type="#_x0000_t75" style="width:108.35pt;height:21.55pt" o:ole="">
                  <v:imagedata r:id="rId26" o:title=""/>
                </v:shape>
                <w:control r:id="rId27" w:name="OptionButton3" w:shapeid="_x0000_i1047"/>
              </w:object>
            </w:r>
          </w:p>
          <w:p w14:paraId="42C9AD79" w14:textId="27EC33B5" w:rsidR="00C11306" w:rsidRPr="0007110E" w:rsidRDefault="00C11306" w:rsidP="00C11306">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5614D67AB88943E294EB23170FA905B2"/>
                </w:placeholder>
                <w:date w:fullDate="2025-10-27T00:00:00Z">
                  <w:dateFormat w:val="dd-MM-yyyy"/>
                  <w:lid w:val="fr-BE"/>
                  <w:storeMappedDataAs w:val="dateTime"/>
                  <w:calendar w:val="gregorian"/>
                </w:date>
              </w:sdtPr>
              <w:sdtEndPr/>
              <w:sdtContent>
                <w:r w:rsidR="001907D5">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6BDE3788" w14:textId="77777777" w:rsidR="00615483" w:rsidRDefault="00615483" w:rsidP="00994062">
      <w:pPr>
        <w:pStyle w:val="ListNumber"/>
        <w:numPr>
          <w:ilvl w:val="0"/>
          <w:numId w:val="0"/>
        </w:numPr>
        <w:ind w:left="709" w:hanging="709"/>
        <w:rPr>
          <w:b/>
          <w:bCs/>
          <w:lang w:eastAsia="en-GB"/>
        </w:rPr>
      </w:pPr>
      <w:bookmarkStart w:id="2" w:name="_Hlk132129090"/>
    </w:p>
    <w:p w14:paraId="30C7C090" w14:textId="77777777" w:rsidR="00615483" w:rsidRDefault="00615483" w:rsidP="00994062">
      <w:pPr>
        <w:pStyle w:val="ListNumber"/>
        <w:numPr>
          <w:ilvl w:val="0"/>
          <w:numId w:val="0"/>
        </w:numPr>
        <w:ind w:left="709" w:hanging="709"/>
        <w:rPr>
          <w:b/>
          <w:bCs/>
          <w:lang w:eastAsia="en-GB"/>
        </w:rPr>
      </w:pPr>
    </w:p>
    <w:p w14:paraId="15C99F03" w14:textId="77777777" w:rsidR="00615483" w:rsidRDefault="00615483" w:rsidP="00994062">
      <w:pPr>
        <w:pStyle w:val="ListNumber"/>
        <w:numPr>
          <w:ilvl w:val="0"/>
          <w:numId w:val="0"/>
        </w:numPr>
        <w:ind w:left="709" w:hanging="709"/>
        <w:rPr>
          <w:b/>
          <w:bCs/>
          <w:lang w:eastAsia="en-GB"/>
        </w:rPr>
      </w:pPr>
    </w:p>
    <w:p w14:paraId="739B1A99" w14:textId="7A331C17" w:rsidR="00E21DBD" w:rsidRPr="00012665" w:rsidRDefault="003E50A4" w:rsidP="00994062">
      <w:pPr>
        <w:pStyle w:val="ListNumber"/>
        <w:numPr>
          <w:ilvl w:val="0"/>
          <w:numId w:val="0"/>
        </w:numPr>
        <w:ind w:left="709" w:hanging="709"/>
        <w:rPr>
          <w:lang w:eastAsia="en-GB"/>
        </w:rPr>
      </w:pPr>
      <w:r>
        <w:rPr>
          <w:b/>
          <w:bCs/>
          <w:lang w:eastAsia="en-GB"/>
        </w:rPr>
        <w:lastRenderedPageBreak/>
        <w:t>Entity</w:t>
      </w:r>
      <w:r w:rsidR="00E21DBD" w:rsidRPr="00994062">
        <w:rPr>
          <w:b/>
          <w:bCs/>
          <w:lang w:eastAsia="en-GB"/>
        </w:rPr>
        <w:t xml:space="preserve"> Presentation (We are)</w:t>
      </w:r>
    </w:p>
    <w:sdt>
      <w:sdtPr>
        <w:rPr>
          <w:rFonts w:ascii="Times New Roman" w:hAnsi="Times New Roman" w:cs="Times New Roman"/>
          <w:sz w:val="24"/>
          <w:szCs w:val="24"/>
          <w:lang w:val="en-US" w:eastAsia="en-GB"/>
        </w:rPr>
        <w:id w:val="1822233941"/>
        <w:placeholder>
          <w:docPart w:val="A1D7C4E93E5D41968C9784C962AACA55"/>
        </w:placeholder>
      </w:sdtPr>
      <w:sdtEndPr/>
      <w:sdtContent>
        <w:p w14:paraId="28CC5D44" w14:textId="094E3F52" w:rsidR="008E030B" w:rsidRPr="00CC0FAD" w:rsidRDefault="008E030B" w:rsidP="00466D89">
          <w:pPr>
            <w:pStyle w:val="Bodytext10"/>
            <w:spacing w:after="0"/>
            <w:jc w:val="both"/>
            <w:rPr>
              <w:rStyle w:val="Bodytext1"/>
              <w:rFonts w:ascii="Times New Roman" w:hAnsi="Times New Roman" w:cs="Times New Roman"/>
              <w:sz w:val="24"/>
              <w:szCs w:val="24"/>
            </w:rPr>
          </w:pPr>
          <w:r w:rsidRPr="00CC0FAD">
            <w:rPr>
              <w:rStyle w:val="Bodytext1"/>
              <w:rFonts w:ascii="Times New Roman" w:hAnsi="Times New Roman" w:cs="Times New Roman"/>
              <w:sz w:val="24"/>
              <w:szCs w:val="24"/>
            </w:rPr>
            <w:t xml:space="preserve">DG Trade and Economic Security has the task of conducting EU trade policy, one of the exclusive competences of the EU. Trade policy plays a critical role </w:t>
          </w:r>
          <w:r w:rsidRPr="00CC0FAD">
            <w:rPr>
              <w:rFonts w:ascii="Times New Roman" w:hAnsi="Times New Roman" w:cs="Times New Roman"/>
              <w:sz w:val="24"/>
              <w:szCs w:val="24"/>
            </w:rPr>
            <w:t>in building global partnerships enhancing the EU’s economic competitiveness and defending the EU from unfair trade practices and threats to its economic security.</w:t>
          </w:r>
        </w:p>
        <w:p w14:paraId="4322D2B8" w14:textId="77777777" w:rsidR="008E030B" w:rsidRPr="00CC0FAD" w:rsidRDefault="008E030B" w:rsidP="008E030B">
          <w:pPr>
            <w:pStyle w:val="Bodytext10"/>
            <w:spacing w:after="0"/>
            <w:rPr>
              <w:rFonts w:ascii="Times New Roman" w:hAnsi="Times New Roman" w:cs="Times New Roman"/>
              <w:sz w:val="24"/>
              <w:szCs w:val="24"/>
            </w:rPr>
          </w:pPr>
        </w:p>
        <w:p w14:paraId="59DD0438" w14:textId="29C34DF8" w:rsidR="00E21DBD" w:rsidRPr="00CC0FAD" w:rsidRDefault="008E030B" w:rsidP="00466D89">
          <w:pPr>
            <w:pStyle w:val="Bodytext10"/>
            <w:spacing w:after="420"/>
            <w:jc w:val="both"/>
            <w:rPr>
              <w:rFonts w:ascii="Times New Roman" w:hAnsi="Times New Roman" w:cs="Times New Roman"/>
              <w:sz w:val="24"/>
              <w:szCs w:val="24"/>
            </w:rPr>
          </w:pPr>
          <w:r w:rsidRPr="00CC0FAD">
            <w:rPr>
              <w:rStyle w:val="Bodytext1"/>
              <w:rFonts w:ascii="Times New Roman" w:hAnsi="Times New Roman" w:cs="Times New Roman"/>
              <w:sz w:val="24"/>
              <w:szCs w:val="24"/>
            </w:rPr>
            <w:t>Unit TRADE.G.3 is responsible for Trade Defence Instruments: Investigations II (Anti-dumping, anti-subsidies) and anti-circumvention policy.</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3D65A70E" w:rsidR="00E21DBD" w:rsidRPr="00466D89" w:rsidRDefault="00615483" w:rsidP="00C504C7">
          <w:pPr>
            <w:rPr>
              <w:szCs w:val="24"/>
              <w:lang w:eastAsia="en-GB"/>
            </w:rPr>
          </w:pPr>
          <w:r>
            <w:rPr>
              <w:szCs w:val="24"/>
              <w:lang w:eastAsia="en-GB"/>
            </w:rPr>
            <w:t xml:space="preserve">TRADE G.3 is </w:t>
          </w:r>
          <w:r w:rsidR="00CC0FAD" w:rsidRPr="008B6B55">
            <w:rPr>
              <w:szCs w:val="24"/>
              <w:lang w:eastAsia="en-GB"/>
            </w:rPr>
            <w:t>looking for an official interested in trade defence policy to join a</w:t>
          </w:r>
          <w:r>
            <w:rPr>
              <w:szCs w:val="24"/>
              <w:lang w:eastAsia="en-GB"/>
            </w:rPr>
            <w:t xml:space="preserve"> </w:t>
          </w:r>
          <w:r w:rsidR="00CC0FAD" w:rsidRPr="008B6B55">
            <w:rPr>
              <w:szCs w:val="24"/>
              <w:lang w:eastAsia="en-GB"/>
            </w:rPr>
            <w:t xml:space="preserve">dynamic and enthusiastic unit of </w:t>
          </w:r>
          <w:r w:rsidR="00CC0FAD">
            <w:rPr>
              <w:szCs w:val="24"/>
              <w:lang w:eastAsia="en-GB"/>
            </w:rPr>
            <w:t>31</w:t>
          </w:r>
          <w:r w:rsidR="00CC0FAD" w:rsidRPr="008B6B55">
            <w:rPr>
              <w:szCs w:val="24"/>
              <w:lang w:eastAsia="en-GB"/>
            </w:rPr>
            <w:t xml:space="preserve"> people, which deals with trade defence investigations, anti-circumvention policy and rules of origin issues </w:t>
          </w:r>
          <w:proofErr w:type="gramStart"/>
          <w:r w:rsidR="00CC0FAD" w:rsidRPr="008B6B55">
            <w:rPr>
              <w:szCs w:val="24"/>
              <w:lang w:eastAsia="en-GB"/>
            </w:rPr>
            <w:t>in the area of</w:t>
          </w:r>
          <w:proofErr w:type="gramEnd"/>
          <w:r w:rsidR="00CC0FAD" w:rsidRPr="008B6B55">
            <w:rPr>
              <w:szCs w:val="24"/>
              <w:lang w:eastAsia="en-GB"/>
            </w:rPr>
            <w:t xml:space="preserve"> trade defence. </w:t>
          </w:r>
          <w:r w:rsidR="004E1BFF">
            <w:rPr>
              <w:szCs w:val="24"/>
              <w:lang w:eastAsia="en-GB"/>
            </w:rPr>
            <w:t xml:space="preserve">The candidate </w:t>
          </w:r>
          <w:r w:rsidR="00CC0FAD" w:rsidRPr="008B6B55">
            <w:rPr>
              <w:szCs w:val="24"/>
              <w:lang w:eastAsia="en-GB"/>
            </w:rPr>
            <w:t xml:space="preserve">will undertake </w:t>
          </w:r>
          <w:r>
            <w:rPr>
              <w:szCs w:val="24"/>
              <w:lang w:eastAsia="en-GB"/>
            </w:rPr>
            <w:t>complex</w:t>
          </w:r>
          <w:r w:rsidR="00CC0FAD" w:rsidRPr="008B6B55">
            <w:rPr>
              <w:szCs w:val="24"/>
              <w:lang w:eastAsia="en-GB"/>
            </w:rPr>
            <w:t xml:space="preserve"> and challenging investigations concerning dumped and/or subsidised imports from companies in countries outside the EU </w:t>
          </w:r>
          <w:proofErr w:type="gramStart"/>
          <w:r w:rsidR="00CC0FAD" w:rsidRPr="008B6B55">
            <w:rPr>
              <w:szCs w:val="24"/>
              <w:lang w:eastAsia="en-GB"/>
            </w:rPr>
            <w:t>and also</w:t>
          </w:r>
          <w:proofErr w:type="gramEnd"/>
          <w:r w:rsidR="00CC0FAD" w:rsidRPr="008B6B55">
            <w:rPr>
              <w:szCs w:val="24"/>
              <w:lang w:eastAsia="en-GB"/>
            </w:rPr>
            <w:t xml:space="preserve"> investigations concerning the impact of these imports on the Union industry and wider Union interest questions. </w:t>
          </w:r>
          <w:r w:rsidR="00ED1882">
            <w:rPr>
              <w:szCs w:val="24"/>
              <w:lang w:eastAsia="en-GB"/>
            </w:rPr>
            <w:br/>
          </w:r>
          <w:r w:rsidR="00CC0FAD" w:rsidRPr="008B6B55">
            <w:rPr>
              <w:szCs w:val="24"/>
              <w:lang w:eastAsia="en-GB"/>
            </w:rPr>
            <w:br/>
            <w:t xml:space="preserve">The job requires extensive contacts with the exporters and their advisers, as well as with various EU industries. DG TRADE provides a </w:t>
          </w:r>
          <w:r w:rsidR="00337F15" w:rsidRPr="008B6B55">
            <w:rPr>
              <w:szCs w:val="24"/>
              <w:lang w:eastAsia="en-GB"/>
            </w:rPr>
            <w:t>two</w:t>
          </w:r>
          <w:r w:rsidR="00337F15">
            <w:rPr>
              <w:szCs w:val="24"/>
              <w:lang w:eastAsia="en-GB"/>
            </w:rPr>
            <w:t>-week</w:t>
          </w:r>
          <w:r w:rsidR="00CC0FAD" w:rsidRPr="008B6B55">
            <w:rPr>
              <w:szCs w:val="24"/>
              <w:lang w:eastAsia="en-GB"/>
            </w:rPr>
            <w:t xml:space="preserve"> introduction course on Trade Defence Instruments for </w:t>
          </w:r>
          <w:r w:rsidR="00E56D8C">
            <w:rPr>
              <w:szCs w:val="24"/>
              <w:lang w:eastAsia="en-GB"/>
            </w:rPr>
            <w:t>designated candidate</w:t>
          </w:r>
          <w:r w:rsidR="00CC0FAD" w:rsidRPr="008B6B55">
            <w:rPr>
              <w:szCs w:val="24"/>
              <w:lang w:eastAsia="en-GB"/>
            </w:rPr>
            <w:t>.</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003E656E" w14:textId="77777777" w:rsidR="00E56D8C" w:rsidRDefault="00CC0FAD" w:rsidP="002E40A9">
          <w:pPr>
            <w:rPr>
              <w:szCs w:val="24"/>
              <w:lang w:eastAsia="en-GB"/>
            </w:rPr>
          </w:pPr>
          <w:r w:rsidRPr="00F56FF1">
            <w:rPr>
              <w:szCs w:val="24"/>
              <w:lang w:eastAsia="en-GB"/>
            </w:rPr>
            <w:t xml:space="preserve">We are looking for an investigator to handle </w:t>
          </w:r>
          <w:r>
            <w:rPr>
              <w:szCs w:val="24"/>
              <w:lang w:eastAsia="en-GB"/>
            </w:rPr>
            <w:t xml:space="preserve">trade defence </w:t>
          </w:r>
          <w:r w:rsidRPr="00F56FF1">
            <w:rPr>
              <w:szCs w:val="24"/>
              <w:lang w:eastAsia="en-GB"/>
            </w:rPr>
            <w:t>cases</w:t>
          </w:r>
          <w:r>
            <w:rPr>
              <w:szCs w:val="24"/>
              <w:lang w:eastAsia="en-GB"/>
            </w:rPr>
            <w:t>, in particular anti-dumping and anti-subsidy investigations</w:t>
          </w:r>
          <w:r w:rsidRPr="00F56FF1">
            <w:rPr>
              <w:szCs w:val="24"/>
              <w:lang w:eastAsia="en-GB"/>
            </w:rPr>
            <w:t xml:space="preserve">. </w:t>
          </w:r>
          <w:r w:rsidRPr="008B6B55">
            <w:rPr>
              <w:szCs w:val="24"/>
              <w:lang w:eastAsia="en-GB"/>
            </w:rPr>
            <w:t xml:space="preserve">The person chosen will ideally have a background in </w:t>
          </w:r>
          <w:r>
            <w:rPr>
              <w:szCs w:val="24"/>
              <w:lang w:eastAsia="en-GB"/>
            </w:rPr>
            <w:t xml:space="preserve">economics, law, accounting or auditing, as well as in-depth knowledge and/or experience of China </w:t>
          </w:r>
          <w:r w:rsidRPr="008B6B55">
            <w:rPr>
              <w:szCs w:val="24"/>
              <w:lang w:eastAsia="en-GB"/>
            </w:rPr>
            <w:t xml:space="preserve">and experience with IT tools such as MS Excel. </w:t>
          </w:r>
        </w:p>
        <w:p w14:paraId="07D03131" w14:textId="2C5FF861" w:rsidR="0020068B" w:rsidRDefault="00CC0FAD" w:rsidP="002E40A9">
          <w:pPr>
            <w:rPr>
              <w:szCs w:val="24"/>
              <w:lang w:eastAsia="en-GB"/>
            </w:rPr>
          </w:pPr>
          <w:r w:rsidRPr="008B6B55">
            <w:rPr>
              <w:szCs w:val="24"/>
              <w:lang w:eastAsia="en-GB"/>
            </w:rPr>
            <w:t xml:space="preserve">Previous experience in the field of trade defence and knowledge about anti-circumvention rules </w:t>
          </w:r>
          <w:r w:rsidR="00E56D8C">
            <w:rPr>
              <w:szCs w:val="24"/>
              <w:lang w:eastAsia="en-GB"/>
            </w:rPr>
            <w:t>as well as</w:t>
          </w:r>
          <w:r w:rsidRPr="008B6B55">
            <w:rPr>
              <w:szCs w:val="24"/>
              <w:lang w:eastAsia="en-GB"/>
            </w:rPr>
            <w:t xml:space="preserve"> rules o</w:t>
          </w:r>
          <w:r w:rsidR="0020068B">
            <w:rPr>
              <w:szCs w:val="24"/>
              <w:lang w:eastAsia="en-GB"/>
            </w:rPr>
            <w:t xml:space="preserve">f </w:t>
          </w:r>
          <w:r w:rsidRPr="008B6B55">
            <w:rPr>
              <w:szCs w:val="24"/>
              <w:lang w:eastAsia="en-GB"/>
            </w:rPr>
            <w:t xml:space="preserve">origin would be an </w:t>
          </w:r>
          <w:r>
            <w:rPr>
              <w:szCs w:val="24"/>
              <w:lang w:eastAsia="en-GB"/>
            </w:rPr>
            <w:t xml:space="preserve">important </w:t>
          </w:r>
          <w:r w:rsidRPr="008B6B55">
            <w:rPr>
              <w:szCs w:val="24"/>
              <w:lang w:eastAsia="en-GB"/>
            </w:rPr>
            <w:t xml:space="preserve">asset. She/he will have good drafting skills (mainly in English) and have some administrative experience. Other important requirements are a sense of initiative, the ability to work under pressure, an eye for detail and the availability for travelling on missions both within and outside the EU (including some long missions). </w:t>
          </w:r>
        </w:p>
        <w:p w14:paraId="51994EDB" w14:textId="7FC68EF0" w:rsidR="002E40A9" w:rsidRPr="00AF7D78" w:rsidRDefault="00CC0FAD" w:rsidP="002E40A9">
          <w:pPr>
            <w:rPr>
              <w:lang w:val="en-US" w:eastAsia="en-GB"/>
            </w:rPr>
          </w:pPr>
          <w:r w:rsidRPr="00F56FF1">
            <w:rPr>
              <w:szCs w:val="24"/>
              <w:lang w:eastAsia="en-GB"/>
            </w:rPr>
            <w:t xml:space="preserve">He or she will be able to work </w:t>
          </w:r>
          <w:proofErr w:type="gramStart"/>
          <w:r w:rsidRPr="00F56FF1">
            <w:rPr>
              <w:szCs w:val="24"/>
              <w:lang w:eastAsia="en-GB"/>
            </w:rPr>
            <w:t>autonomously</w:t>
          </w:r>
          <w:r>
            <w:rPr>
              <w:szCs w:val="24"/>
              <w:lang w:eastAsia="en-GB"/>
            </w:rPr>
            <w:t>, but</w:t>
          </w:r>
          <w:proofErr w:type="gramEnd"/>
          <w:r>
            <w:rPr>
              <w:szCs w:val="24"/>
              <w:lang w:eastAsia="en-GB"/>
            </w:rPr>
            <w:t xml:space="preserve"> also contribute constructively to </w:t>
          </w:r>
          <w:r w:rsidR="00337F15">
            <w:rPr>
              <w:szCs w:val="24"/>
              <w:lang w:eastAsia="en-GB"/>
            </w:rPr>
            <w:t>teamwork</w:t>
          </w:r>
          <w:r w:rsidRPr="00F56FF1">
            <w:rPr>
              <w:szCs w:val="24"/>
              <w:lang w:eastAsia="en-GB"/>
            </w:rPr>
            <w:t xml:space="preserve">. </w:t>
          </w:r>
          <w:r w:rsidRPr="008B6B55">
            <w:rPr>
              <w:szCs w:val="24"/>
              <w:lang w:eastAsia="en-GB"/>
            </w:rPr>
            <w:t xml:space="preserve">Respect of deadlines and confidentiality are crucial. A very good knowledge of English is essential; knowledge of </w:t>
          </w:r>
          <w:r>
            <w:rPr>
              <w:szCs w:val="24"/>
              <w:lang w:eastAsia="en-GB"/>
            </w:rPr>
            <w:t xml:space="preserve">French </w:t>
          </w:r>
          <w:r w:rsidRPr="008B6B55">
            <w:rPr>
              <w:szCs w:val="24"/>
              <w:lang w:eastAsia="en-GB"/>
            </w:rPr>
            <w:t xml:space="preserve">would be an </w:t>
          </w:r>
          <w:r>
            <w:rPr>
              <w:szCs w:val="24"/>
              <w:lang w:eastAsia="en-GB"/>
            </w:rPr>
            <w:t xml:space="preserve">important </w:t>
          </w:r>
          <w:r w:rsidRPr="008B6B55">
            <w:rPr>
              <w:szCs w:val="24"/>
              <w:lang w:eastAsia="en-GB"/>
            </w:rPr>
            <w:t>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BF42" w14:textId="77777777" w:rsidR="00DC19CA" w:rsidRDefault="00DC19CA">
      <w:pPr>
        <w:spacing w:after="0"/>
      </w:pPr>
      <w:r>
        <w:separator/>
      </w:r>
    </w:p>
  </w:endnote>
  <w:endnote w:type="continuationSeparator" w:id="0">
    <w:p w14:paraId="42616FA0" w14:textId="77777777" w:rsidR="00DC19CA" w:rsidRDefault="00DC19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2132" w14:textId="77777777" w:rsidR="00DC19CA" w:rsidRDefault="00DC19CA">
      <w:pPr>
        <w:spacing w:after="0"/>
      </w:pPr>
      <w:r>
        <w:separator/>
      </w:r>
    </w:p>
  </w:footnote>
  <w:footnote w:type="continuationSeparator" w:id="0">
    <w:p w14:paraId="74B98916" w14:textId="77777777" w:rsidR="00DC19CA" w:rsidRDefault="00DC19C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t>
      </w:r>
      <w:proofErr w:type="gramStart"/>
      <w:r>
        <w:rPr>
          <w:sz w:val="16"/>
          <w:szCs w:val="16"/>
        </w:rPr>
        <w:t>with regard to</w:t>
      </w:r>
      <w:proofErr w:type="gramEnd"/>
      <w:r>
        <w:rPr>
          <w:sz w:val="16"/>
          <w:szCs w:val="16"/>
        </w:rPr>
        <w:t xml:space="preserve">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92BCA"/>
    <w:rsid w:val="000A4668"/>
    <w:rsid w:val="000D129C"/>
    <w:rsid w:val="000F371B"/>
    <w:rsid w:val="000F4CD5"/>
    <w:rsid w:val="00111AB6"/>
    <w:rsid w:val="00174C0C"/>
    <w:rsid w:val="001907D5"/>
    <w:rsid w:val="001D0A81"/>
    <w:rsid w:val="0020068B"/>
    <w:rsid w:val="002109E6"/>
    <w:rsid w:val="00252050"/>
    <w:rsid w:val="002821EA"/>
    <w:rsid w:val="002B3CBF"/>
    <w:rsid w:val="002C13C3"/>
    <w:rsid w:val="002C49D0"/>
    <w:rsid w:val="002E40A9"/>
    <w:rsid w:val="0030679F"/>
    <w:rsid w:val="00337F15"/>
    <w:rsid w:val="00350F49"/>
    <w:rsid w:val="00376430"/>
    <w:rsid w:val="00394447"/>
    <w:rsid w:val="003E50A4"/>
    <w:rsid w:val="0040388A"/>
    <w:rsid w:val="00431778"/>
    <w:rsid w:val="00446EFE"/>
    <w:rsid w:val="00454CC7"/>
    <w:rsid w:val="00464195"/>
    <w:rsid w:val="00466D89"/>
    <w:rsid w:val="00476034"/>
    <w:rsid w:val="004A640E"/>
    <w:rsid w:val="004E1BFF"/>
    <w:rsid w:val="005168AD"/>
    <w:rsid w:val="0058240F"/>
    <w:rsid w:val="00592CD5"/>
    <w:rsid w:val="005D1B85"/>
    <w:rsid w:val="00615483"/>
    <w:rsid w:val="00665583"/>
    <w:rsid w:val="00693BC6"/>
    <w:rsid w:val="00696070"/>
    <w:rsid w:val="006A3795"/>
    <w:rsid w:val="007E531E"/>
    <w:rsid w:val="007F02AC"/>
    <w:rsid w:val="007F7012"/>
    <w:rsid w:val="008D02B7"/>
    <w:rsid w:val="008E030B"/>
    <w:rsid w:val="008F0B52"/>
    <w:rsid w:val="008F4BA9"/>
    <w:rsid w:val="00975632"/>
    <w:rsid w:val="00994062"/>
    <w:rsid w:val="00996CC6"/>
    <w:rsid w:val="009A1EA0"/>
    <w:rsid w:val="009A2F00"/>
    <w:rsid w:val="009C5E27"/>
    <w:rsid w:val="00A033AD"/>
    <w:rsid w:val="00AB2CEA"/>
    <w:rsid w:val="00AE6A4B"/>
    <w:rsid w:val="00AF6424"/>
    <w:rsid w:val="00B24CC5"/>
    <w:rsid w:val="00B3644B"/>
    <w:rsid w:val="00B65513"/>
    <w:rsid w:val="00B73F08"/>
    <w:rsid w:val="00B8014C"/>
    <w:rsid w:val="00C06724"/>
    <w:rsid w:val="00C11306"/>
    <w:rsid w:val="00C3254D"/>
    <w:rsid w:val="00C504C7"/>
    <w:rsid w:val="00C75BA4"/>
    <w:rsid w:val="00CB5B61"/>
    <w:rsid w:val="00CC0FAD"/>
    <w:rsid w:val="00CD2C5A"/>
    <w:rsid w:val="00CD78C8"/>
    <w:rsid w:val="00CF26E3"/>
    <w:rsid w:val="00D0015C"/>
    <w:rsid w:val="00D03CF4"/>
    <w:rsid w:val="00D33020"/>
    <w:rsid w:val="00D528EB"/>
    <w:rsid w:val="00D7090C"/>
    <w:rsid w:val="00D84D53"/>
    <w:rsid w:val="00D96984"/>
    <w:rsid w:val="00D97969"/>
    <w:rsid w:val="00DC19CA"/>
    <w:rsid w:val="00DD41ED"/>
    <w:rsid w:val="00DF1E49"/>
    <w:rsid w:val="00E21DBD"/>
    <w:rsid w:val="00E342CB"/>
    <w:rsid w:val="00E41704"/>
    <w:rsid w:val="00E44D7F"/>
    <w:rsid w:val="00E56D8C"/>
    <w:rsid w:val="00E82667"/>
    <w:rsid w:val="00E84FE8"/>
    <w:rsid w:val="00EB3147"/>
    <w:rsid w:val="00ED1882"/>
    <w:rsid w:val="00F13FA9"/>
    <w:rsid w:val="00F4683D"/>
    <w:rsid w:val="00F6462F"/>
    <w:rsid w:val="00F91B73"/>
    <w:rsid w:val="00F93413"/>
    <w:rsid w:val="00FD740F"/>
    <w:rsid w:val="00FF6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 w:type="character" w:customStyle="1" w:styleId="Bodytext1">
    <w:name w:val="Body text|1_"/>
    <w:basedOn w:val="DefaultParagraphFont"/>
    <w:link w:val="Bodytext10"/>
    <w:rsid w:val="008E030B"/>
    <w:rPr>
      <w:rFonts w:ascii="Arial" w:eastAsia="Arial" w:hAnsi="Arial" w:cs="Arial"/>
      <w:sz w:val="20"/>
    </w:rPr>
  </w:style>
  <w:style w:type="paragraph" w:customStyle="1" w:styleId="Bodytext10">
    <w:name w:val="Body text|1"/>
    <w:basedOn w:val="Normal"/>
    <w:link w:val="Bodytext1"/>
    <w:rsid w:val="008E030B"/>
    <w:pPr>
      <w:widowControl w:val="0"/>
      <w:spacing w:after="60"/>
      <w:jc w:val="left"/>
    </w:pPr>
    <w:rPr>
      <w:rFonts w:ascii="Arial" w:eastAsia="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customXml" Target="../customXml/item3.xml"/><Relationship Id="rId21" Type="http://schemas.openxmlformats.org/officeDocument/2006/relationships/control" Target="activeX/activeX3.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ntrol" Target="activeX/activeX1.xml"/><Relationship Id="rId25" Type="http://schemas.openxmlformats.org/officeDocument/2006/relationships/control" Target="activeX/activeX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wmf"/><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tracomm.ec.testa.eu/SYSPER2/jis/jobprofile.do?jobId=252817" TargetMode="External"/><Relationship Id="rId23" Type="http://schemas.openxmlformats.org/officeDocument/2006/relationships/control" Target="activeX/activeX4.xml"/><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control" Target="activeX/activeX2.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wmf"/><Relationship Id="rId27" Type="http://schemas.openxmlformats.org/officeDocument/2006/relationships/control" Target="activeX/activeX6.xm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D2FE583D752143CF937733AFA4EF9507"/>
        <w:category>
          <w:name w:val="General"/>
          <w:gallery w:val="placeholder"/>
        </w:category>
        <w:types>
          <w:type w:val="bbPlcHdr"/>
        </w:types>
        <w:behaviors>
          <w:behavior w:val="content"/>
        </w:behaviors>
        <w:guid w:val="{8DADF238-69DA-437E-B46B-E7A667584344}"/>
      </w:docPartPr>
      <w:docPartBody>
        <w:p w:rsidR="002C7411" w:rsidRDefault="002C7411" w:rsidP="002C7411">
          <w:pPr>
            <w:pStyle w:val="D2FE583D752143CF937733AFA4EF9507"/>
          </w:pPr>
          <w:r w:rsidRPr="0007110E">
            <w:rPr>
              <w:rStyle w:val="PlaceholderText"/>
              <w:bCs/>
            </w:rPr>
            <w:t>Click or tap here to enter text.</w:t>
          </w:r>
        </w:p>
      </w:docPartBody>
    </w:docPart>
    <w:docPart>
      <w:docPartPr>
        <w:name w:val="F375DBE9DDAA434EBB5BC900E6C1E018"/>
        <w:category>
          <w:name w:val="General"/>
          <w:gallery w:val="placeholder"/>
        </w:category>
        <w:types>
          <w:type w:val="bbPlcHdr"/>
        </w:types>
        <w:behaviors>
          <w:behavior w:val="content"/>
        </w:behaviors>
        <w:guid w:val="{A2C11A84-540C-41B7-AA40-EFE4CC898F89}"/>
      </w:docPartPr>
      <w:docPartBody>
        <w:p w:rsidR="002C7411" w:rsidRDefault="002C7411" w:rsidP="002C7411">
          <w:pPr>
            <w:pStyle w:val="F375DBE9DDAA434EBB5BC900E6C1E018"/>
          </w:pPr>
          <w:r w:rsidRPr="0007110E">
            <w:rPr>
              <w:rStyle w:val="PlaceholderText"/>
              <w:bCs/>
            </w:rPr>
            <w:t>Click or tap here to enter text.</w:t>
          </w:r>
        </w:p>
      </w:docPartBody>
    </w:docPart>
    <w:docPart>
      <w:docPartPr>
        <w:name w:val="6550A75021B741C2A2E88C210184E2FB"/>
        <w:category>
          <w:name w:val="General"/>
          <w:gallery w:val="placeholder"/>
        </w:category>
        <w:types>
          <w:type w:val="bbPlcHdr"/>
        </w:types>
        <w:behaviors>
          <w:behavior w:val="content"/>
        </w:behaviors>
        <w:guid w:val="{3522A59D-F18D-4336-9E0B-A0A2268B42DD}"/>
      </w:docPartPr>
      <w:docPartBody>
        <w:p w:rsidR="002C7411" w:rsidRDefault="002C7411" w:rsidP="002C7411">
          <w:pPr>
            <w:pStyle w:val="6550A75021B741C2A2E88C210184E2FB"/>
          </w:pPr>
          <w:r w:rsidRPr="00BD2312">
            <w:rPr>
              <w:rStyle w:val="PlaceholderText"/>
            </w:rPr>
            <w:t>Click or tap here to enter text.</w:t>
          </w:r>
        </w:p>
      </w:docPartBody>
    </w:docPart>
    <w:docPart>
      <w:docPartPr>
        <w:name w:val="275BC92B621E48218581ED488B86034B"/>
        <w:category>
          <w:name w:val="General"/>
          <w:gallery w:val="placeholder"/>
        </w:category>
        <w:types>
          <w:type w:val="bbPlcHdr"/>
        </w:types>
        <w:behaviors>
          <w:behavior w:val="content"/>
        </w:behaviors>
        <w:guid w:val="{61F3CEE3-9030-49DF-8443-043A8AFF9EB6}"/>
      </w:docPartPr>
      <w:docPartBody>
        <w:p w:rsidR="002C7411" w:rsidRDefault="002C7411" w:rsidP="002C7411">
          <w:pPr>
            <w:pStyle w:val="275BC92B621E48218581ED488B86034B"/>
          </w:pPr>
          <w:r>
            <w:rPr>
              <w:bCs/>
              <w:lang w:eastAsia="en-GB"/>
            </w:rPr>
            <w:t xml:space="preserve">    </w:t>
          </w:r>
        </w:p>
      </w:docPartBody>
    </w:docPart>
    <w:docPart>
      <w:docPartPr>
        <w:name w:val="F4AB4CBD50AB4CEE95DD403DA7FAEBBB"/>
        <w:category>
          <w:name w:val="General"/>
          <w:gallery w:val="placeholder"/>
        </w:category>
        <w:types>
          <w:type w:val="bbPlcHdr"/>
        </w:types>
        <w:behaviors>
          <w:behavior w:val="content"/>
        </w:behaviors>
        <w:guid w:val="{F9D9A267-78C8-4915-ADD1-7B74FBADF1AD}"/>
      </w:docPartPr>
      <w:docPartBody>
        <w:p w:rsidR="002C7411" w:rsidRDefault="002C7411" w:rsidP="002C7411">
          <w:pPr>
            <w:pStyle w:val="F4AB4CBD50AB4CEE95DD403DA7FAEBBB"/>
          </w:pPr>
          <w:r w:rsidRPr="00BD2312">
            <w:rPr>
              <w:rStyle w:val="PlaceholderText"/>
            </w:rPr>
            <w:t>Click or tap here to enter text.</w:t>
          </w:r>
        </w:p>
      </w:docPartBody>
    </w:docPart>
    <w:docPart>
      <w:docPartPr>
        <w:name w:val="6C2F51234BE44E1387138D3A13373D23"/>
        <w:category>
          <w:name w:val="General"/>
          <w:gallery w:val="placeholder"/>
        </w:category>
        <w:types>
          <w:type w:val="bbPlcHdr"/>
        </w:types>
        <w:behaviors>
          <w:behavior w:val="content"/>
        </w:behaviors>
        <w:guid w:val="{F1B9B24B-3E83-4A74-858E-3633C41AFF8D}"/>
      </w:docPartPr>
      <w:docPartBody>
        <w:p w:rsidR="002C7411" w:rsidRDefault="002C7411" w:rsidP="002C7411">
          <w:pPr>
            <w:pStyle w:val="6C2F51234BE44E1387138D3A13373D23"/>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EFADC92BA00345B094CEA948ECD6FCC0"/>
        <w:category>
          <w:name w:val="General"/>
          <w:gallery w:val="placeholder"/>
        </w:category>
        <w:types>
          <w:type w:val="bbPlcHdr"/>
        </w:types>
        <w:behaviors>
          <w:behavior w:val="content"/>
        </w:behaviors>
        <w:guid w:val="{D3D0EF51-D588-481B-87C8-26CAA2F19F1B}"/>
      </w:docPartPr>
      <w:docPartBody>
        <w:p w:rsidR="002C7411" w:rsidRDefault="002C7411" w:rsidP="002C7411">
          <w:pPr>
            <w:pStyle w:val="EFADC92BA00345B094CEA948ECD6FCC0"/>
          </w:pPr>
          <w:r>
            <w:rPr>
              <w:rStyle w:val="PlaceholderText"/>
            </w:rPr>
            <w:t xml:space="preserve">  …  </w:t>
          </w:r>
        </w:p>
      </w:docPartBody>
    </w:docPart>
    <w:docPart>
      <w:docPartPr>
        <w:name w:val="5614D67AB88943E294EB23170FA905B2"/>
        <w:category>
          <w:name w:val="General"/>
          <w:gallery w:val="placeholder"/>
        </w:category>
        <w:types>
          <w:type w:val="bbPlcHdr"/>
        </w:types>
        <w:behaviors>
          <w:behavior w:val="content"/>
        </w:behaviors>
        <w:guid w:val="{463A2952-8C11-4674-A5EE-7DC4F3573983}"/>
      </w:docPartPr>
      <w:docPartBody>
        <w:p w:rsidR="002C7411" w:rsidRDefault="002C7411" w:rsidP="002C7411">
          <w:pPr>
            <w:pStyle w:val="5614D67AB88943E294EB23170FA905B2"/>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C7411"/>
    <w:rsid w:val="0030679F"/>
    <w:rsid w:val="00416B25"/>
    <w:rsid w:val="00446EFE"/>
    <w:rsid w:val="004A640E"/>
    <w:rsid w:val="006212B2"/>
    <w:rsid w:val="00661930"/>
    <w:rsid w:val="006F0611"/>
    <w:rsid w:val="007F7378"/>
    <w:rsid w:val="00893390"/>
    <w:rsid w:val="00894A0C"/>
    <w:rsid w:val="009A12CB"/>
    <w:rsid w:val="00AE6A4B"/>
    <w:rsid w:val="00CA527C"/>
    <w:rsid w:val="00CD78C8"/>
    <w:rsid w:val="00D374C1"/>
    <w:rsid w:val="00D97969"/>
    <w:rsid w:val="00ED10DB"/>
    <w:rsid w:val="00FF66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C7411"/>
    <w:rPr>
      <w:color w:val="288061"/>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2FE583D752143CF937733AFA4EF9507">
    <w:name w:val="D2FE583D752143CF937733AFA4EF9507"/>
    <w:rsid w:val="002C7411"/>
    <w:pPr>
      <w:spacing w:line="278" w:lineRule="auto"/>
    </w:pPr>
    <w:rPr>
      <w:kern w:val="2"/>
      <w:sz w:val="24"/>
      <w:szCs w:val="24"/>
      <w14:ligatures w14:val="standardContextual"/>
    </w:rPr>
  </w:style>
  <w:style w:type="paragraph" w:customStyle="1" w:styleId="F375DBE9DDAA434EBB5BC900E6C1E018">
    <w:name w:val="F375DBE9DDAA434EBB5BC900E6C1E018"/>
    <w:rsid w:val="002C7411"/>
    <w:pPr>
      <w:spacing w:line="278" w:lineRule="auto"/>
    </w:pPr>
    <w:rPr>
      <w:kern w:val="2"/>
      <w:sz w:val="24"/>
      <w:szCs w:val="24"/>
      <w14:ligatures w14:val="standardContextual"/>
    </w:rPr>
  </w:style>
  <w:style w:type="paragraph" w:customStyle="1" w:styleId="6550A75021B741C2A2E88C210184E2FB">
    <w:name w:val="6550A75021B741C2A2E88C210184E2FB"/>
    <w:rsid w:val="002C7411"/>
    <w:pPr>
      <w:spacing w:line="278" w:lineRule="auto"/>
    </w:pPr>
    <w:rPr>
      <w:kern w:val="2"/>
      <w:sz w:val="24"/>
      <w:szCs w:val="24"/>
      <w14:ligatures w14:val="standardContextual"/>
    </w:rPr>
  </w:style>
  <w:style w:type="paragraph" w:customStyle="1" w:styleId="275BC92B621E48218581ED488B86034B">
    <w:name w:val="275BC92B621E48218581ED488B86034B"/>
    <w:rsid w:val="002C7411"/>
    <w:pPr>
      <w:spacing w:line="278" w:lineRule="auto"/>
    </w:pPr>
    <w:rPr>
      <w:kern w:val="2"/>
      <w:sz w:val="24"/>
      <w:szCs w:val="24"/>
      <w14:ligatures w14:val="standardContextual"/>
    </w:rPr>
  </w:style>
  <w:style w:type="paragraph" w:customStyle="1" w:styleId="F4AB4CBD50AB4CEE95DD403DA7FAEBBB">
    <w:name w:val="F4AB4CBD50AB4CEE95DD403DA7FAEBBB"/>
    <w:rsid w:val="002C7411"/>
    <w:pPr>
      <w:spacing w:line="278" w:lineRule="auto"/>
    </w:pPr>
    <w:rPr>
      <w:kern w:val="2"/>
      <w:sz w:val="24"/>
      <w:szCs w:val="24"/>
      <w14:ligatures w14:val="standardContextual"/>
    </w:rPr>
  </w:style>
  <w:style w:type="paragraph" w:customStyle="1" w:styleId="6C2F51234BE44E1387138D3A13373D23">
    <w:name w:val="6C2F51234BE44E1387138D3A13373D23"/>
    <w:rsid w:val="002C7411"/>
    <w:pPr>
      <w:spacing w:line="278" w:lineRule="auto"/>
    </w:pPr>
    <w:rPr>
      <w:kern w:val="2"/>
      <w:sz w:val="24"/>
      <w:szCs w:val="24"/>
      <w14:ligatures w14:val="standardContextual"/>
    </w:rPr>
  </w:style>
  <w:style w:type="paragraph" w:customStyle="1" w:styleId="EFADC92BA00345B094CEA948ECD6FCC0">
    <w:name w:val="EFADC92BA00345B094CEA948ECD6FCC0"/>
    <w:rsid w:val="002C7411"/>
    <w:pPr>
      <w:spacing w:line="278" w:lineRule="auto"/>
    </w:pPr>
    <w:rPr>
      <w:kern w:val="2"/>
      <w:sz w:val="24"/>
      <w:szCs w:val="24"/>
      <w14:ligatures w14:val="standardContextual"/>
    </w:rPr>
  </w:style>
  <w:style w:type="paragraph" w:customStyle="1" w:styleId="5614D67AB88943E294EB23170FA905B2">
    <w:name w:val="5614D67AB88943E294EB23170FA905B2"/>
    <w:rsid w:val="002C74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Owners xmlns="30c666ed-fe46-43d6-bf30-6de2567680e6">
      <UserInfo>
        <DisplayName/>
        <AccountId xsi:nil="true"/>
        <AccountType/>
      </UserInfo>
    </Owners>
    <Content xmlns="30c666ed-fe46-43d6-bf30-6de2567680e6" xsi:nil="true"/>
    <Responsible xmlns="30c666ed-fe46-43d6-bf30-6de2567680e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13EC4946-81F5-4336-ACC2-648E31A42A9E}"/>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F56AE35A-A4C1-488B-8A80-41955AE84979}">
  <ds:schemaRefs>
    <ds:schemaRef ds:uri="http://schemas.microsoft.com/office/2006/metadata/properties"/>
    <ds:schemaRef ds:uri="http://schemas.microsoft.com/office/infopath/2007/PartnerControls"/>
    <ds:schemaRef ds:uri="1929b814-5a78-4bdc-9841-d8b9ef424f65"/>
    <ds:schemaRef ds:uri="http://schemas.microsoft.com/sharepoint/v3/fields"/>
    <ds:schemaRef ds:uri="a41a97bf-0494-41d8-ba3d-259bd7771890"/>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1052</Words>
  <Characters>6003</Characters>
  <Application>Microsoft Office Word</Application>
  <DocSecurity>0</DocSecurity>
  <PresentationFormat>Microsoft Word 14.0</PresentationFormat>
  <Lines>50</Lines>
  <Paragraphs>14</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BUDAVARI Petra (TRADE)</cp:lastModifiedBy>
  <cp:revision>3</cp:revision>
  <cp:lastPrinted>2023-04-05T10:36:00Z</cp:lastPrinted>
  <dcterms:created xsi:type="dcterms:W3CDTF">2025-08-11T08:31:00Z</dcterms:created>
  <dcterms:modified xsi:type="dcterms:W3CDTF">2025-08-12T10:00:00Z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