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lang w:eastAsia="en-GB"/>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4C5DB0">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632387B2" w:rsidR="00B65513" w:rsidRPr="0007110E" w:rsidRDefault="004B6C4B" w:rsidP="004B6C4B">
                <w:pPr>
                  <w:tabs>
                    <w:tab w:val="left" w:pos="426"/>
                  </w:tabs>
                  <w:spacing w:before="120"/>
                  <w:rPr>
                    <w:bCs/>
                    <w:lang w:val="en-IE" w:eastAsia="en-GB"/>
                  </w:rPr>
                </w:pPr>
                <w:r>
                  <w:rPr>
                    <w:bCs/>
                    <w:lang w:val="en-IE" w:eastAsia="en-GB"/>
                  </w:rPr>
                  <w:t>OLAF-</w:t>
                </w:r>
                <w:r w:rsidR="004F4558">
                  <w:rPr>
                    <w:bCs/>
                    <w:lang w:val="en-IE" w:eastAsia="en-GB"/>
                  </w:rPr>
                  <w:t>DG-Reporting directly to the Director-General</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1C1DF754" w:rsidR="00D96984" w:rsidRPr="0007110E" w:rsidRDefault="004F4558" w:rsidP="00E82667">
                <w:pPr>
                  <w:tabs>
                    <w:tab w:val="left" w:pos="426"/>
                  </w:tabs>
                  <w:spacing w:before="120"/>
                  <w:rPr>
                    <w:bCs/>
                    <w:lang w:val="en-IE" w:eastAsia="en-GB"/>
                  </w:rPr>
                </w:pPr>
                <w:r w:rsidRPr="004F4558">
                  <w:rPr>
                    <w:bCs/>
                    <w:lang w:val="en-IE" w:eastAsia="en-GB"/>
                  </w:rPr>
                  <w:t>495826</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6DF6C6D0" w14:textId="77777777" w:rsidR="009C4A9C" w:rsidRDefault="009C4A9C" w:rsidP="00E82667">
            <w:pPr>
              <w:tabs>
                <w:tab w:val="left" w:pos="1697"/>
              </w:tabs>
              <w:ind w:right="-1739"/>
              <w:contextualSpacing/>
              <w:rPr>
                <w:bCs/>
                <w:szCs w:val="24"/>
                <w:lang w:val="en-US" w:eastAsia="en-GB"/>
              </w:rPr>
            </w:pPr>
          </w:p>
          <w:p w14:paraId="1BD76B84" w14:textId="4A88677B"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6EDB90D2" w14:textId="77777777" w:rsidR="004F4558" w:rsidRPr="004F4558" w:rsidRDefault="004F4558" w:rsidP="009C4A9C">
                <w:pPr>
                  <w:tabs>
                    <w:tab w:val="left" w:pos="426"/>
                  </w:tabs>
                  <w:spacing w:after="0"/>
                  <w:rPr>
                    <w:bCs/>
                    <w:lang w:val="fr-BE" w:eastAsia="en-GB"/>
                  </w:rPr>
                </w:pPr>
                <w:r w:rsidRPr="004F4558">
                  <w:rPr>
                    <w:bCs/>
                    <w:lang w:val="fr-BE" w:eastAsia="en-GB"/>
                  </w:rPr>
                  <w:t>Stavroula KOUTOULAKOU (32)22953382</w:t>
                </w:r>
              </w:p>
              <w:p w14:paraId="6F596001" w14:textId="1B349016" w:rsidR="009C4A9C" w:rsidRPr="004F4558" w:rsidRDefault="009C4A9C" w:rsidP="009C4A9C">
                <w:pPr>
                  <w:tabs>
                    <w:tab w:val="left" w:pos="426"/>
                  </w:tabs>
                  <w:rPr>
                    <w:bCs/>
                    <w:lang w:val="fr-BE" w:eastAsia="en-GB"/>
                  </w:rPr>
                </w:pPr>
                <w:hyperlink r:id="rId15" w:history="1">
                  <w:r w:rsidRPr="004F0904">
                    <w:rPr>
                      <w:rStyle w:val="Hyperlink"/>
                      <w:bCs/>
                      <w:lang w:val="fr-BE" w:eastAsia="en-GB"/>
                    </w:rPr>
                    <w:t>Stavroula.KOUTOULAKOU@ec.europa.eu</w:t>
                  </w:r>
                </w:hyperlink>
              </w:p>
            </w:sdtContent>
          </w:sdt>
          <w:p w14:paraId="34CF737A" w14:textId="11FA0B68" w:rsidR="00E21DBD" w:rsidRPr="004F4558" w:rsidRDefault="004C5DB0" w:rsidP="00E82667">
            <w:pPr>
              <w:tabs>
                <w:tab w:val="left" w:pos="426"/>
              </w:tabs>
              <w:contextualSpacing/>
              <w:rPr>
                <w:bCs/>
                <w:lang w:val="fr-BE" w:eastAsia="en-GB"/>
              </w:rPr>
            </w:pPr>
            <w:sdt>
              <w:sdtPr>
                <w:rPr>
                  <w:bCs/>
                  <w:lang w:val="en-IE" w:eastAsia="en-GB"/>
                </w:rPr>
                <w:id w:val="1175461244"/>
                <w:placeholder>
                  <w:docPart w:val="DefaultPlaceholder_-1854013440"/>
                </w:placeholder>
              </w:sdtPr>
              <w:sdtEndPr/>
              <w:sdtContent>
                <w:r w:rsidR="004F4558" w:rsidRPr="004F4558">
                  <w:rPr>
                    <w:bCs/>
                    <w:lang w:val="fr-BE" w:eastAsia="en-GB"/>
                  </w:rPr>
                  <w:t>4th</w:t>
                </w:r>
              </w:sdtContent>
            </w:sdt>
            <w:r w:rsidR="00E21DBD" w:rsidRPr="004F4558">
              <w:rPr>
                <w:bCs/>
                <w:lang w:val="fr-BE" w:eastAsia="en-GB"/>
              </w:rPr>
              <w:t xml:space="preserve"> quarter </w:t>
            </w:r>
            <w:sdt>
              <w:sdtPr>
                <w:rPr>
                  <w:bCs/>
                  <w:lang w:val="fr-B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B90571" w:rsidRPr="004F4558">
                  <w:rPr>
                    <w:bCs/>
                    <w:lang w:val="fr-BE" w:eastAsia="en-GB"/>
                  </w:rPr>
                  <w:t>2025</w:t>
                </w:r>
              </w:sdtContent>
            </w:sdt>
          </w:p>
          <w:p w14:paraId="158DD156" w14:textId="19A1A3F4" w:rsidR="00E21DBD" w:rsidRPr="0007110E" w:rsidRDefault="004C5DB0"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4F4558">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4F4558">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381EBF32" w:rsidR="00E21DBD" w:rsidRPr="0007110E" w:rsidRDefault="008F4BA9" w:rsidP="00E82667">
            <w:pPr>
              <w:tabs>
                <w:tab w:val="left" w:pos="426"/>
              </w:tabs>
              <w:spacing w:before="120"/>
              <w:rPr>
                <w:bCs/>
                <w:lang w:val="en-IE" w:eastAsia="en-GB"/>
              </w:rPr>
            </w:pPr>
            <w:r>
              <w:rPr>
                <w:bCs/>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6" o:title=""/>
                </v:shape>
                <w:control r:id="rId17" w:name="OptionButton6" w:shapeid="_x0000_i1037"/>
              </w:object>
            </w:r>
            <w:r>
              <w:rPr>
                <w:bCs/>
              </w:rPr>
              <w:object w:dxaOrig="1440" w:dyaOrig="1440" w14:anchorId="1B1CECAE">
                <v:shape id="_x0000_i1039" type="#_x0000_t75" style="width:108pt;height:21.75pt" o:ole="">
                  <v:imagedata r:id="rId18" o:title=""/>
                </v:shape>
                <w:control r:id="rId19"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1BE8928" w:rsidR="00E21DBD" w:rsidRDefault="00E82667" w:rsidP="00E21DBD">
            <w:pPr>
              <w:tabs>
                <w:tab w:val="left" w:pos="426"/>
              </w:tabs>
              <w:contextualSpacing/>
              <w:rPr>
                <w:bCs/>
                <w:szCs w:val="24"/>
                <w:lang w:eastAsia="en-GB"/>
              </w:rPr>
            </w:pPr>
            <w:r>
              <w:rPr>
                <w:bCs/>
              </w:rPr>
              <w:object w:dxaOrig="1440" w:dyaOrig="1440" w14:anchorId="7CA3F499">
                <v:shape id="_x0000_i1041" type="#_x0000_t75" style="width:108pt;height:21.75pt" o:ole="">
                  <v:imagedata r:id="rId20" o:title=""/>
                </v:shape>
                <w:control r:id="rId21"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4C5DB0"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4C5DB0"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4C5DB0"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8C92809" w:rsidR="00E21DBD" w:rsidRPr="0007110E" w:rsidRDefault="00E82667" w:rsidP="00252050">
            <w:pPr>
              <w:tabs>
                <w:tab w:val="left" w:pos="426"/>
              </w:tabs>
              <w:rPr>
                <w:bCs/>
                <w:lang w:val="en-IE" w:eastAsia="en-GB"/>
              </w:rPr>
            </w:pPr>
            <w:r>
              <w:rPr>
                <w:bCs/>
              </w:rPr>
              <w:object w:dxaOrig="1440" w:dyaOrig="1440" w14:anchorId="624C0115">
                <v:shape id="_x0000_i1043" type="#_x0000_t75" style="width:320.25pt;height:21.75pt" o:ole="">
                  <v:imagedata r:id="rId22" o:title=""/>
                </v:shape>
                <w:control r:id="rId23"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32DD4F52" w:rsidR="00DF1E49" w:rsidRDefault="00E82667" w:rsidP="00E82667">
            <w:pPr>
              <w:tabs>
                <w:tab w:val="left" w:pos="426"/>
              </w:tabs>
              <w:spacing w:before="120" w:after="120"/>
              <w:rPr>
                <w:bCs/>
                <w:szCs w:val="24"/>
                <w:lang w:eastAsia="en-GB"/>
              </w:rPr>
            </w:pPr>
            <w:r>
              <w:rPr>
                <w:bCs/>
              </w:rPr>
              <w:object w:dxaOrig="1440" w:dyaOrig="1440" w14:anchorId="51A1B371">
                <v:shape id="_x0000_i1045" type="#_x0000_t75" style="width:108pt;height:21.75pt" o:ole="">
                  <v:imagedata r:id="rId24" o:title=""/>
                </v:shape>
                <w:control r:id="rId25" w:name="OptionButton2" w:shapeid="_x0000_i1045"/>
              </w:object>
            </w:r>
            <w:r>
              <w:rPr>
                <w:bCs/>
              </w:rPr>
              <w:object w:dxaOrig="1440" w:dyaOrig="1440" w14:anchorId="0992615F">
                <v:shape id="_x0000_i1047" type="#_x0000_t75" style="width:108pt;height:21.75pt" o:ole="">
                  <v:imagedata r:id="rId26" o:title=""/>
                </v:shape>
                <w:control r:id="rId27" w:name="OptionButton3" w:shapeid="_x0000_i1047"/>
              </w:object>
            </w:r>
          </w:p>
          <w:p w14:paraId="42C9AD79" w14:textId="77819526"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showingPlcHdr/>
                <w:date>
                  <w:dateFormat w:val="dd-MM-yyyy"/>
                  <w:lid w:val="fr-BE"/>
                  <w:storeMappedDataAs w:val="dateTime"/>
                  <w:calendar w:val="gregorian"/>
                </w:date>
              </w:sdtPr>
              <w:sdtEndPr/>
              <w:sdtContent>
                <w:r w:rsidRPr="003D4996">
                  <w:rPr>
                    <w:rStyle w:val="PlaceholderText"/>
                  </w:rPr>
                  <w:t>Click or tap to enter a date.</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4AC6F174" w14:textId="77777777" w:rsidR="004F4558" w:rsidRPr="004F4558" w:rsidRDefault="004F4558" w:rsidP="004F4558">
          <w:pPr>
            <w:rPr>
              <w:lang w:val="en-US" w:eastAsia="en-GB"/>
            </w:rPr>
          </w:pPr>
          <w:r w:rsidRPr="004F4558">
            <w:rPr>
              <w:lang w:val="en-US" w:eastAsia="en-GB"/>
            </w:rPr>
            <w:t xml:space="preserve">We are the European Anti-Fraud Office (OLAF) whose mission is to protect the financial interests of the European Union, to fight fraud, corruption and any other irregular activity, including misconduct within the European Institutions. In pursuing this mission in an accountable, transparent and cost-effective manner, OLAF aims to provide a quality service to the citizens of Europe. OLAF achieves its mission by conducting, in full </w:t>
          </w:r>
          <w:r w:rsidRPr="004F4558">
            <w:rPr>
              <w:lang w:val="en-US" w:eastAsia="en-GB"/>
            </w:rPr>
            <w:lastRenderedPageBreak/>
            <w:t>independence, internal and external investigations. It also organizes close and regular cooperation between the competent authorities of the Member States to coordinate their activities.</w:t>
          </w:r>
        </w:p>
        <w:p w14:paraId="4D29C263" w14:textId="77777777" w:rsidR="004F4558" w:rsidRPr="004F4558" w:rsidRDefault="004F4558" w:rsidP="004F4558">
          <w:pPr>
            <w:rPr>
              <w:lang w:val="en-US" w:eastAsia="en-GB"/>
            </w:rPr>
          </w:pPr>
          <w:r w:rsidRPr="004F4558">
            <w:rPr>
              <w:lang w:val="en-US" w:eastAsia="en-GB"/>
            </w:rPr>
            <w:t>Within OLAF, the review function is the internal advisory and control procedure set up by the Director-General pursuant to Article 17(7) of Regulation (EU, Euratom) No 883/2013 and includes a legality check, relating, inter alia, to the respect of procedural guarantees and fundamental rights of the persons concerned and of the national law of the Member States concerned.</w:t>
          </w:r>
        </w:p>
        <w:p w14:paraId="59DD0438" w14:textId="5613223C" w:rsidR="00E21DBD" w:rsidRDefault="004F4558" w:rsidP="004F4558">
          <w:pPr>
            <w:rPr>
              <w:lang w:val="en-US" w:eastAsia="en-GB"/>
            </w:rPr>
          </w:pPr>
          <w:r w:rsidRPr="004F4558">
            <w:rPr>
              <w:lang w:val="en-US" w:eastAsia="en-GB"/>
            </w:rPr>
            <w:t>This function is carried out by Reviewers, who are organised in a Review Team attached to the Office of the Director-General. The Reviewers are experts in law and investigative procedures.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3C447090" w14:textId="77777777" w:rsidR="004F4558" w:rsidRPr="004F4558" w:rsidRDefault="004F4558" w:rsidP="004C5DB0">
          <w:pPr>
            <w:rPr>
              <w:lang w:val="en-US" w:eastAsia="en-GB"/>
            </w:rPr>
          </w:pPr>
          <w:r w:rsidRPr="004F4558">
            <w:rPr>
              <w:lang w:val="en-US" w:eastAsia="en-GB"/>
            </w:rPr>
            <w:t>OLAF offers an interesting and challenging position as Legal Officer (Reviewer) to a Seconded National Expert (SNE) in the Review Team.</w:t>
          </w:r>
        </w:p>
        <w:p w14:paraId="289F1D8E" w14:textId="77777777" w:rsidR="004F4558" w:rsidRPr="004F4558" w:rsidRDefault="004F4558" w:rsidP="004C5DB0">
          <w:pPr>
            <w:rPr>
              <w:lang w:val="en-US" w:eastAsia="en-GB"/>
            </w:rPr>
          </w:pPr>
          <w:r w:rsidRPr="004F4558">
            <w:rPr>
              <w:lang w:val="en-US" w:eastAsia="en-GB"/>
            </w:rPr>
            <w:t>As a member of the Review Team, the jobholder is required:</w:t>
          </w:r>
        </w:p>
        <w:p w14:paraId="7B3D90DF" w14:textId="4E0CD217" w:rsidR="004F4558" w:rsidRPr="00680C41" w:rsidRDefault="004F4558" w:rsidP="004C5DB0">
          <w:pPr>
            <w:pStyle w:val="ListParagraph"/>
            <w:numPr>
              <w:ilvl w:val="0"/>
              <w:numId w:val="35"/>
            </w:numPr>
            <w:spacing w:after="240" w:line="240" w:lineRule="auto"/>
            <w:jc w:val="both"/>
            <w:rPr>
              <w:rFonts w:ascii="Times New Roman" w:eastAsia="Times New Roman" w:hAnsi="Times New Roman" w:cs="Times New Roman"/>
              <w:sz w:val="24"/>
              <w:szCs w:val="24"/>
              <w:lang w:val="en-US" w:eastAsia="en-GB"/>
            </w:rPr>
          </w:pPr>
          <w:r w:rsidRPr="00680C41">
            <w:rPr>
              <w:rFonts w:ascii="Times New Roman" w:eastAsia="Times New Roman" w:hAnsi="Times New Roman" w:cs="Times New Roman"/>
              <w:sz w:val="24"/>
              <w:szCs w:val="24"/>
              <w:lang w:val="en-US" w:eastAsia="en-GB"/>
            </w:rPr>
            <w:t xml:space="preserve">to carry out the ex-ante legality check of investigative activities to be performed during an investigation and the ex-post final review of the case closure Final Report and documents at the end of an investigation, in order to ensure the legality, necessity and proportionality of the investigative activities and the respect of the rights and procedural guarantees throughout the investigative </w:t>
          </w:r>
          <w:proofErr w:type="gramStart"/>
          <w:r w:rsidRPr="00680C41">
            <w:rPr>
              <w:rFonts w:ascii="Times New Roman" w:eastAsia="Times New Roman" w:hAnsi="Times New Roman" w:cs="Times New Roman"/>
              <w:sz w:val="24"/>
              <w:szCs w:val="24"/>
              <w:lang w:val="en-US" w:eastAsia="en-GB"/>
            </w:rPr>
            <w:t>procedure</w:t>
          </w:r>
          <w:r w:rsidR="0004046E" w:rsidRPr="00680C41">
            <w:rPr>
              <w:rFonts w:ascii="Times New Roman" w:eastAsia="Times New Roman" w:hAnsi="Times New Roman" w:cs="Times New Roman"/>
              <w:sz w:val="24"/>
              <w:szCs w:val="24"/>
              <w:lang w:val="en-US" w:eastAsia="en-GB"/>
            </w:rPr>
            <w:t xml:space="preserve"> </w:t>
          </w:r>
          <w:r w:rsidRPr="00680C41">
            <w:rPr>
              <w:rFonts w:ascii="Times New Roman" w:eastAsia="Times New Roman" w:hAnsi="Times New Roman" w:cs="Times New Roman"/>
              <w:sz w:val="24"/>
              <w:szCs w:val="24"/>
              <w:lang w:val="en-US" w:eastAsia="en-GB"/>
            </w:rPr>
            <w:t>;</w:t>
          </w:r>
          <w:proofErr w:type="gramEnd"/>
        </w:p>
        <w:p w14:paraId="03EBB560" w14:textId="47ADB5FC" w:rsidR="004F4558" w:rsidRPr="00680C41" w:rsidRDefault="004F4558" w:rsidP="004C5DB0">
          <w:pPr>
            <w:pStyle w:val="ListParagraph"/>
            <w:numPr>
              <w:ilvl w:val="0"/>
              <w:numId w:val="35"/>
            </w:numPr>
            <w:spacing w:after="240" w:line="240" w:lineRule="auto"/>
            <w:jc w:val="both"/>
            <w:rPr>
              <w:rFonts w:ascii="Times New Roman" w:eastAsia="Times New Roman" w:hAnsi="Times New Roman" w:cs="Times New Roman"/>
              <w:sz w:val="24"/>
              <w:szCs w:val="24"/>
              <w:lang w:val="en-US" w:eastAsia="en-GB"/>
            </w:rPr>
          </w:pPr>
          <w:r w:rsidRPr="00680C41">
            <w:rPr>
              <w:rFonts w:ascii="Times New Roman" w:eastAsia="Times New Roman" w:hAnsi="Times New Roman" w:cs="Times New Roman"/>
              <w:sz w:val="24"/>
              <w:szCs w:val="24"/>
              <w:lang w:val="en-US" w:eastAsia="en-GB"/>
            </w:rPr>
            <w:t xml:space="preserve">to provide objective and impartial opinions to the Director-General of OLAF, on the matters falling within the responsibility of the Review </w:t>
          </w:r>
          <w:proofErr w:type="gramStart"/>
          <w:r w:rsidRPr="00680C41">
            <w:rPr>
              <w:rFonts w:ascii="Times New Roman" w:eastAsia="Times New Roman" w:hAnsi="Times New Roman" w:cs="Times New Roman"/>
              <w:sz w:val="24"/>
              <w:szCs w:val="24"/>
              <w:lang w:val="en-US" w:eastAsia="en-GB"/>
            </w:rPr>
            <w:t>Team</w:t>
          </w:r>
          <w:r w:rsidR="0004046E" w:rsidRPr="00680C41">
            <w:rPr>
              <w:rFonts w:ascii="Times New Roman" w:eastAsia="Times New Roman" w:hAnsi="Times New Roman" w:cs="Times New Roman"/>
              <w:sz w:val="24"/>
              <w:szCs w:val="24"/>
              <w:lang w:val="en-US" w:eastAsia="en-GB"/>
            </w:rPr>
            <w:t xml:space="preserve"> </w:t>
          </w:r>
          <w:r w:rsidRPr="00680C41">
            <w:rPr>
              <w:rFonts w:ascii="Times New Roman" w:eastAsia="Times New Roman" w:hAnsi="Times New Roman" w:cs="Times New Roman"/>
              <w:sz w:val="24"/>
              <w:szCs w:val="24"/>
              <w:lang w:val="en-US" w:eastAsia="en-GB"/>
            </w:rPr>
            <w:t>;</w:t>
          </w:r>
          <w:proofErr w:type="gramEnd"/>
        </w:p>
        <w:p w14:paraId="0499C8D2" w14:textId="0F697DCE" w:rsidR="004F4558" w:rsidRPr="00680C41" w:rsidRDefault="004F4558" w:rsidP="004C5DB0">
          <w:pPr>
            <w:pStyle w:val="ListParagraph"/>
            <w:numPr>
              <w:ilvl w:val="0"/>
              <w:numId w:val="35"/>
            </w:numPr>
            <w:spacing w:after="240" w:line="240" w:lineRule="auto"/>
            <w:jc w:val="both"/>
            <w:rPr>
              <w:rFonts w:ascii="Times New Roman" w:eastAsia="Times New Roman" w:hAnsi="Times New Roman" w:cs="Times New Roman"/>
              <w:sz w:val="24"/>
              <w:szCs w:val="24"/>
              <w:lang w:val="en-US" w:eastAsia="en-GB"/>
            </w:rPr>
          </w:pPr>
          <w:r w:rsidRPr="00680C41">
            <w:rPr>
              <w:rFonts w:ascii="Times New Roman" w:eastAsia="Times New Roman" w:hAnsi="Times New Roman" w:cs="Times New Roman"/>
              <w:sz w:val="24"/>
              <w:szCs w:val="24"/>
              <w:lang w:val="en-US" w:eastAsia="en-GB"/>
            </w:rPr>
            <w:t xml:space="preserve">to actively support and advice the investigative units on the implementation of the investigative rules and </w:t>
          </w:r>
          <w:proofErr w:type="gramStart"/>
          <w:r w:rsidRPr="00680C41">
            <w:rPr>
              <w:rFonts w:ascii="Times New Roman" w:eastAsia="Times New Roman" w:hAnsi="Times New Roman" w:cs="Times New Roman"/>
              <w:sz w:val="24"/>
              <w:szCs w:val="24"/>
              <w:lang w:val="en-US" w:eastAsia="en-GB"/>
            </w:rPr>
            <w:t>procedures</w:t>
          </w:r>
          <w:r w:rsidR="0004046E" w:rsidRPr="00680C41">
            <w:rPr>
              <w:rFonts w:ascii="Times New Roman" w:eastAsia="Times New Roman" w:hAnsi="Times New Roman" w:cs="Times New Roman"/>
              <w:sz w:val="24"/>
              <w:szCs w:val="24"/>
              <w:lang w:val="en-US" w:eastAsia="en-GB"/>
            </w:rPr>
            <w:t xml:space="preserve"> </w:t>
          </w:r>
          <w:r w:rsidRPr="00680C41">
            <w:rPr>
              <w:rFonts w:ascii="Times New Roman" w:eastAsia="Times New Roman" w:hAnsi="Times New Roman" w:cs="Times New Roman"/>
              <w:sz w:val="24"/>
              <w:szCs w:val="24"/>
              <w:lang w:val="en-US" w:eastAsia="en-GB"/>
            </w:rPr>
            <w:t>;</w:t>
          </w:r>
          <w:proofErr w:type="gramEnd"/>
        </w:p>
        <w:p w14:paraId="1AB9C275" w14:textId="321C220F" w:rsidR="004F4558" w:rsidRPr="00680C41" w:rsidRDefault="004F4558" w:rsidP="004C5DB0">
          <w:pPr>
            <w:pStyle w:val="ListParagraph"/>
            <w:numPr>
              <w:ilvl w:val="0"/>
              <w:numId w:val="35"/>
            </w:numPr>
            <w:spacing w:after="240" w:line="240" w:lineRule="auto"/>
            <w:jc w:val="both"/>
            <w:rPr>
              <w:rFonts w:ascii="Times New Roman" w:eastAsia="Times New Roman" w:hAnsi="Times New Roman" w:cs="Times New Roman"/>
              <w:sz w:val="24"/>
              <w:szCs w:val="24"/>
              <w:lang w:val="en-US" w:eastAsia="en-GB"/>
            </w:rPr>
          </w:pPr>
          <w:r w:rsidRPr="00680C41">
            <w:rPr>
              <w:rFonts w:ascii="Times New Roman" w:eastAsia="Times New Roman" w:hAnsi="Times New Roman" w:cs="Times New Roman"/>
              <w:sz w:val="24"/>
              <w:szCs w:val="24"/>
              <w:lang w:val="en-US" w:eastAsia="en-GB"/>
            </w:rPr>
            <w:t xml:space="preserve">to identify, report to and brief, the OLAF management and investigation units on legal (horizontal) issues arising in the course of the investigative activities or before the closure of cases, with a view to contributing to establishing consistent legal practices throughout the </w:t>
          </w:r>
          <w:proofErr w:type="gramStart"/>
          <w:r w:rsidRPr="00680C41">
            <w:rPr>
              <w:rFonts w:ascii="Times New Roman" w:eastAsia="Times New Roman" w:hAnsi="Times New Roman" w:cs="Times New Roman"/>
              <w:sz w:val="24"/>
              <w:szCs w:val="24"/>
              <w:lang w:val="en-US" w:eastAsia="en-GB"/>
            </w:rPr>
            <w:t>Office</w:t>
          </w:r>
          <w:r w:rsidR="0004046E" w:rsidRPr="00680C41">
            <w:rPr>
              <w:rFonts w:ascii="Times New Roman" w:eastAsia="Times New Roman" w:hAnsi="Times New Roman" w:cs="Times New Roman"/>
              <w:sz w:val="24"/>
              <w:szCs w:val="24"/>
              <w:lang w:val="en-US" w:eastAsia="en-GB"/>
            </w:rPr>
            <w:t xml:space="preserve"> </w:t>
          </w:r>
          <w:r w:rsidRPr="00680C41">
            <w:rPr>
              <w:rFonts w:ascii="Times New Roman" w:eastAsia="Times New Roman" w:hAnsi="Times New Roman" w:cs="Times New Roman"/>
              <w:sz w:val="24"/>
              <w:szCs w:val="24"/>
              <w:lang w:val="en-US" w:eastAsia="en-GB"/>
            </w:rPr>
            <w:t>;</w:t>
          </w:r>
          <w:proofErr w:type="gramEnd"/>
        </w:p>
        <w:p w14:paraId="6365D5BF" w14:textId="287AAF8E" w:rsidR="004F4558" w:rsidRPr="00680C41" w:rsidRDefault="004F4558" w:rsidP="004C5DB0">
          <w:pPr>
            <w:pStyle w:val="ListParagraph"/>
            <w:numPr>
              <w:ilvl w:val="0"/>
              <w:numId w:val="35"/>
            </w:numPr>
            <w:spacing w:after="240" w:line="240" w:lineRule="auto"/>
            <w:jc w:val="both"/>
            <w:rPr>
              <w:rFonts w:ascii="Times New Roman" w:eastAsia="Times New Roman" w:hAnsi="Times New Roman" w:cs="Times New Roman"/>
              <w:sz w:val="24"/>
              <w:szCs w:val="24"/>
              <w:lang w:val="en-US" w:eastAsia="en-GB"/>
            </w:rPr>
          </w:pPr>
          <w:r w:rsidRPr="00680C41">
            <w:rPr>
              <w:rFonts w:ascii="Times New Roman" w:eastAsia="Times New Roman" w:hAnsi="Times New Roman" w:cs="Times New Roman"/>
              <w:sz w:val="24"/>
              <w:szCs w:val="24"/>
              <w:lang w:val="en-US" w:eastAsia="en-GB"/>
            </w:rPr>
            <w:t>to coordinate, with the relevant units in OLAF, to guarantee consistency in the position of OLAF on legal matters concerning investigations.</w:t>
          </w:r>
        </w:p>
        <w:p w14:paraId="54C5F905" w14:textId="77777777" w:rsidR="004F4558" w:rsidRPr="004F4558" w:rsidRDefault="004F4558" w:rsidP="004C5DB0">
          <w:pPr>
            <w:rPr>
              <w:lang w:val="en-US" w:eastAsia="en-GB"/>
            </w:rPr>
          </w:pPr>
          <w:r w:rsidRPr="004F4558">
            <w:rPr>
              <w:lang w:val="en-US" w:eastAsia="en-GB"/>
            </w:rPr>
            <w:t xml:space="preserve">This job offers visibility and involves direct contacts with various OLAF units, </w:t>
          </w:r>
          <w:proofErr w:type="gramStart"/>
          <w:r w:rsidRPr="004F4558">
            <w:rPr>
              <w:lang w:val="en-US" w:eastAsia="en-GB"/>
            </w:rPr>
            <w:t>in particular</w:t>
          </w:r>
          <w:proofErr w:type="gramEnd"/>
          <w:r w:rsidRPr="004F4558">
            <w:rPr>
              <w:lang w:val="en-US" w:eastAsia="en-GB"/>
            </w:rPr>
            <w:t xml:space="preserve"> the investigation units.</w:t>
          </w:r>
        </w:p>
        <w:p w14:paraId="46EE3E07" w14:textId="49EF1F97" w:rsidR="00E21DBD" w:rsidRPr="00AF7D78" w:rsidRDefault="004F4558" w:rsidP="004C5DB0">
          <w:pPr>
            <w:rPr>
              <w:lang w:val="en-US" w:eastAsia="en-GB"/>
            </w:rPr>
          </w:pPr>
          <w:r w:rsidRPr="004F4558">
            <w:rPr>
              <w:lang w:val="en-US" w:eastAsia="en-GB"/>
            </w:rPr>
            <w:t>We are offering a dynamic and friendly work environment with colleagues who look forward to welcoming you in the team. We are striking to offer a good work/private life balance, and we apply flexible working arrangements to achieve this.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rFonts w:asciiTheme="minorHAnsi" w:eastAsiaTheme="minorHAnsi" w:hAnsiTheme="minorHAnsi" w:cstheme="minorBidi"/>
          <w:sz w:val="22"/>
          <w:szCs w:val="22"/>
          <w:lang w:val="en-US" w:eastAsia="en-GB"/>
        </w:rPr>
        <w:id w:val="-209197804"/>
        <w:placeholder>
          <w:docPart w:val="D53C757808094631B3D30FCCF370CC97"/>
        </w:placeholder>
      </w:sdtPr>
      <w:sdtEndPr>
        <w:rPr>
          <w:rFonts w:ascii="Times New Roman" w:eastAsia="Times New Roman" w:hAnsi="Times New Roman" w:cs="Times New Roman"/>
          <w:sz w:val="24"/>
          <w:szCs w:val="24"/>
        </w:rPr>
      </w:sdtEndPr>
      <w:sdtContent>
        <w:p w14:paraId="2043EA65" w14:textId="77777777" w:rsidR="004F4558" w:rsidRPr="004F4558" w:rsidRDefault="004F4558" w:rsidP="004C5DB0">
          <w:pPr>
            <w:rPr>
              <w:lang w:val="en-US" w:eastAsia="en-GB"/>
            </w:rPr>
          </w:pPr>
          <w:r w:rsidRPr="004F4558">
            <w:rPr>
              <w:lang w:val="en-US" w:eastAsia="en-GB"/>
            </w:rPr>
            <w:t>The successful candidate must have a university degree in law and be an expert in investigative procedures.</w:t>
          </w:r>
        </w:p>
        <w:p w14:paraId="6883E8B9" w14:textId="77777777" w:rsidR="004F4558" w:rsidRPr="004F4558" w:rsidRDefault="004F4558" w:rsidP="004C5DB0">
          <w:pPr>
            <w:rPr>
              <w:lang w:val="en-US" w:eastAsia="en-GB"/>
            </w:rPr>
          </w:pPr>
          <w:r w:rsidRPr="004F4558">
            <w:rPr>
              <w:lang w:val="en-US" w:eastAsia="en-GB"/>
            </w:rPr>
            <w:t>The following experience, skills and competences are considered essential:</w:t>
          </w:r>
        </w:p>
        <w:p w14:paraId="2783FEB7" w14:textId="1D12B9CA" w:rsidR="004F4558" w:rsidRPr="00680C41" w:rsidRDefault="004F4558" w:rsidP="004C5DB0">
          <w:pPr>
            <w:pStyle w:val="ListParagraph"/>
            <w:numPr>
              <w:ilvl w:val="0"/>
              <w:numId w:val="35"/>
            </w:numPr>
            <w:spacing w:after="240" w:line="240" w:lineRule="auto"/>
            <w:jc w:val="both"/>
            <w:rPr>
              <w:rFonts w:ascii="Times New Roman" w:eastAsia="Times New Roman" w:hAnsi="Times New Roman" w:cs="Times New Roman"/>
              <w:sz w:val="24"/>
              <w:szCs w:val="24"/>
              <w:lang w:val="en-US" w:eastAsia="en-GB"/>
            </w:rPr>
          </w:pPr>
          <w:r w:rsidRPr="00680C41">
            <w:rPr>
              <w:rFonts w:ascii="Times New Roman" w:eastAsia="Times New Roman" w:hAnsi="Times New Roman" w:cs="Times New Roman"/>
              <w:sz w:val="24"/>
              <w:szCs w:val="24"/>
              <w:lang w:val="en-US" w:eastAsia="en-GB"/>
            </w:rPr>
            <w:lastRenderedPageBreak/>
            <w:t xml:space="preserve">Experience as a judge, prosecutor or senior investigator, with experience in procedural guarantees and fundamental rights, preferably in criminal or administrative investigations and linked horizontal </w:t>
          </w:r>
          <w:proofErr w:type="gramStart"/>
          <w:r w:rsidRPr="00680C41">
            <w:rPr>
              <w:rFonts w:ascii="Times New Roman" w:eastAsia="Times New Roman" w:hAnsi="Times New Roman" w:cs="Times New Roman"/>
              <w:sz w:val="24"/>
              <w:szCs w:val="24"/>
              <w:lang w:val="en-US" w:eastAsia="en-GB"/>
            </w:rPr>
            <w:t>issues</w:t>
          </w:r>
          <w:r w:rsidR="0004046E" w:rsidRPr="00680C41">
            <w:rPr>
              <w:rFonts w:ascii="Times New Roman" w:eastAsia="Times New Roman" w:hAnsi="Times New Roman" w:cs="Times New Roman"/>
              <w:sz w:val="24"/>
              <w:szCs w:val="24"/>
              <w:lang w:val="en-US" w:eastAsia="en-GB"/>
            </w:rPr>
            <w:t xml:space="preserve"> </w:t>
          </w:r>
          <w:r w:rsidRPr="00680C41">
            <w:rPr>
              <w:rFonts w:ascii="Times New Roman" w:eastAsia="Times New Roman" w:hAnsi="Times New Roman" w:cs="Times New Roman"/>
              <w:sz w:val="24"/>
              <w:szCs w:val="24"/>
              <w:lang w:val="en-US" w:eastAsia="en-GB"/>
            </w:rPr>
            <w:t>;</w:t>
          </w:r>
          <w:proofErr w:type="gramEnd"/>
        </w:p>
        <w:p w14:paraId="0DCF6F7A" w14:textId="0216F5E1" w:rsidR="004F4558" w:rsidRPr="00680C41" w:rsidRDefault="004F4558" w:rsidP="004C5DB0">
          <w:pPr>
            <w:pStyle w:val="ListParagraph"/>
            <w:numPr>
              <w:ilvl w:val="0"/>
              <w:numId w:val="35"/>
            </w:numPr>
            <w:spacing w:after="240" w:line="240" w:lineRule="auto"/>
            <w:jc w:val="both"/>
            <w:rPr>
              <w:rFonts w:ascii="Times New Roman" w:eastAsia="Times New Roman" w:hAnsi="Times New Roman" w:cs="Times New Roman"/>
              <w:sz w:val="24"/>
              <w:szCs w:val="24"/>
              <w:lang w:val="en-US" w:eastAsia="en-GB"/>
            </w:rPr>
          </w:pPr>
          <w:r w:rsidRPr="00680C41">
            <w:rPr>
              <w:rFonts w:ascii="Times New Roman" w:eastAsia="Times New Roman" w:hAnsi="Times New Roman" w:cs="Times New Roman"/>
              <w:sz w:val="24"/>
              <w:szCs w:val="24"/>
              <w:lang w:val="en-US" w:eastAsia="en-GB"/>
            </w:rPr>
            <w:t xml:space="preserve">Practical or academic expertise in criminal and/or administrative law, in the EU institutions or bodies or in the Member States, preferably with regard to the protection of the financial interests of the EU, the EU budget and the management of EU </w:t>
          </w:r>
          <w:proofErr w:type="gramStart"/>
          <w:r w:rsidRPr="00680C41">
            <w:rPr>
              <w:rFonts w:ascii="Times New Roman" w:eastAsia="Times New Roman" w:hAnsi="Times New Roman" w:cs="Times New Roman"/>
              <w:sz w:val="24"/>
              <w:szCs w:val="24"/>
              <w:lang w:val="en-US" w:eastAsia="en-GB"/>
            </w:rPr>
            <w:t>funds</w:t>
          </w:r>
          <w:r w:rsidR="0004046E" w:rsidRPr="00680C41">
            <w:rPr>
              <w:rFonts w:ascii="Times New Roman" w:eastAsia="Times New Roman" w:hAnsi="Times New Roman" w:cs="Times New Roman"/>
              <w:sz w:val="24"/>
              <w:szCs w:val="24"/>
              <w:lang w:val="en-US" w:eastAsia="en-GB"/>
            </w:rPr>
            <w:t xml:space="preserve"> </w:t>
          </w:r>
          <w:r w:rsidRPr="00680C41">
            <w:rPr>
              <w:rFonts w:ascii="Times New Roman" w:eastAsia="Times New Roman" w:hAnsi="Times New Roman" w:cs="Times New Roman"/>
              <w:sz w:val="24"/>
              <w:szCs w:val="24"/>
              <w:lang w:val="en-US" w:eastAsia="en-GB"/>
            </w:rPr>
            <w:t>;</w:t>
          </w:r>
          <w:proofErr w:type="gramEnd"/>
        </w:p>
        <w:p w14:paraId="69F44940" w14:textId="45E36B3D" w:rsidR="004F4558" w:rsidRPr="00680C41" w:rsidRDefault="004F4558" w:rsidP="004C5DB0">
          <w:pPr>
            <w:pStyle w:val="ListParagraph"/>
            <w:numPr>
              <w:ilvl w:val="0"/>
              <w:numId w:val="35"/>
            </w:numPr>
            <w:spacing w:after="240" w:line="240" w:lineRule="auto"/>
            <w:jc w:val="both"/>
            <w:rPr>
              <w:rFonts w:ascii="Times New Roman" w:eastAsia="Times New Roman" w:hAnsi="Times New Roman" w:cs="Times New Roman"/>
              <w:sz w:val="24"/>
              <w:szCs w:val="24"/>
              <w:lang w:val="en-US" w:eastAsia="en-GB"/>
            </w:rPr>
          </w:pPr>
          <w:r w:rsidRPr="00680C41">
            <w:rPr>
              <w:rFonts w:ascii="Times New Roman" w:eastAsia="Times New Roman" w:hAnsi="Times New Roman" w:cs="Times New Roman"/>
              <w:sz w:val="24"/>
              <w:szCs w:val="24"/>
              <w:lang w:val="en-US" w:eastAsia="en-GB"/>
            </w:rPr>
            <w:t xml:space="preserve">Good knowledge of the legal framework applicable to the </w:t>
          </w:r>
          <w:proofErr w:type="gramStart"/>
          <w:r w:rsidRPr="00680C41">
            <w:rPr>
              <w:rFonts w:ascii="Times New Roman" w:eastAsia="Times New Roman" w:hAnsi="Times New Roman" w:cs="Times New Roman"/>
              <w:sz w:val="24"/>
              <w:szCs w:val="24"/>
              <w:lang w:val="en-US" w:eastAsia="en-GB"/>
            </w:rPr>
            <w:t>Office</w:t>
          </w:r>
          <w:r w:rsidR="0004046E" w:rsidRPr="00680C41">
            <w:rPr>
              <w:rFonts w:ascii="Times New Roman" w:eastAsia="Times New Roman" w:hAnsi="Times New Roman" w:cs="Times New Roman"/>
              <w:sz w:val="24"/>
              <w:szCs w:val="24"/>
              <w:lang w:val="en-US" w:eastAsia="en-GB"/>
            </w:rPr>
            <w:t xml:space="preserve"> </w:t>
          </w:r>
          <w:r w:rsidRPr="00680C41">
            <w:rPr>
              <w:rFonts w:ascii="Times New Roman" w:eastAsia="Times New Roman" w:hAnsi="Times New Roman" w:cs="Times New Roman"/>
              <w:sz w:val="24"/>
              <w:szCs w:val="24"/>
              <w:lang w:val="en-US" w:eastAsia="en-GB"/>
            </w:rPr>
            <w:t>;</w:t>
          </w:r>
          <w:proofErr w:type="gramEnd"/>
        </w:p>
        <w:p w14:paraId="5BAB035A" w14:textId="4095ED56" w:rsidR="004F4558" w:rsidRPr="00680C41" w:rsidRDefault="004F4558" w:rsidP="004C5DB0">
          <w:pPr>
            <w:pStyle w:val="ListParagraph"/>
            <w:numPr>
              <w:ilvl w:val="0"/>
              <w:numId w:val="35"/>
            </w:numPr>
            <w:spacing w:after="240" w:line="240" w:lineRule="auto"/>
            <w:jc w:val="both"/>
            <w:rPr>
              <w:rFonts w:ascii="Times New Roman" w:eastAsia="Times New Roman" w:hAnsi="Times New Roman" w:cs="Times New Roman"/>
              <w:sz w:val="24"/>
              <w:szCs w:val="24"/>
              <w:lang w:val="en-US" w:eastAsia="en-GB"/>
            </w:rPr>
          </w:pPr>
          <w:r w:rsidRPr="00680C41">
            <w:rPr>
              <w:rFonts w:ascii="Times New Roman" w:eastAsia="Times New Roman" w:hAnsi="Times New Roman" w:cs="Times New Roman"/>
              <w:sz w:val="24"/>
              <w:szCs w:val="24"/>
              <w:lang w:val="en-US" w:eastAsia="en-GB"/>
            </w:rPr>
            <w:t xml:space="preserve">Knowledge of different areas of law that relate to the work of the Office, in particular EU public finances, EU civil service, contracts, subsidies and public procurement, data protection, and criminal law relating to the fight against fraud and </w:t>
          </w:r>
          <w:proofErr w:type="gramStart"/>
          <w:r w:rsidRPr="00680C41">
            <w:rPr>
              <w:rFonts w:ascii="Times New Roman" w:eastAsia="Times New Roman" w:hAnsi="Times New Roman" w:cs="Times New Roman"/>
              <w:sz w:val="24"/>
              <w:szCs w:val="24"/>
              <w:lang w:val="en-US" w:eastAsia="en-GB"/>
            </w:rPr>
            <w:t>corruption</w:t>
          </w:r>
          <w:r w:rsidR="0004046E" w:rsidRPr="00680C41">
            <w:rPr>
              <w:rFonts w:ascii="Times New Roman" w:eastAsia="Times New Roman" w:hAnsi="Times New Roman" w:cs="Times New Roman"/>
              <w:sz w:val="24"/>
              <w:szCs w:val="24"/>
              <w:lang w:val="en-US" w:eastAsia="en-GB"/>
            </w:rPr>
            <w:t xml:space="preserve"> </w:t>
          </w:r>
          <w:r w:rsidRPr="00680C41">
            <w:rPr>
              <w:rFonts w:ascii="Times New Roman" w:eastAsia="Times New Roman" w:hAnsi="Times New Roman" w:cs="Times New Roman"/>
              <w:sz w:val="24"/>
              <w:szCs w:val="24"/>
              <w:lang w:val="en-US" w:eastAsia="en-GB"/>
            </w:rPr>
            <w:t>;</w:t>
          </w:r>
          <w:proofErr w:type="gramEnd"/>
        </w:p>
        <w:p w14:paraId="4AAC6B23" w14:textId="52BED57B" w:rsidR="004F4558" w:rsidRPr="00680C41" w:rsidRDefault="004F4558" w:rsidP="004C5DB0">
          <w:pPr>
            <w:pStyle w:val="ListParagraph"/>
            <w:numPr>
              <w:ilvl w:val="0"/>
              <w:numId w:val="35"/>
            </w:numPr>
            <w:spacing w:after="240" w:line="240" w:lineRule="auto"/>
            <w:jc w:val="both"/>
            <w:rPr>
              <w:rFonts w:ascii="Times New Roman" w:eastAsia="Times New Roman" w:hAnsi="Times New Roman" w:cs="Times New Roman"/>
              <w:sz w:val="24"/>
              <w:szCs w:val="24"/>
              <w:lang w:val="en-US" w:eastAsia="en-GB"/>
            </w:rPr>
          </w:pPr>
          <w:r w:rsidRPr="00680C41">
            <w:rPr>
              <w:rFonts w:ascii="Times New Roman" w:eastAsia="Times New Roman" w:hAnsi="Times New Roman" w:cs="Times New Roman"/>
              <w:sz w:val="24"/>
              <w:szCs w:val="24"/>
              <w:lang w:val="en-US" w:eastAsia="en-GB"/>
            </w:rPr>
            <w:t xml:space="preserve">Very good analytical and problem-solving </w:t>
          </w:r>
          <w:proofErr w:type="gramStart"/>
          <w:r w:rsidRPr="00680C41">
            <w:rPr>
              <w:rFonts w:ascii="Times New Roman" w:eastAsia="Times New Roman" w:hAnsi="Times New Roman" w:cs="Times New Roman"/>
              <w:sz w:val="24"/>
              <w:szCs w:val="24"/>
              <w:lang w:val="en-US" w:eastAsia="en-GB"/>
            </w:rPr>
            <w:t>skills</w:t>
          </w:r>
          <w:r w:rsidR="0004046E" w:rsidRPr="00680C41">
            <w:rPr>
              <w:rFonts w:ascii="Times New Roman" w:eastAsia="Times New Roman" w:hAnsi="Times New Roman" w:cs="Times New Roman"/>
              <w:sz w:val="24"/>
              <w:szCs w:val="24"/>
              <w:lang w:val="en-US" w:eastAsia="en-GB"/>
            </w:rPr>
            <w:t xml:space="preserve"> </w:t>
          </w:r>
          <w:r w:rsidRPr="00680C41">
            <w:rPr>
              <w:rFonts w:ascii="Times New Roman" w:eastAsia="Times New Roman" w:hAnsi="Times New Roman" w:cs="Times New Roman"/>
              <w:sz w:val="24"/>
              <w:szCs w:val="24"/>
              <w:lang w:val="en-US" w:eastAsia="en-GB"/>
            </w:rPr>
            <w:t>;</w:t>
          </w:r>
          <w:proofErr w:type="gramEnd"/>
        </w:p>
        <w:p w14:paraId="5396F694" w14:textId="243237D3" w:rsidR="004F4558" w:rsidRPr="00680C41" w:rsidRDefault="004F4558" w:rsidP="004C5DB0">
          <w:pPr>
            <w:pStyle w:val="ListParagraph"/>
            <w:numPr>
              <w:ilvl w:val="0"/>
              <w:numId w:val="35"/>
            </w:numPr>
            <w:spacing w:after="240" w:line="240" w:lineRule="auto"/>
            <w:jc w:val="both"/>
            <w:rPr>
              <w:rFonts w:ascii="Times New Roman" w:eastAsia="Times New Roman" w:hAnsi="Times New Roman" w:cs="Times New Roman"/>
              <w:sz w:val="24"/>
              <w:szCs w:val="24"/>
              <w:lang w:val="en-US" w:eastAsia="en-GB"/>
            </w:rPr>
          </w:pPr>
          <w:r w:rsidRPr="00680C41">
            <w:rPr>
              <w:rFonts w:ascii="Times New Roman" w:eastAsia="Times New Roman" w:hAnsi="Times New Roman" w:cs="Times New Roman"/>
              <w:sz w:val="24"/>
              <w:szCs w:val="24"/>
              <w:lang w:val="en-US" w:eastAsia="en-GB"/>
            </w:rPr>
            <w:t xml:space="preserve">Excellent interpersonal skills, argumentation, negotiation and conflict resolution </w:t>
          </w:r>
          <w:proofErr w:type="gramStart"/>
          <w:r w:rsidRPr="00680C41">
            <w:rPr>
              <w:rFonts w:ascii="Times New Roman" w:eastAsia="Times New Roman" w:hAnsi="Times New Roman" w:cs="Times New Roman"/>
              <w:sz w:val="24"/>
              <w:szCs w:val="24"/>
              <w:lang w:val="en-US" w:eastAsia="en-GB"/>
            </w:rPr>
            <w:t>skills;</w:t>
          </w:r>
          <w:proofErr w:type="gramEnd"/>
        </w:p>
        <w:p w14:paraId="617E75F0" w14:textId="622FD53C" w:rsidR="004F4558" w:rsidRPr="00680C41" w:rsidRDefault="004F4558" w:rsidP="004C5DB0">
          <w:pPr>
            <w:pStyle w:val="ListParagraph"/>
            <w:numPr>
              <w:ilvl w:val="0"/>
              <w:numId w:val="35"/>
            </w:numPr>
            <w:spacing w:after="240" w:line="240" w:lineRule="auto"/>
            <w:jc w:val="both"/>
            <w:rPr>
              <w:rFonts w:ascii="Times New Roman" w:eastAsia="Times New Roman" w:hAnsi="Times New Roman" w:cs="Times New Roman"/>
              <w:sz w:val="24"/>
              <w:szCs w:val="24"/>
              <w:lang w:val="en-US" w:eastAsia="en-GB"/>
            </w:rPr>
          </w:pPr>
          <w:r w:rsidRPr="00680C41">
            <w:rPr>
              <w:rFonts w:ascii="Times New Roman" w:eastAsia="Times New Roman" w:hAnsi="Times New Roman" w:cs="Times New Roman"/>
              <w:sz w:val="24"/>
              <w:szCs w:val="24"/>
              <w:lang w:val="en-US" w:eastAsia="en-GB"/>
            </w:rPr>
            <w:t xml:space="preserve">A service culture approach (customer service and problem solving) and a proven ability to meet deadlines and work in a </w:t>
          </w:r>
          <w:proofErr w:type="gramStart"/>
          <w:r w:rsidRPr="00680C41">
            <w:rPr>
              <w:rFonts w:ascii="Times New Roman" w:eastAsia="Times New Roman" w:hAnsi="Times New Roman" w:cs="Times New Roman"/>
              <w:sz w:val="24"/>
              <w:szCs w:val="24"/>
              <w:lang w:val="en-US" w:eastAsia="en-GB"/>
            </w:rPr>
            <w:t>team</w:t>
          </w:r>
          <w:r w:rsidR="0004046E" w:rsidRPr="00680C41">
            <w:rPr>
              <w:rFonts w:ascii="Times New Roman" w:eastAsia="Times New Roman" w:hAnsi="Times New Roman" w:cs="Times New Roman"/>
              <w:sz w:val="24"/>
              <w:szCs w:val="24"/>
              <w:lang w:val="en-US" w:eastAsia="en-GB"/>
            </w:rPr>
            <w:t xml:space="preserve"> </w:t>
          </w:r>
          <w:r w:rsidRPr="00680C41">
            <w:rPr>
              <w:rFonts w:ascii="Times New Roman" w:eastAsia="Times New Roman" w:hAnsi="Times New Roman" w:cs="Times New Roman"/>
              <w:sz w:val="24"/>
              <w:szCs w:val="24"/>
              <w:lang w:val="en-US" w:eastAsia="en-GB"/>
            </w:rPr>
            <w:t>;</w:t>
          </w:r>
          <w:proofErr w:type="gramEnd"/>
        </w:p>
        <w:p w14:paraId="4B7F60C9" w14:textId="60145076" w:rsidR="004F4558" w:rsidRPr="00680C41" w:rsidRDefault="004F4558" w:rsidP="004C5DB0">
          <w:pPr>
            <w:pStyle w:val="ListParagraph"/>
            <w:numPr>
              <w:ilvl w:val="0"/>
              <w:numId w:val="35"/>
            </w:numPr>
            <w:spacing w:after="240" w:line="240" w:lineRule="auto"/>
            <w:jc w:val="both"/>
            <w:rPr>
              <w:rFonts w:ascii="Times New Roman" w:eastAsia="Times New Roman" w:hAnsi="Times New Roman" w:cs="Times New Roman"/>
              <w:sz w:val="24"/>
              <w:szCs w:val="24"/>
              <w:lang w:val="en-US" w:eastAsia="en-GB"/>
            </w:rPr>
          </w:pPr>
          <w:r w:rsidRPr="00680C41">
            <w:rPr>
              <w:rFonts w:ascii="Times New Roman" w:eastAsia="Times New Roman" w:hAnsi="Times New Roman" w:cs="Times New Roman"/>
              <w:sz w:val="24"/>
              <w:szCs w:val="24"/>
              <w:lang w:val="en-US" w:eastAsia="en-GB"/>
            </w:rPr>
            <w:t xml:space="preserve">Teamwork spirit and a strong ability to establish and maintain constructive working </w:t>
          </w:r>
          <w:proofErr w:type="gramStart"/>
          <w:r w:rsidRPr="00680C41">
            <w:rPr>
              <w:rFonts w:ascii="Times New Roman" w:eastAsia="Times New Roman" w:hAnsi="Times New Roman" w:cs="Times New Roman"/>
              <w:sz w:val="24"/>
              <w:szCs w:val="24"/>
              <w:lang w:val="en-US" w:eastAsia="en-GB"/>
            </w:rPr>
            <w:t>relationships</w:t>
          </w:r>
          <w:r w:rsidR="0004046E" w:rsidRPr="00680C41">
            <w:rPr>
              <w:rFonts w:ascii="Times New Roman" w:eastAsia="Times New Roman" w:hAnsi="Times New Roman" w:cs="Times New Roman"/>
              <w:sz w:val="24"/>
              <w:szCs w:val="24"/>
              <w:lang w:val="en-US" w:eastAsia="en-GB"/>
            </w:rPr>
            <w:t xml:space="preserve"> </w:t>
          </w:r>
          <w:r w:rsidRPr="00680C41">
            <w:rPr>
              <w:rFonts w:ascii="Times New Roman" w:eastAsia="Times New Roman" w:hAnsi="Times New Roman" w:cs="Times New Roman"/>
              <w:sz w:val="24"/>
              <w:szCs w:val="24"/>
              <w:lang w:val="en-US" w:eastAsia="en-GB"/>
            </w:rPr>
            <w:t>;</w:t>
          </w:r>
          <w:proofErr w:type="gramEnd"/>
        </w:p>
        <w:p w14:paraId="70B0EEBC" w14:textId="065FADC4" w:rsidR="004F4558" w:rsidRPr="00680C41" w:rsidRDefault="004F4558" w:rsidP="004C5DB0">
          <w:pPr>
            <w:pStyle w:val="ListParagraph"/>
            <w:numPr>
              <w:ilvl w:val="0"/>
              <w:numId w:val="35"/>
            </w:numPr>
            <w:spacing w:after="240" w:line="240" w:lineRule="auto"/>
            <w:jc w:val="both"/>
            <w:rPr>
              <w:rFonts w:ascii="Times New Roman" w:eastAsia="Times New Roman" w:hAnsi="Times New Roman" w:cs="Times New Roman"/>
              <w:sz w:val="24"/>
              <w:szCs w:val="24"/>
              <w:lang w:val="en-US" w:eastAsia="en-GB"/>
            </w:rPr>
          </w:pPr>
          <w:r w:rsidRPr="00680C41">
            <w:rPr>
              <w:rFonts w:ascii="Times New Roman" w:eastAsia="Times New Roman" w:hAnsi="Times New Roman" w:cs="Times New Roman"/>
              <w:sz w:val="24"/>
              <w:szCs w:val="24"/>
              <w:lang w:val="en-US" w:eastAsia="en-GB"/>
            </w:rPr>
            <w:t xml:space="preserve">An excellent aptitude for oral communication and drafting documents in </w:t>
          </w:r>
          <w:proofErr w:type="gramStart"/>
          <w:r w:rsidRPr="00680C41">
            <w:rPr>
              <w:rFonts w:ascii="Times New Roman" w:eastAsia="Times New Roman" w:hAnsi="Times New Roman" w:cs="Times New Roman"/>
              <w:sz w:val="24"/>
              <w:szCs w:val="24"/>
              <w:lang w:val="en-US" w:eastAsia="en-GB"/>
            </w:rPr>
            <w:t>English</w:t>
          </w:r>
          <w:r w:rsidR="0004046E" w:rsidRPr="00680C41">
            <w:rPr>
              <w:rFonts w:ascii="Times New Roman" w:eastAsia="Times New Roman" w:hAnsi="Times New Roman" w:cs="Times New Roman"/>
              <w:sz w:val="24"/>
              <w:szCs w:val="24"/>
              <w:lang w:val="en-US" w:eastAsia="en-GB"/>
            </w:rPr>
            <w:t xml:space="preserve"> </w:t>
          </w:r>
          <w:r w:rsidRPr="00680C41">
            <w:rPr>
              <w:rFonts w:ascii="Times New Roman" w:eastAsia="Times New Roman" w:hAnsi="Times New Roman" w:cs="Times New Roman"/>
              <w:sz w:val="24"/>
              <w:szCs w:val="24"/>
              <w:lang w:val="en-US" w:eastAsia="en-GB"/>
            </w:rPr>
            <w:t>;</w:t>
          </w:r>
          <w:proofErr w:type="gramEnd"/>
        </w:p>
        <w:p w14:paraId="4EC39BD4" w14:textId="1F99E516" w:rsidR="004F4558" w:rsidRPr="00680C41" w:rsidRDefault="004F4558" w:rsidP="004C5DB0">
          <w:pPr>
            <w:pStyle w:val="ListParagraph"/>
            <w:numPr>
              <w:ilvl w:val="0"/>
              <w:numId w:val="35"/>
            </w:numPr>
            <w:spacing w:after="240" w:line="240" w:lineRule="auto"/>
            <w:jc w:val="both"/>
            <w:rPr>
              <w:rFonts w:ascii="Times New Roman" w:eastAsia="Times New Roman" w:hAnsi="Times New Roman" w:cs="Times New Roman"/>
              <w:sz w:val="24"/>
              <w:szCs w:val="24"/>
              <w:lang w:val="en-US" w:eastAsia="en-GB"/>
            </w:rPr>
          </w:pPr>
          <w:r w:rsidRPr="00680C41">
            <w:rPr>
              <w:rFonts w:ascii="Times New Roman" w:eastAsia="Times New Roman" w:hAnsi="Times New Roman" w:cs="Times New Roman"/>
              <w:sz w:val="24"/>
              <w:szCs w:val="24"/>
              <w:lang w:val="en-US" w:eastAsia="en-GB"/>
            </w:rPr>
            <w:t>Given the nature of the tasks, the highest standards of independence, integrity and discretion are necessary.</w:t>
          </w:r>
        </w:p>
        <w:p w14:paraId="413E05D5" w14:textId="77777777" w:rsidR="004F4558" w:rsidRPr="004F4558" w:rsidRDefault="004F4558" w:rsidP="004C5DB0">
          <w:pPr>
            <w:rPr>
              <w:lang w:val="en-US" w:eastAsia="en-GB"/>
            </w:rPr>
          </w:pPr>
          <w:r w:rsidRPr="004F4558">
            <w:rPr>
              <w:lang w:val="en-US" w:eastAsia="en-GB"/>
            </w:rPr>
            <w:t>Further assets would be:</w:t>
          </w:r>
        </w:p>
        <w:p w14:paraId="037292DA" w14:textId="523CF1E7" w:rsidR="004F4558" w:rsidRPr="00680C41" w:rsidRDefault="004F4558" w:rsidP="004C5DB0">
          <w:pPr>
            <w:pStyle w:val="ListParagraph"/>
            <w:numPr>
              <w:ilvl w:val="0"/>
              <w:numId w:val="35"/>
            </w:numPr>
            <w:spacing w:after="240" w:line="240" w:lineRule="auto"/>
            <w:jc w:val="both"/>
            <w:rPr>
              <w:rFonts w:ascii="Times New Roman" w:eastAsia="Times New Roman" w:hAnsi="Times New Roman" w:cs="Times New Roman"/>
              <w:sz w:val="24"/>
              <w:szCs w:val="24"/>
              <w:lang w:val="en-US" w:eastAsia="en-GB"/>
            </w:rPr>
          </w:pPr>
          <w:r w:rsidRPr="00680C41">
            <w:rPr>
              <w:rFonts w:ascii="Times New Roman" w:eastAsia="Times New Roman" w:hAnsi="Times New Roman" w:cs="Times New Roman"/>
              <w:sz w:val="24"/>
              <w:szCs w:val="24"/>
              <w:lang w:val="en-US" w:eastAsia="en-GB"/>
            </w:rPr>
            <w:t xml:space="preserve">Knowledge of the legal systems of several EU Members States including the Belgian legal </w:t>
          </w:r>
          <w:proofErr w:type="gramStart"/>
          <w:r w:rsidRPr="00680C41">
            <w:rPr>
              <w:rFonts w:ascii="Times New Roman" w:eastAsia="Times New Roman" w:hAnsi="Times New Roman" w:cs="Times New Roman"/>
              <w:sz w:val="24"/>
              <w:szCs w:val="24"/>
              <w:lang w:val="en-US" w:eastAsia="en-GB"/>
            </w:rPr>
            <w:t>system</w:t>
          </w:r>
          <w:r w:rsidR="0004046E" w:rsidRPr="00680C41">
            <w:rPr>
              <w:rFonts w:ascii="Times New Roman" w:eastAsia="Times New Roman" w:hAnsi="Times New Roman" w:cs="Times New Roman"/>
              <w:sz w:val="24"/>
              <w:szCs w:val="24"/>
              <w:lang w:val="en-US" w:eastAsia="en-GB"/>
            </w:rPr>
            <w:t xml:space="preserve"> </w:t>
          </w:r>
          <w:r w:rsidRPr="00680C41">
            <w:rPr>
              <w:rFonts w:ascii="Times New Roman" w:eastAsia="Times New Roman" w:hAnsi="Times New Roman" w:cs="Times New Roman"/>
              <w:sz w:val="24"/>
              <w:szCs w:val="24"/>
              <w:lang w:val="en-US" w:eastAsia="en-GB"/>
            </w:rPr>
            <w:t>;</w:t>
          </w:r>
          <w:proofErr w:type="gramEnd"/>
        </w:p>
        <w:p w14:paraId="51994EDB" w14:textId="290F7D0C" w:rsidR="002E40A9" w:rsidRPr="00680C41" w:rsidRDefault="004F4558" w:rsidP="004C5DB0">
          <w:pPr>
            <w:pStyle w:val="ListParagraph"/>
            <w:numPr>
              <w:ilvl w:val="0"/>
              <w:numId w:val="35"/>
            </w:numPr>
            <w:spacing w:after="240" w:line="240" w:lineRule="auto"/>
            <w:jc w:val="both"/>
            <w:rPr>
              <w:rFonts w:ascii="Times New Roman" w:eastAsia="Times New Roman" w:hAnsi="Times New Roman" w:cs="Times New Roman"/>
              <w:sz w:val="24"/>
              <w:szCs w:val="24"/>
              <w:lang w:val="en-US" w:eastAsia="en-GB"/>
            </w:rPr>
          </w:pPr>
          <w:r w:rsidRPr="00680C41">
            <w:rPr>
              <w:rFonts w:ascii="Times New Roman" w:eastAsia="Times New Roman" w:hAnsi="Times New Roman" w:cs="Times New Roman"/>
              <w:sz w:val="24"/>
              <w:szCs w:val="24"/>
              <w:lang w:val="en-US" w:eastAsia="en-GB"/>
            </w:rPr>
            <w:t>Sound knowledge of French and of additional EU languages.</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8"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9" w:history="1">
        <w:hyperlink r:id="rId30"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1"/>
      <w:footerReference w:type="default" r:id="rId32"/>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381D4843" w:rsidR="00F6462F" w:rsidRDefault="00F4683D">
    <w:pPr>
      <w:pStyle w:val="FooterLine"/>
      <w:jc w:val="center"/>
    </w:pPr>
    <w:r>
      <w:fldChar w:fldCharType="begin"/>
    </w:r>
    <w:r>
      <w:instrText>PAGE   \* MERGEFORMAT</w:instrText>
    </w:r>
    <w:r>
      <w:fldChar w:fldCharType="separate"/>
    </w:r>
    <w:r w:rsidR="00B9057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11D55F1"/>
    <w:multiLevelType w:val="hybridMultilevel"/>
    <w:tmpl w:val="AACE2B06"/>
    <w:lvl w:ilvl="0" w:tplc="AC084CA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6F902CBF"/>
    <w:multiLevelType w:val="hybridMultilevel"/>
    <w:tmpl w:val="94C6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465204271">
    <w:abstractNumId w:val="1"/>
  </w:num>
  <w:num w:numId="2" w16cid:durableId="276763924">
    <w:abstractNumId w:val="14"/>
  </w:num>
  <w:num w:numId="3" w16cid:durableId="1821070277">
    <w:abstractNumId w:val="9"/>
  </w:num>
  <w:num w:numId="4" w16cid:durableId="1484927897">
    <w:abstractNumId w:val="15"/>
  </w:num>
  <w:num w:numId="5" w16cid:durableId="79571419">
    <w:abstractNumId w:val="20"/>
  </w:num>
  <w:num w:numId="6" w16cid:durableId="1279095322">
    <w:abstractNumId w:val="23"/>
  </w:num>
  <w:num w:numId="7" w16cid:durableId="257062261">
    <w:abstractNumId w:val="2"/>
  </w:num>
  <w:num w:numId="8" w16cid:durableId="1276014484">
    <w:abstractNumId w:val="8"/>
  </w:num>
  <w:num w:numId="9" w16cid:durableId="1772124908">
    <w:abstractNumId w:val="17"/>
  </w:num>
  <w:num w:numId="10" w16cid:durableId="643660930">
    <w:abstractNumId w:val="3"/>
  </w:num>
  <w:num w:numId="11" w16cid:durableId="899291953">
    <w:abstractNumId w:val="5"/>
  </w:num>
  <w:num w:numId="12" w16cid:durableId="1775979982">
    <w:abstractNumId w:val="6"/>
  </w:num>
  <w:num w:numId="13" w16cid:durableId="357434076">
    <w:abstractNumId w:val="10"/>
  </w:num>
  <w:num w:numId="14" w16cid:durableId="1251810868">
    <w:abstractNumId w:val="16"/>
  </w:num>
  <w:num w:numId="15" w16cid:durableId="862866084">
    <w:abstractNumId w:val="19"/>
  </w:num>
  <w:num w:numId="16" w16cid:durableId="1435176146">
    <w:abstractNumId w:val="25"/>
  </w:num>
  <w:num w:numId="17" w16cid:durableId="97457958">
    <w:abstractNumId w:val="11"/>
  </w:num>
  <w:num w:numId="18" w16cid:durableId="1599871741">
    <w:abstractNumId w:val="12"/>
  </w:num>
  <w:num w:numId="19" w16cid:durableId="1811749940">
    <w:abstractNumId w:val="26"/>
  </w:num>
  <w:num w:numId="20" w16cid:durableId="1445346118">
    <w:abstractNumId w:val="18"/>
  </w:num>
  <w:num w:numId="21" w16cid:durableId="1652756461">
    <w:abstractNumId w:val="21"/>
  </w:num>
  <w:num w:numId="22" w16cid:durableId="571544202">
    <w:abstractNumId w:val="4"/>
  </w:num>
  <w:num w:numId="23" w16cid:durableId="1500806424">
    <w:abstractNumId w:val="7"/>
  </w:num>
  <w:num w:numId="24" w16cid:durableId="2133865684">
    <w:abstractNumId w:val="13"/>
  </w:num>
  <w:num w:numId="25" w16cid:durableId="681786654">
    <w:abstractNumId w:val="3"/>
  </w:num>
  <w:num w:numId="26" w16cid:durableId="1216507957">
    <w:abstractNumId w:val="3"/>
  </w:num>
  <w:num w:numId="27" w16cid:durableId="1427573239">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270430778">
    <w:abstractNumId w:val="3"/>
  </w:num>
  <w:num w:numId="29" w16cid:durableId="1089934776">
    <w:abstractNumId w:val="3"/>
  </w:num>
  <w:num w:numId="30" w16cid:durableId="564799080">
    <w:abstractNumId w:val="3"/>
  </w:num>
  <w:num w:numId="31" w16cid:durableId="712387628">
    <w:abstractNumId w:val="3"/>
  </w:num>
  <w:num w:numId="32" w16cid:durableId="898051324">
    <w:abstractNumId w:val="3"/>
  </w:num>
  <w:num w:numId="33" w16cid:durableId="899368503">
    <w:abstractNumId w:val="0"/>
  </w:num>
  <w:num w:numId="34" w16cid:durableId="865295145">
    <w:abstractNumId w:val="24"/>
  </w:num>
  <w:num w:numId="35" w16cid:durableId="19773725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EUROLOOK"/>
  </w:docVars>
  <w:rsids>
    <w:rsidRoot w:val="00E21DBD"/>
    <w:rsid w:val="0000132A"/>
    <w:rsid w:val="00002862"/>
    <w:rsid w:val="00012665"/>
    <w:rsid w:val="0004046E"/>
    <w:rsid w:val="0007110E"/>
    <w:rsid w:val="0007544E"/>
    <w:rsid w:val="00092BCA"/>
    <w:rsid w:val="000A4668"/>
    <w:rsid w:val="000D129C"/>
    <w:rsid w:val="000F371B"/>
    <w:rsid w:val="000F4CD5"/>
    <w:rsid w:val="00111AB6"/>
    <w:rsid w:val="001C43B6"/>
    <w:rsid w:val="001D0A81"/>
    <w:rsid w:val="002000A9"/>
    <w:rsid w:val="002109E6"/>
    <w:rsid w:val="00252050"/>
    <w:rsid w:val="002552B2"/>
    <w:rsid w:val="002B3CBF"/>
    <w:rsid w:val="002C13C3"/>
    <w:rsid w:val="002C49D0"/>
    <w:rsid w:val="002E40A9"/>
    <w:rsid w:val="00382D4C"/>
    <w:rsid w:val="00394447"/>
    <w:rsid w:val="003E50A4"/>
    <w:rsid w:val="0040388A"/>
    <w:rsid w:val="00431778"/>
    <w:rsid w:val="00454CC7"/>
    <w:rsid w:val="00464195"/>
    <w:rsid w:val="00476034"/>
    <w:rsid w:val="004B6C4B"/>
    <w:rsid w:val="004C381E"/>
    <w:rsid w:val="004C5DB0"/>
    <w:rsid w:val="004F4558"/>
    <w:rsid w:val="005168AD"/>
    <w:rsid w:val="005430BF"/>
    <w:rsid w:val="0058240F"/>
    <w:rsid w:val="00592CD5"/>
    <w:rsid w:val="005D1B85"/>
    <w:rsid w:val="00665583"/>
    <w:rsid w:val="00680C41"/>
    <w:rsid w:val="00693BC6"/>
    <w:rsid w:val="00696070"/>
    <w:rsid w:val="007E531E"/>
    <w:rsid w:val="007F02AC"/>
    <w:rsid w:val="007F7012"/>
    <w:rsid w:val="008D02B7"/>
    <w:rsid w:val="008D3F3E"/>
    <w:rsid w:val="008F0B52"/>
    <w:rsid w:val="008F4BA9"/>
    <w:rsid w:val="00954A4A"/>
    <w:rsid w:val="00994062"/>
    <w:rsid w:val="00996CC6"/>
    <w:rsid w:val="009A1EA0"/>
    <w:rsid w:val="009A2F00"/>
    <w:rsid w:val="009C4A9C"/>
    <w:rsid w:val="009C5E27"/>
    <w:rsid w:val="00A033AD"/>
    <w:rsid w:val="00A5011E"/>
    <w:rsid w:val="00AB2CEA"/>
    <w:rsid w:val="00AF6424"/>
    <w:rsid w:val="00AF65E2"/>
    <w:rsid w:val="00B24CC5"/>
    <w:rsid w:val="00B3644B"/>
    <w:rsid w:val="00B65513"/>
    <w:rsid w:val="00B73F08"/>
    <w:rsid w:val="00B8014C"/>
    <w:rsid w:val="00B90571"/>
    <w:rsid w:val="00C06724"/>
    <w:rsid w:val="00C3254D"/>
    <w:rsid w:val="00C504C7"/>
    <w:rsid w:val="00C75BA4"/>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84FE8"/>
    <w:rsid w:val="00EB00C2"/>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uiPriority w:val="99"/>
    <w:semiHidden/>
    <w:unhideWhenUsed/>
    <w:rsid w:val="009C4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3.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http://europass.cedefop.europa.eu/en/documents/curriculum-vita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Stavroula.KOUTOULAKOU@ec.europa.eu" TargetMode="External"/><Relationship Id="rId23" Type="http://schemas.openxmlformats.org/officeDocument/2006/relationships/control" Target="activeX/activeX4.xml"/><Relationship Id="rId28" Type="http://schemas.openxmlformats.org/officeDocument/2006/relationships/hyperlink" Target="https://eur-lex.europa.eu/legal-content/EN/TXT/?uri=CELEX:32015D0444" TargetMode="External"/><Relationship Id="rId10" Type="http://schemas.openxmlformats.org/officeDocument/2006/relationships/settings" Target="settings.xml"/><Relationship Id="rId19" Type="http://schemas.openxmlformats.org/officeDocument/2006/relationships/control" Target="activeX/activeX2.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hyperlink" Target="https://europa.eu/europass/en/create-europass-cv"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57807160">
    <w:abstractNumId w:val="0"/>
  </w:num>
  <w:num w:numId="2" w16cid:durableId="156999655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DB"/>
    <w:rsid w:val="0000132A"/>
    <w:rsid w:val="001E3B1B"/>
    <w:rsid w:val="002552B2"/>
    <w:rsid w:val="00416B25"/>
    <w:rsid w:val="006212B2"/>
    <w:rsid w:val="006F0611"/>
    <w:rsid w:val="007F7378"/>
    <w:rsid w:val="00893390"/>
    <w:rsid w:val="00894A0C"/>
    <w:rsid w:val="008D3F3E"/>
    <w:rsid w:val="009A12CB"/>
    <w:rsid w:val="00AF65E2"/>
    <w:rsid w:val="00CA527C"/>
    <w:rsid w:val="00D374C1"/>
    <w:rsid w:val="00EB00C2"/>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ée un document." ma:contentTypeScope="" ma:versionID="acd8e8bd0adb2c80a648bbeea8aa1fd1">
  <xsd:schema xmlns:xsd="http://www.w3.org/2001/XMLSchema" xmlns:xs="http://www.w3.org/2001/XMLSchema" xmlns:p="http://schemas.microsoft.com/office/2006/metadata/properties" xmlns:ns2="30c666ed-fe46-43d6-bf30-6de2567680e6" targetNamespace="http://schemas.microsoft.com/office/2006/metadata/properties" ma:root="true" ma:fieldsID="7bdc30587b92d20dd49b6e2158f734d7"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AE35A-A4C1-488B-8A80-41955AE84979}">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1929b814-5a78-4bdc-9841-d8b9ef424f65"/>
    <ds:schemaRef ds:uri="http://purl.org/dc/terms/"/>
    <ds:schemaRef ds:uri="http://schemas.openxmlformats.org/package/2006/metadata/core-properties"/>
    <ds:schemaRef ds:uri="08927195-b699-4be0-9ee2-6c66dc215b5a"/>
    <ds:schemaRef ds:uri="http://purl.org/dc/dcmitype/"/>
    <ds:schemaRef ds:uri="a41a97bf-0494-41d8-ba3d-259bd7771890"/>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64FA9086-487B-4B53-BF38-1765563F38EB}"/>
</file>

<file path=customXml/itemProps7.xml><?xml version="1.0" encoding="utf-8"?>
<ds:datastoreItem xmlns:ds="http://schemas.openxmlformats.org/officeDocument/2006/customXml" ds:itemID="{011688E6-776C-4749-83C9-F0A2D5AED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15</TotalTime>
  <Pages>4</Pages>
  <Words>1393</Words>
  <Characters>7946</Characters>
  <Application>Microsoft Office Word</Application>
  <DocSecurity>0</DocSecurity>
  <PresentationFormat>Microsoft Word 14.0</PresentationFormat>
  <Lines>66</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JARETOFT Mikael (OLAF)</cp:lastModifiedBy>
  <cp:revision>7</cp:revision>
  <cp:lastPrinted>2023-04-05T10:36:00Z</cp:lastPrinted>
  <dcterms:created xsi:type="dcterms:W3CDTF">2025-08-25T09:02:00Z</dcterms:created>
  <dcterms:modified xsi:type="dcterms:W3CDTF">2025-08-30T14:28:00Z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