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BA7DE2">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2389C776">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lang w:val="en-IE" w:eastAsia="en-GB"/>
            </w:rPr>
            <w:id w:val="-1729989648"/>
            <w:placeholder>
              <w:docPart w:val="70AAD37E9A1F4B5EA5C1270588299908"/>
            </w:placeholder>
          </w:sdtPr>
          <w:sdtEndPr/>
          <w:sdtContent>
            <w:tc>
              <w:tcPr>
                <w:tcW w:w="5491" w:type="dxa"/>
              </w:tcPr>
              <w:p w14:paraId="786241CD" w14:textId="6EADE8CF" w:rsidR="00B65513" w:rsidRPr="0007110E" w:rsidRDefault="0093291B" w:rsidP="00E82667">
                <w:pPr>
                  <w:tabs>
                    <w:tab w:val="left" w:pos="426"/>
                  </w:tabs>
                  <w:spacing w:before="120"/>
                  <w:rPr>
                    <w:bCs/>
                    <w:lang w:val="en-IE" w:eastAsia="en-GB"/>
                  </w:rPr>
                </w:pPr>
                <w:r>
                  <w:rPr>
                    <w:lang w:val="en-IE" w:eastAsia="en-GB"/>
                  </w:rPr>
                  <w:t>EMPL.E3</w:t>
                </w:r>
              </w:p>
            </w:tc>
          </w:sdtContent>
        </w:sdt>
      </w:tr>
      <w:tr w:rsidR="00D96984" w:rsidRPr="00AF417C" w14:paraId="4B8EFB62" w14:textId="77777777" w:rsidTr="2389C776">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lang w:val="en-IE" w:eastAsia="en-GB"/>
            </w:rPr>
            <w:id w:val="-686597872"/>
            <w:placeholder>
              <w:docPart w:val="722A130BB2FD42CB99AF58537814D26D"/>
            </w:placeholder>
          </w:sdtPr>
          <w:sdtEndPr/>
          <w:sdtContent>
            <w:tc>
              <w:tcPr>
                <w:tcW w:w="5491" w:type="dxa"/>
              </w:tcPr>
              <w:p w14:paraId="26B6BD75" w14:textId="50458838" w:rsidR="00D96984" w:rsidRPr="0007110E" w:rsidRDefault="0093291B" w:rsidP="00E82667">
                <w:pPr>
                  <w:tabs>
                    <w:tab w:val="left" w:pos="426"/>
                  </w:tabs>
                  <w:spacing w:before="120"/>
                  <w:rPr>
                    <w:bCs/>
                    <w:lang w:val="en-IE" w:eastAsia="en-GB"/>
                  </w:rPr>
                </w:pPr>
                <w:r>
                  <w:rPr>
                    <w:lang w:val="en-IE" w:eastAsia="en-GB"/>
                  </w:rPr>
                  <w:t>351271</w:t>
                </w:r>
              </w:p>
            </w:tc>
          </w:sdtContent>
        </w:sdt>
      </w:tr>
      <w:tr w:rsidR="00E21DBD" w:rsidRPr="00AF417C" w14:paraId="4E8359D5" w14:textId="77777777" w:rsidTr="2389C776">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lang w:val="en-IE" w:eastAsia="en-GB"/>
              </w:rPr>
              <w:id w:val="226507670"/>
              <w:placeholder>
                <w:docPart w:val="E4139A8A81AD41B0A456F71CC855670B"/>
              </w:placeholder>
            </w:sdtPr>
            <w:sdtEndPr/>
            <w:sdtContent>
              <w:p w14:paraId="714DA989" w14:textId="37D191F5" w:rsidR="00E21DBD" w:rsidRPr="007F40A2" w:rsidRDefault="0093291B" w:rsidP="00E82667">
                <w:pPr>
                  <w:tabs>
                    <w:tab w:val="left" w:pos="426"/>
                  </w:tabs>
                  <w:spacing w:before="120"/>
                  <w:rPr>
                    <w:bCs/>
                    <w:lang w:val="en-IE" w:eastAsia="en-GB"/>
                  </w:rPr>
                </w:pPr>
                <w:r w:rsidRPr="007F40A2">
                  <w:rPr>
                    <w:lang w:val="en-IE" w:eastAsia="en-GB"/>
                  </w:rPr>
                  <w:t>Laura Corrado</w:t>
                </w:r>
              </w:p>
            </w:sdtContent>
          </w:sdt>
          <w:p w14:paraId="34CF737A" w14:textId="63775DAB" w:rsidR="00E21DBD" w:rsidRPr="007F40A2" w:rsidRDefault="00BA7DE2"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93291B" w:rsidRPr="001E465D">
                  <w:rPr>
                    <w:bCs/>
                    <w:lang w:val="en-IE" w:eastAsia="en-GB"/>
                  </w:rPr>
                  <w:t>1st</w:t>
                </w:r>
              </w:sdtContent>
            </w:sdt>
            <w:r w:rsidR="00E21DBD" w:rsidRPr="001E465D">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93291B" w:rsidRPr="001E465D">
                  <w:rPr>
                    <w:bCs/>
                    <w:lang w:val="en-IE" w:eastAsia="en-GB"/>
                  </w:rPr>
                  <w:t>2026</w:t>
                </w:r>
              </w:sdtContent>
            </w:sdt>
          </w:p>
          <w:p w14:paraId="158DD156" w14:textId="4E6510C8" w:rsidR="00E21DBD" w:rsidRPr="0007110E" w:rsidRDefault="00BA7DE2"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93291B" w:rsidRPr="007F40A2">
                  <w:rPr>
                    <w:bCs/>
                    <w:lang w:val="en-IE" w:eastAsia="en-GB"/>
                  </w:rPr>
                  <w:t>2</w:t>
                </w:r>
              </w:sdtContent>
            </w:sdt>
            <w:r w:rsidR="00E21DBD" w:rsidRPr="007F40A2">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93291B">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2389C776">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1185F429"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lang w:eastAsia="en-GB"/>
              </w:rPr>
              <w:object w:dxaOrig="1440" w:dyaOrig="1440"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2389C776">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69FEA85D"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BA7DE2"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BA7DE2" w:rsidP="2389C776">
            <w:pPr>
              <w:tabs>
                <w:tab w:val="left" w:pos="426"/>
              </w:tabs>
              <w:ind w:left="567"/>
              <w:contextualSpacing/>
              <w:rPr>
                <w:lang w:eastAsia="en-GB"/>
              </w:rPr>
            </w:pPr>
            <w:sdt>
              <w:sdtPr>
                <w:rPr>
                  <w:lang w:eastAsia="en-GB"/>
                </w:rPr>
                <w:id w:val="-1638248395"/>
                <w14:checkbox>
                  <w14:checked w14:val="0"/>
                  <w14:checkedState w14:val="2612" w14:font="MS Gothic"/>
                  <w14:uncheckedState w14:val="2610" w14:font="MS Gothic"/>
                </w14:checkbox>
              </w:sdtPr>
              <w:sdtEndPr/>
              <w:sdtContent>
                <w:r w:rsidR="0040388A" w:rsidRPr="2389C776">
                  <w:rPr>
                    <w:rFonts w:ascii="MS Gothic" w:eastAsia="MS Gothic" w:hAnsi="MS Gothic"/>
                    <w:lang w:eastAsia="en-GB"/>
                  </w:rPr>
                  <w:t>☐</w:t>
                </w:r>
              </w:sdtContent>
            </w:sdt>
            <w:r w:rsidR="0040388A" w:rsidRPr="2389C776">
              <w:rPr>
                <w:lang w:eastAsia="en-GB"/>
              </w:rPr>
              <w:t xml:space="preserve"> The following third countries: </w:t>
            </w:r>
            <w:sdt>
              <w:sdtPr>
                <w:rPr>
                  <w:lang w:eastAsia="en-GB"/>
                </w:rPr>
                <w:id w:val="1742369941"/>
                <w:placeholder>
                  <w:docPart w:val="335C0F1576B3499F8D90CE979ABE47D4"/>
                </w:placeholder>
                <w:showingPlcHdr/>
              </w:sdtPr>
              <w:sdtEndPr/>
              <w:sdtContent>
                <w:r w:rsidR="00431778" w:rsidRPr="2389C776">
                  <w:rPr>
                    <w:rStyle w:val="PlaceholderText"/>
                  </w:rPr>
                  <w:t xml:space="preserve"> ….    </w:t>
                </w:r>
              </w:sdtContent>
            </w:sdt>
          </w:p>
          <w:p w14:paraId="265CD5A1" w14:textId="0FD11D7C" w:rsidR="0040388A" w:rsidRDefault="00BA7DE2" w:rsidP="2389C776">
            <w:pPr>
              <w:tabs>
                <w:tab w:val="left" w:pos="426"/>
              </w:tabs>
              <w:ind w:left="567"/>
              <w:contextualSpacing/>
              <w:rPr>
                <w:lang w:eastAsia="en-GB"/>
              </w:rPr>
            </w:pPr>
            <w:sdt>
              <w:sdtPr>
                <w:rPr>
                  <w:lang w:eastAsia="en-GB"/>
                </w:rPr>
                <w:id w:val="-933426265"/>
                <w14:checkbox>
                  <w14:checked w14:val="0"/>
                  <w14:checkedState w14:val="2612" w14:font="MS Gothic"/>
                  <w14:uncheckedState w14:val="2610" w14:font="MS Gothic"/>
                </w14:checkbox>
              </w:sdtPr>
              <w:sdtEndPr/>
              <w:sdtContent>
                <w:r w:rsidR="0040388A" w:rsidRPr="2389C776">
                  <w:rPr>
                    <w:rFonts w:ascii="MS Gothic" w:eastAsia="MS Gothic" w:hAnsi="MS Gothic"/>
                    <w:lang w:eastAsia="en-GB"/>
                  </w:rPr>
                  <w:t>☐</w:t>
                </w:r>
              </w:sdtContent>
            </w:sdt>
            <w:r w:rsidR="0040388A" w:rsidRPr="2389C776">
              <w:rPr>
                <w:lang w:eastAsia="en-GB"/>
              </w:rPr>
              <w:t xml:space="preserve"> The following intergovernmental organisations:</w:t>
            </w:r>
            <w:r w:rsidR="00063AE4">
              <w:tab/>
            </w:r>
            <w:sdt>
              <w:sdtPr>
                <w:rPr>
                  <w:lang w:eastAsia="en-GB"/>
                </w:rPr>
                <w:id w:val="1349070026"/>
                <w:placeholder>
                  <w:docPart w:val="42F8A5B327594E519C9F00EDCE7CD95B"/>
                </w:placeholder>
                <w:showingPlcHdr/>
              </w:sdtPr>
              <w:sdtEndPr/>
              <w:sdtContent>
                <w:r w:rsidR="0040388A" w:rsidRPr="2389C776">
                  <w:rPr>
                    <w:rStyle w:val="PlaceholderText"/>
                  </w:rPr>
                  <w:t xml:space="preserve">  </w:t>
                </w:r>
                <w:r w:rsidR="000F4CD5" w:rsidRPr="2389C776">
                  <w:rPr>
                    <w:rStyle w:val="PlaceholderText"/>
                  </w:rPr>
                  <w:t>…</w:t>
                </w:r>
                <w:r w:rsidR="0040388A" w:rsidRPr="2389C776">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21B1C3DA"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2389C776">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0960679C"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5" type="#_x0000_t75" style="width:108pt;height:21.6pt" o:ole="">
                  <v:imagedata r:id="rId23" o:title=""/>
                </v:shape>
                <w:control r:id="rId24" w:name="OptionButton2" w:shapeid="_x0000_i1045"/>
              </w:object>
            </w:r>
            <w:r>
              <w:rPr>
                <w:bCs/>
                <w:lang w:eastAsia="en-GB"/>
              </w:rPr>
              <w:object w:dxaOrig="1440" w:dyaOrig="1440" w14:anchorId="0992615F">
                <v:shape id="_x0000_i1047" type="#_x0000_t75" style="width:108pt;height:21.6pt" o:ole="">
                  <v:imagedata r:id="rId25" o:title=""/>
                </v:shape>
                <w:control r:id="rId26" w:name="OptionButton3" w:shapeid="_x0000_i1047"/>
              </w:object>
            </w:r>
          </w:p>
          <w:p w14:paraId="42C9AD79" w14:textId="6F2B8251"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1-25T00:00:00Z">
                  <w:dateFormat w:val="dd-MM-yyyy"/>
                  <w:lid w:val="fr-BE"/>
                  <w:storeMappedDataAs w:val="dateTime"/>
                  <w:calendar w:val="gregorian"/>
                </w:date>
              </w:sdtPr>
              <w:sdtEndPr/>
              <w:sdtContent>
                <w:r w:rsidR="00BA7DE2">
                  <w:rPr>
                    <w:bCs/>
                    <w:lang w:val="fr-BE" w:eastAsia="en-GB"/>
                  </w:rPr>
                  <w:t>25-11-2025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59DD0438" w14:textId="5E98BCEB" w:rsidR="00E21DBD" w:rsidRDefault="006648F7" w:rsidP="00C504C7">
          <w:pPr>
            <w:rPr>
              <w:lang w:val="en-US" w:eastAsia="en-GB"/>
            </w:rPr>
          </w:pPr>
          <w:r w:rsidRPr="001E465D">
            <w:rPr>
              <w:szCs w:val="24"/>
            </w:rPr>
            <w:t xml:space="preserve">The mission of Unit E3 "International Affairs, European Training Foundation (ETF)" is to develop and promote the external dimension of the EU's employment and social policies and instruments, building on the European Pillar of Social Rights and the EU international commitments in these domains. Our main goals are to uphold fundamental social and labour rights for everyone; to contribute to sustainable development and poverty eradication; and to foster a social level playing field for all. The Unit acts as the main </w:t>
          </w:r>
          <w:r w:rsidRPr="001E465D">
            <w:rPr>
              <w:szCs w:val="24"/>
            </w:rPr>
            <w:lastRenderedPageBreak/>
            <w:t>contact point, on behalf of the European Commission, with the International Labour Organisation (ILO)</w:t>
          </w:r>
          <w:r w:rsidR="00DC6579" w:rsidRPr="001E465D">
            <w:rPr>
              <w:szCs w:val="24"/>
            </w:rPr>
            <w:t xml:space="preserve">, and manages relations in the field of employment and social affairs with other international organisations and fora such as the </w:t>
          </w:r>
          <w:r w:rsidR="00B93EFA" w:rsidRPr="001E465D">
            <w:rPr>
              <w:szCs w:val="24"/>
            </w:rPr>
            <w:t>Organisation for Economic Cooperation and Development (</w:t>
          </w:r>
          <w:r w:rsidR="00DC6579" w:rsidRPr="001E465D">
            <w:rPr>
              <w:szCs w:val="24"/>
            </w:rPr>
            <w:t>OECD</w:t>
          </w:r>
          <w:r w:rsidR="00B93EFA" w:rsidRPr="001E465D">
            <w:rPr>
              <w:szCs w:val="24"/>
            </w:rPr>
            <w:t>)</w:t>
          </w:r>
          <w:r w:rsidR="00DC6579" w:rsidRPr="001E465D">
            <w:rPr>
              <w:szCs w:val="24"/>
            </w:rPr>
            <w:t>, the Council of Europe and G7/G20</w:t>
          </w:r>
          <w:r w:rsidRPr="001E465D">
            <w:rPr>
              <w:szCs w:val="24"/>
            </w:rPr>
            <w:t xml:space="preserve">. It also manages the Commission's relations with the European Training Foundation (ETF). </w:t>
          </w:r>
          <w:r w:rsidR="001B72EC" w:rsidRPr="001E465D">
            <w:rPr>
              <w:szCs w:val="24"/>
            </w:rPr>
            <w:t>For the Directorate-General Employment, Social Affairs and Inclusion</w:t>
          </w:r>
          <w:r w:rsidR="001E465D" w:rsidRPr="001E465D">
            <w:rPr>
              <w:szCs w:val="24"/>
            </w:rPr>
            <w:t>,</w:t>
          </w:r>
          <w:r w:rsidR="001B72EC" w:rsidRPr="001E465D">
            <w:rPr>
              <w:szCs w:val="24"/>
            </w:rPr>
            <w:t xml:space="preserve"> t</w:t>
          </w:r>
          <w:r w:rsidRPr="001E465D">
            <w:rPr>
              <w:szCs w:val="24"/>
            </w:rPr>
            <w:t xml:space="preserve">he Unit coordinates as well </w:t>
          </w:r>
          <w:r w:rsidR="001B72EC" w:rsidRPr="001E465D">
            <w:rPr>
              <w:szCs w:val="24"/>
            </w:rPr>
            <w:t>the</w:t>
          </w:r>
          <w:r w:rsidRPr="001E465D">
            <w:rPr>
              <w:szCs w:val="24"/>
            </w:rPr>
            <w:t xml:space="preserve"> input to the enlargement process and is involved in the monitoring </w:t>
          </w:r>
          <w:r w:rsidR="00DC6579" w:rsidRPr="001E465D">
            <w:rPr>
              <w:szCs w:val="24"/>
            </w:rPr>
            <w:t xml:space="preserve">of </w:t>
          </w:r>
          <w:r w:rsidR="001B72EC" w:rsidRPr="001E465D">
            <w:rPr>
              <w:szCs w:val="24"/>
            </w:rPr>
            <w:t>labour rights</w:t>
          </w:r>
          <w:r w:rsidR="001E465D" w:rsidRPr="001E465D">
            <w:rPr>
              <w:szCs w:val="24"/>
            </w:rPr>
            <w:t>’</w:t>
          </w:r>
          <w:r w:rsidRPr="001E465D">
            <w:rPr>
              <w:szCs w:val="24"/>
            </w:rPr>
            <w:t xml:space="preserve"> commitments in the context of EU trade agreements and preferential trade preferences’ schemes</w:t>
          </w:r>
          <w:r w:rsidR="00DC6579" w:rsidRPr="001E465D">
            <w:rPr>
              <w:szCs w:val="24"/>
            </w:rPr>
            <w:t xml:space="preserve"> (e.g. GSP+)</w:t>
          </w:r>
          <w:r w:rsidRPr="001E465D">
            <w:rPr>
              <w:szCs w:val="24"/>
            </w:rPr>
            <w:t>.</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bookmarkStart w:id="3" w:name="_Hlk167877223" w:displacedByCustomXml="next"/>
        <w:bookmarkEnd w:id="3" w:displacedByCustomXml="next"/>
        <w:sdt>
          <w:sdtPr>
            <w:rPr>
              <w:lang w:val="en-US" w:eastAsia="en-GB"/>
            </w:rPr>
            <w:id w:val="-1502964815"/>
            <w:placeholder>
              <w:docPart w:val="7C022031D7314B20A36B94959E3EF605"/>
            </w:placeholder>
          </w:sdtPr>
          <w:sdtEndPr>
            <w:rPr>
              <w:lang w:val="en-GB" w:eastAsia="en-IE"/>
            </w:rPr>
          </w:sdtEndPr>
          <w:sdtContent>
            <w:p w14:paraId="2D6DA26D" w14:textId="77777777" w:rsidR="00820E18" w:rsidRPr="00562669" w:rsidRDefault="00820E18" w:rsidP="00820E18">
              <w:pPr>
                <w:rPr>
                  <w:lang w:val="en-US" w:eastAsia="en-GB"/>
                </w:rPr>
              </w:pPr>
              <w:r w:rsidRPr="00562669">
                <w:t xml:space="preserve"> </w:t>
              </w:r>
              <w:r w:rsidRPr="00562669">
                <w:rPr>
                  <w:lang w:val="en-US" w:eastAsia="en-GB"/>
                </w:rPr>
                <w:t xml:space="preserve">We propose a challenging job as international relations officer within a dynamic and committed team and an inclusive working environment. </w:t>
              </w:r>
              <w:r>
                <w:rPr>
                  <w:lang w:val="en-US" w:eastAsia="en-GB"/>
                </w:rPr>
                <w:t>The job requires the ability to establish and manage relations with third countries and international organisations in the field of responsibility of the Unit. The successful candidate</w:t>
              </w:r>
              <w:r w:rsidRPr="00562669">
                <w:rPr>
                  <w:lang w:val="en-US" w:eastAsia="en-GB"/>
                </w:rPr>
                <w:t xml:space="preserve"> will</w:t>
              </w:r>
              <w:r>
                <w:rPr>
                  <w:lang w:val="en-US" w:eastAsia="en-GB"/>
                </w:rPr>
                <w:t>, in particular</w:t>
              </w:r>
              <w:r w:rsidRPr="00562669">
                <w:rPr>
                  <w:lang w:val="en-US" w:eastAsia="en-GB"/>
                </w:rPr>
                <w:t>:</w:t>
              </w:r>
            </w:p>
            <w:p w14:paraId="4293C88B" w14:textId="741E4513" w:rsidR="00820E18" w:rsidRDefault="00820E18" w:rsidP="00820E18">
              <w:pPr>
                <w:rPr>
                  <w:lang w:val="en-US" w:eastAsia="en-GB"/>
                </w:rPr>
              </w:pPr>
              <w:r w:rsidRPr="00562669">
                <w:rPr>
                  <w:lang w:val="en-US" w:eastAsia="en-GB"/>
                </w:rPr>
                <w:t>-</w:t>
              </w:r>
              <w:r>
                <w:rPr>
                  <w:lang w:val="en-US" w:eastAsia="en-GB"/>
                </w:rPr>
                <w:t xml:space="preserve"> </w:t>
              </w:r>
              <w:r w:rsidRPr="00562669">
                <w:rPr>
                  <w:lang w:val="en-US" w:eastAsia="en-GB"/>
                </w:rPr>
                <w:t xml:space="preserve">Be responsible for the monitoring of labour standards in third countries, </w:t>
              </w:r>
              <w:r w:rsidR="00DC6579">
                <w:rPr>
                  <w:lang w:val="en-US" w:eastAsia="en-GB"/>
                </w:rPr>
                <w:t>namely</w:t>
              </w:r>
              <w:r w:rsidRPr="00562669">
                <w:rPr>
                  <w:lang w:val="en-US" w:eastAsia="en-GB"/>
                </w:rPr>
                <w:t xml:space="preserve"> in the context of EU Trade </w:t>
              </w:r>
              <w:r w:rsidR="00C07D7F" w:rsidRPr="00562669">
                <w:rPr>
                  <w:lang w:val="en-US" w:eastAsia="en-GB"/>
                </w:rPr>
                <w:t>Agreements and</w:t>
              </w:r>
              <w:r w:rsidRPr="00562669">
                <w:rPr>
                  <w:lang w:val="en-US" w:eastAsia="en-GB"/>
                </w:rPr>
                <w:t xml:space="preserve"> EU preferential trade arrangements (EBA and GSP+)</w:t>
              </w:r>
              <w:r>
                <w:rPr>
                  <w:lang w:val="en-US" w:eastAsia="en-GB"/>
                </w:rPr>
                <w:t>;</w:t>
              </w:r>
            </w:p>
            <w:p w14:paraId="3A7FCAD9" w14:textId="19ED6F9A" w:rsidR="00820E18" w:rsidRPr="001E465D" w:rsidRDefault="00820E18" w:rsidP="00820E18">
              <w:pPr>
                <w:rPr>
                  <w:lang w:val="en-US" w:eastAsia="en-GB"/>
                </w:rPr>
              </w:pPr>
              <w:r w:rsidRPr="001E465D">
                <w:rPr>
                  <w:lang w:val="en-US" w:eastAsia="en-GB"/>
                </w:rPr>
                <w:t xml:space="preserve">- Contribute to managing relations with international organisations </w:t>
              </w:r>
              <w:r w:rsidR="00C07D7F" w:rsidRPr="001E465D">
                <w:rPr>
                  <w:lang w:val="en-US" w:eastAsia="en-GB"/>
                </w:rPr>
                <w:t xml:space="preserve">and bodies </w:t>
              </w:r>
              <w:r w:rsidRPr="001E465D">
                <w:rPr>
                  <w:lang w:val="en-US" w:eastAsia="en-GB"/>
                </w:rPr>
                <w:t xml:space="preserve">under the remit of the Unit, such </w:t>
              </w:r>
              <w:r w:rsidR="00C07D7F" w:rsidRPr="001E465D">
                <w:rPr>
                  <w:lang w:val="en-US" w:eastAsia="en-GB"/>
                </w:rPr>
                <w:t xml:space="preserve">as </w:t>
              </w:r>
              <w:r w:rsidRPr="001E465D">
                <w:rPr>
                  <w:lang w:val="en-US" w:eastAsia="en-GB"/>
                </w:rPr>
                <w:t>the ILO,</w:t>
              </w:r>
              <w:r w:rsidR="00C07D7F" w:rsidRPr="001E465D">
                <w:rPr>
                  <w:lang w:val="en-US" w:eastAsia="en-GB"/>
                </w:rPr>
                <w:t xml:space="preserve"> OECD, Council of Europe</w:t>
              </w:r>
              <w:r w:rsidR="00DC6579" w:rsidRPr="001E465D">
                <w:rPr>
                  <w:lang w:val="en-US" w:eastAsia="en-GB"/>
                </w:rPr>
                <w:t>, and attend relevant meetings</w:t>
              </w:r>
              <w:r w:rsidR="00C07D7F" w:rsidRPr="001E465D">
                <w:rPr>
                  <w:lang w:val="en-US" w:eastAsia="en-GB"/>
                </w:rPr>
                <w:t>.</w:t>
              </w:r>
            </w:p>
            <w:p w14:paraId="3A814793" w14:textId="77777777" w:rsidR="00820E18" w:rsidRDefault="00820E18" w:rsidP="00820E18">
              <w:pPr>
                <w:rPr>
                  <w:lang w:val="en-US" w:eastAsia="en-GB"/>
                </w:rPr>
              </w:pPr>
              <w:r w:rsidRPr="001E465D">
                <w:rPr>
                  <w:lang w:val="en-US" w:eastAsia="en-GB"/>
                </w:rPr>
                <w:t>The successful candidate is expected to contribute to the drafting of policy notes, speeches, briefings and other relevant documents.</w:t>
              </w:r>
              <w:r w:rsidRPr="00562669">
                <w:rPr>
                  <w:lang w:val="en-US" w:eastAsia="en-GB"/>
                </w:rPr>
                <w:t xml:space="preserve"> </w:t>
              </w:r>
            </w:p>
            <w:p w14:paraId="0CA3AC65" w14:textId="77777777" w:rsidR="00820E18" w:rsidRDefault="00820E18" w:rsidP="00820E18">
              <w:r>
                <w:rPr>
                  <w:lang w:val="en-US" w:eastAsia="en-GB"/>
                </w:rPr>
                <w:t xml:space="preserve">The job requires the availability to participate to missions outside the EU. </w:t>
              </w:r>
            </w:p>
          </w:sdtContent>
        </w:sdt>
        <w:p w14:paraId="46EE3E07" w14:textId="7E1957EF" w:rsidR="00E21DBD" w:rsidRPr="00AF7D78" w:rsidRDefault="00BA7DE2" w:rsidP="00C504C7">
          <w:pPr>
            <w:rPr>
              <w:lang w:val="en-US" w:eastAsia="en-GB"/>
            </w:rPr>
          </w:pP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sdt>
          <w:sdtPr>
            <w:rPr>
              <w:lang w:val="en-US" w:eastAsia="en-GB"/>
            </w:rPr>
            <w:id w:val="-1846775739"/>
            <w:placeholder>
              <w:docPart w:val="A26C7B8E6C1E40F7B2AF2C08DEB03FC0"/>
            </w:placeholder>
          </w:sdtPr>
          <w:sdtEndPr/>
          <w:sdtContent>
            <w:p w14:paraId="33268E9A" w14:textId="77777777" w:rsidR="00C07D7F" w:rsidRDefault="00C07D7F" w:rsidP="00C07D7F">
              <w:pPr>
                <w:rPr>
                  <w:lang w:val="en-US" w:eastAsia="en-GB"/>
                </w:rPr>
              </w:pPr>
              <w:r w:rsidRPr="00562669">
                <w:rPr>
                  <w:lang w:val="en-US" w:eastAsia="en-GB"/>
                </w:rPr>
                <w:t xml:space="preserve">The ideal candidate should be </w:t>
              </w:r>
              <w:r>
                <w:rPr>
                  <w:lang w:val="en-US" w:eastAsia="en-GB"/>
                </w:rPr>
                <w:t xml:space="preserve">a </w:t>
              </w:r>
              <w:r w:rsidRPr="00562669">
                <w:rPr>
                  <w:lang w:val="en-US" w:eastAsia="en-GB"/>
                </w:rPr>
                <w:t xml:space="preserve">team player with a good sense of initiative and responsibility. S/he should be reliable, proactive, thorough and well-organised, and should ensure quality and accuracy in performing a diversity of tasks in an autonomous way. </w:t>
              </w:r>
            </w:p>
            <w:p w14:paraId="6939862E" w14:textId="77777777" w:rsidR="00C07D7F" w:rsidRDefault="00C07D7F" w:rsidP="00C07D7F">
              <w:pPr>
                <w:rPr>
                  <w:lang w:val="en-US" w:eastAsia="en-GB"/>
                </w:rPr>
              </w:pPr>
              <w:r>
                <w:rPr>
                  <w:lang w:val="en-US" w:eastAsia="en-GB"/>
                </w:rPr>
                <w:t>The post requires a prior knowledge of and/or experience with</w:t>
              </w:r>
              <w:r w:rsidRPr="00562669">
                <w:rPr>
                  <w:lang w:val="en-US" w:eastAsia="en-GB"/>
                </w:rPr>
                <w:t xml:space="preserve"> employment </w:t>
              </w:r>
              <w:r>
                <w:rPr>
                  <w:lang w:val="en-US" w:eastAsia="en-GB"/>
                </w:rPr>
                <w:t>and social policies. Experience in dealing with third countries and/or international oganisations would be an asset.</w:t>
              </w:r>
            </w:p>
            <w:p w14:paraId="5EDD838D" w14:textId="77777777" w:rsidR="00C07D7F" w:rsidRPr="00562669" w:rsidRDefault="00C07D7F" w:rsidP="00C07D7F">
              <w:pPr>
                <w:rPr>
                  <w:lang w:val="en-US" w:eastAsia="en-GB"/>
                </w:rPr>
              </w:pPr>
              <w:r w:rsidRPr="00562669">
                <w:rPr>
                  <w:lang w:val="en-US" w:eastAsia="en-GB"/>
                </w:rPr>
                <w:t xml:space="preserve">A minimum working experience of 3 years in one of the areas highlighted above is required. </w:t>
              </w:r>
            </w:p>
            <w:p w14:paraId="730CA730" w14:textId="77777777" w:rsidR="00C07D7F" w:rsidRPr="00562669" w:rsidRDefault="00C07D7F" w:rsidP="00C07D7F">
              <w:pPr>
                <w:rPr>
                  <w:lang w:val="en-US" w:eastAsia="en-GB"/>
                </w:rPr>
              </w:pPr>
              <w:r w:rsidRPr="00562669">
                <w:rPr>
                  <w:lang w:val="en-US" w:eastAsia="en-GB"/>
                </w:rPr>
                <w:t>In terms of diplomas and qualifications, the potential candidates should have a university degree in law/economic/political or social sciences/international relation</w:t>
              </w:r>
              <w:r>
                <w:rPr>
                  <w:lang w:val="en-US" w:eastAsia="en-GB"/>
                </w:rPr>
                <w:t>s.</w:t>
              </w:r>
            </w:p>
            <w:p w14:paraId="4776DD04" w14:textId="77777777" w:rsidR="00C07D7F" w:rsidRDefault="00C07D7F" w:rsidP="00C07D7F">
              <w:pPr>
                <w:rPr>
                  <w:lang w:val="en-US" w:eastAsia="en-GB"/>
                </w:rPr>
              </w:pPr>
              <w:r w:rsidRPr="00562669">
                <w:rPr>
                  <w:lang w:val="en-US" w:eastAsia="en-GB"/>
                </w:rPr>
                <w:t>A very good command of English, both written and oral, is essential for this position. Other EU and non-EU languages would be an asset.</w:t>
              </w:r>
            </w:p>
          </w:sdtContent>
        </w:sdt>
        <w:p w14:paraId="51994EDB" w14:textId="3609B09B" w:rsidR="002E40A9" w:rsidRPr="00AF7D78" w:rsidRDefault="00BA7DE2" w:rsidP="002E40A9">
          <w:pPr>
            <w:rPr>
              <w:lang w:val="en-US" w:eastAsia="en-GB"/>
            </w:rPr>
          </w:pP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2389C776">
      <w:pPr>
        <w:keepNext/>
        <w:rPr>
          <w:lang w:eastAsia="en-GB"/>
        </w:rPr>
      </w:pPr>
      <w:r w:rsidRPr="2389C776">
        <w:rPr>
          <w:lang w:eastAsia="en-GB"/>
        </w:rPr>
        <w:t xml:space="preserve">The secondment will be governed by the </w:t>
      </w:r>
      <w:r w:rsidRPr="2389C776">
        <w:rPr>
          <w:b/>
          <w:bCs/>
          <w:lang w:eastAsia="en-GB"/>
        </w:rPr>
        <w:t>Commission Decision C(2008)</w:t>
      </w:r>
      <w:r w:rsidR="00DF1E49" w:rsidRPr="2389C776">
        <w:rPr>
          <w:b/>
          <w:bCs/>
          <w:lang w:eastAsia="en-GB"/>
        </w:rPr>
        <w:t xml:space="preserve"> </w:t>
      </w:r>
      <w:r w:rsidRPr="2389C776">
        <w:rPr>
          <w:b/>
          <w:bCs/>
          <w:lang w:eastAsia="en-GB"/>
        </w:rPr>
        <w:t xml:space="preserve">6866 </w:t>
      </w:r>
      <w:r w:rsidRPr="2389C776">
        <w:rPr>
          <w:lang w:eastAsia="en-GB"/>
        </w:rPr>
        <w:t>of 12/11/2008 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2389C776">
      <w:pPr>
        <w:rPr>
          <w:lang w:eastAsia="en-GB"/>
        </w:rPr>
      </w:pPr>
      <w:r w:rsidRPr="2389C776">
        <w:rPr>
          <w:lang w:eastAsia="en-GB"/>
        </w:rPr>
        <w:t>You</w:t>
      </w:r>
      <w:r w:rsidR="00CB5B61" w:rsidRPr="2389C776">
        <w:rPr>
          <w:lang w:eastAsia="en-GB"/>
        </w:rPr>
        <w:t xml:space="preserve"> </w:t>
      </w:r>
      <w:r w:rsidR="00092BCA" w:rsidRPr="2389C776">
        <w:rPr>
          <w:lang w:eastAsia="en-GB"/>
        </w:rPr>
        <w:t>shall</w:t>
      </w:r>
      <w:r w:rsidR="009A2F00" w:rsidRPr="2389C776">
        <w:rPr>
          <w:lang w:eastAsia="en-GB"/>
        </w:rPr>
        <w:t xml:space="preserve"> </w:t>
      </w:r>
      <w:r w:rsidR="00092BCA" w:rsidRPr="2389C776">
        <w:rPr>
          <w:lang w:eastAsia="en-GB"/>
        </w:rPr>
        <w:t xml:space="preserve">exercise </w:t>
      </w:r>
      <w:r w:rsidRPr="2389C776">
        <w:rPr>
          <w:lang w:eastAsia="en-GB"/>
        </w:rPr>
        <w:t>your</w:t>
      </w:r>
      <w:r w:rsidR="00092BCA" w:rsidRPr="2389C776">
        <w:rPr>
          <w:lang w:eastAsia="en-GB"/>
        </w:rPr>
        <w:t xml:space="preserve"> duties within the Commission under the conditions as set out by aforementioned SNE Decision and </w:t>
      </w:r>
      <w:r w:rsidR="009A2F00" w:rsidRPr="2389C776">
        <w:rPr>
          <w:lang w:eastAsia="en-GB"/>
        </w:rPr>
        <w:t xml:space="preserve">be subject to the rules on confidentiality, loyalty and absence of conflict of interest as defined </w:t>
      </w:r>
      <w:r w:rsidR="00092BCA" w:rsidRPr="2389C776">
        <w:rPr>
          <w:lang w:eastAsia="en-GB"/>
        </w:rPr>
        <w:t>therein</w:t>
      </w:r>
      <w:r w:rsidR="009A2F00" w:rsidRPr="2389C776">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2389C776">
      <w:pPr>
        <w:rPr>
          <w:lang w:eastAsia="en-GB"/>
        </w:rPr>
      </w:pPr>
      <w:r w:rsidRPr="2389C776">
        <w:rPr>
          <w:lang w:eastAsia="en-GB"/>
        </w:rPr>
        <w:t>Staff</w:t>
      </w:r>
      <w:r w:rsidR="00E21DBD" w:rsidRPr="2389C776">
        <w:rPr>
          <w:lang w:eastAsia="en-GB"/>
        </w:rPr>
        <w:t xml:space="preserve"> posted in a European Union Delegation are required to have a security clearance (up to SECRET UE/EU SECRET level according to </w:t>
      </w:r>
      <w:hyperlink r:id="rId27">
        <w:r w:rsidR="005168AD" w:rsidRPr="2389C776">
          <w:rPr>
            <w:rStyle w:val="Hyperlink"/>
          </w:rPr>
          <w:t>Commission Decision (EU, Euratom) 2015/444 of 13 March 2015</w:t>
        </w:r>
      </w:hyperlink>
      <w:r w:rsidR="00E21DBD" w:rsidRPr="2389C776">
        <w:rPr>
          <w:lang w:eastAsia="en-GB"/>
        </w:rPr>
        <w:t>.</w:t>
      </w:r>
      <w:r w:rsidR="00994062" w:rsidRPr="2389C776">
        <w:rPr>
          <w:lang w:eastAsia="en-GB"/>
        </w:rPr>
        <w:t xml:space="preserve"> </w:t>
      </w:r>
      <w:r w:rsidR="00B73F08" w:rsidRPr="2389C776">
        <w:rPr>
          <w:lang w:eastAsia="en-GB"/>
        </w:rPr>
        <w:t xml:space="preserve"> It is up to you </w:t>
      </w:r>
      <w:r w:rsidR="00E21DBD" w:rsidRPr="2389C776">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lastRenderedPageBreak/>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2389C776">
      <w:pPr>
        <w:keepNext/>
        <w:rPr>
          <w:lang w:eastAsia="en-GB"/>
        </w:rPr>
      </w:pPr>
      <w:r w:rsidRPr="2389C776">
        <w:rPr>
          <w:lang w:eastAsia="en-GB"/>
        </w:rPr>
        <w:t xml:space="preserve">The European Commission </w:t>
      </w:r>
      <w:r w:rsidRPr="2389C776">
        <w:rPr>
          <w:b/>
          <w:bCs/>
          <w:lang w:eastAsia="en-GB"/>
        </w:rPr>
        <w:t>only accepts applications which have been submitted through the Permanent Representation / Diplomatic Mission to the EU of your country, the EFTA Secretariat or through the channel(s) it has specifically agreed to</w:t>
      </w:r>
      <w:r w:rsidRPr="2389C776">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rsidRPr="2389C776">
        <w:t>The Commission will ensure that candidates’ personal data are processed as required by Regulation (EU) 2018/1725 of the European Parliament and of the Council (</w:t>
      </w:r>
      <w:r w:rsidRPr="2389C776">
        <w:rPr>
          <w:rStyle w:val="FootnoteReference"/>
          <w:sz w:val="22"/>
          <w:szCs w:val="22"/>
        </w:rPr>
        <w:footnoteReference w:id="1"/>
      </w:r>
      <w:r w:rsidRPr="2389C776">
        <w:t xml:space="preserve">). This applies in particular to the confidentiality and security of such data. </w:t>
      </w:r>
      <w:bookmarkStart w:id="4" w:name="_Hlk132131276"/>
      <w:r w:rsidRPr="2389C776">
        <w:t>Before applying, please read the attached privacy statement.</w:t>
      </w:r>
      <w:bookmarkEnd w:id="4"/>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63AE4"/>
    <w:rsid w:val="0007110E"/>
    <w:rsid w:val="0007544E"/>
    <w:rsid w:val="00092BCA"/>
    <w:rsid w:val="000A4668"/>
    <w:rsid w:val="000D129C"/>
    <w:rsid w:val="000F371B"/>
    <w:rsid w:val="000F4CD5"/>
    <w:rsid w:val="000F555A"/>
    <w:rsid w:val="00111AB6"/>
    <w:rsid w:val="001B72EC"/>
    <w:rsid w:val="001D0A81"/>
    <w:rsid w:val="001E465D"/>
    <w:rsid w:val="002109E6"/>
    <w:rsid w:val="00252050"/>
    <w:rsid w:val="002A676D"/>
    <w:rsid w:val="002B3CBF"/>
    <w:rsid w:val="002C13C3"/>
    <w:rsid w:val="002C49D0"/>
    <w:rsid w:val="002E40A9"/>
    <w:rsid w:val="00394447"/>
    <w:rsid w:val="003E50A4"/>
    <w:rsid w:val="0040388A"/>
    <w:rsid w:val="00412631"/>
    <w:rsid w:val="00416B25"/>
    <w:rsid w:val="00431778"/>
    <w:rsid w:val="00454CC7"/>
    <w:rsid w:val="00464195"/>
    <w:rsid w:val="00465539"/>
    <w:rsid w:val="00476034"/>
    <w:rsid w:val="005168AD"/>
    <w:rsid w:val="00555475"/>
    <w:rsid w:val="005706EB"/>
    <w:rsid w:val="0058240F"/>
    <w:rsid w:val="00592CD5"/>
    <w:rsid w:val="005D0276"/>
    <w:rsid w:val="005D1B85"/>
    <w:rsid w:val="006212B2"/>
    <w:rsid w:val="006648D7"/>
    <w:rsid w:val="006648F7"/>
    <w:rsid w:val="00665583"/>
    <w:rsid w:val="00693BC6"/>
    <w:rsid w:val="00696070"/>
    <w:rsid w:val="00727615"/>
    <w:rsid w:val="007E531E"/>
    <w:rsid w:val="007F02AC"/>
    <w:rsid w:val="007F40A2"/>
    <w:rsid w:val="007F7012"/>
    <w:rsid w:val="00820E18"/>
    <w:rsid w:val="008D02B7"/>
    <w:rsid w:val="008F0B52"/>
    <w:rsid w:val="008F4BA9"/>
    <w:rsid w:val="0093291B"/>
    <w:rsid w:val="00994062"/>
    <w:rsid w:val="00996CC6"/>
    <w:rsid w:val="009A1EA0"/>
    <w:rsid w:val="009A2F00"/>
    <w:rsid w:val="009C5E27"/>
    <w:rsid w:val="00A033AD"/>
    <w:rsid w:val="00A32A40"/>
    <w:rsid w:val="00A655F9"/>
    <w:rsid w:val="00A73178"/>
    <w:rsid w:val="00AB2CEA"/>
    <w:rsid w:val="00AF6424"/>
    <w:rsid w:val="00B24CC5"/>
    <w:rsid w:val="00B3644B"/>
    <w:rsid w:val="00B41319"/>
    <w:rsid w:val="00B65513"/>
    <w:rsid w:val="00B73F08"/>
    <w:rsid w:val="00B8014C"/>
    <w:rsid w:val="00B9134C"/>
    <w:rsid w:val="00B93EFA"/>
    <w:rsid w:val="00BA7DE2"/>
    <w:rsid w:val="00C06724"/>
    <w:rsid w:val="00C07D7F"/>
    <w:rsid w:val="00C14400"/>
    <w:rsid w:val="00C3254D"/>
    <w:rsid w:val="00C504C7"/>
    <w:rsid w:val="00C75BA4"/>
    <w:rsid w:val="00CB5B61"/>
    <w:rsid w:val="00CD2C5A"/>
    <w:rsid w:val="00D0015C"/>
    <w:rsid w:val="00D03CF4"/>
    <w:rsid w:val="00D7090C"/>
    <w:rsid w:val="00D84D53"/>
    <w:rsid w:val="00D96984"/>
    <w:rsid w:val="00DC6579"/>
    <w:rsid w:val="00DD41ED"/>
    <w:rsid w:val="00DD4353"/>
    <w:rsid w:val="00DE3FCA"/>
    <w:rsid w:val="00DF1E49"/>
    <w:rsid w:val="00E21DBD"/>
    <w:rsid w:val="00E342CB"/>
    <w:rsid w:val="00E41704"/>
    <w:rsid w:val="00E44D7F"/>
    <w:rsid w:val="00E82667"/>
    <w:rsid w:val="00E84FE8"/>
    <w:rsid w:val="00EB3147"/>
    <w:rsid w:val="00ED10DB"/>
    <w:rsid w:val="00F4683D"/>
    <w:rsid w:val="00F6462F"/>
    <w:rsid w:val="00F91B73"/>
    <w:rsid w:val="00F93413"/>
    <w:rsid w:val="00FD740F"/>
    <w:rsid w:val="2389C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7C022031D7314B20A36B94959E3EF605"/>
        <w:category>
          <w:name w:val="General"/>
          <w:gallery w:val="placeholder"/>
        </w:category>
        <w:types>
          <w:type w:val="bbPlcHdr"/>
        </w:types>
        <w:behaviors>
          <w:behavior w:val="content"/>
        </w:behaviors>
        <w:guid w:val="{9186F258-DAA8-45C0-BF40-5E9258F52AEB}"/>
      </w:docPartPr>
      <w:docPartBody>
        <w:p w:rsidR="00FB2E44" w:rsidRDefault="00FB2E44" w:rsidP="00FB2E44">
          <w:pPr>
            <w:pStyle w:val="7C022031D7314B20A36B94959E3EF605"/>
          </w:pPr>
          <w:r w:rsidRPr="00BD2312">
            <w:rPr>
              <w:rStyle w:val="PlaceholderText"/>
            </w:rPr>
            <w:t>Click or tap here to enter text.</w:t>
          </w:r>
        </w:p>
      </w:docPartBody>
    </w:docPart>
    <w:docPart>
      <w:docPartPr>
        <w:name w:val="A26C7B8E6C1E40F7B2AF2C08DEB03FC0"/>
        <w:category>
          <w:name w:val="General"/>
          <w:gallery w:val="placeholder"/>
        </w:category>
        <w:types>
          <w:type w:val="bbPlcHdr"/>
        </w:types>
        <w:behaviors>
          <w:behavior w:val="content"/>
        </w:behaviors>
        <w:guid w:val="{244631CB-8969-44C9-B050-7B1D51475309}"/>
      </w:docPartPr>
      <w:docPartBody>
        <w:p w:rsidR="00FB2E44" w:rsidRDefault="00FB2E44" w:rsidP="00FB2E44">
          <w:pPr>
            <w:pStyle w:val="A26C7B8E6C1E40F7B2AF2C08DEB03FC0"/>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412631"/>
    <w:rsid w:val="00416B25"/>
    <w:rsid w:val="00465539"/>
    <w:rsid w:val="005D0276"/>
    <w:rsid w:val="006212B2"/>
    <w:rsid w:val="006F0611"/>
    <w:rsid w:val="007F7378"/>
    <w:rsid w:val="00893390"/>
    <w:rsid w:val="00894A0C"/>
    <w:rsid w:val="009A12CB"/>
    <w:rsid w:val="00B9134C"/>
    <w:rsid w:val="00CA527C"/>
    <w:rsid w:val="00D374C1"/>
    <w:rsid w:val="00DD4353"/>
    <w:rsid w:val="00DE3FCA"/>
    <w:rsid w:val="00ED10DB"/>
    <w:rsid w:val="00FB2E4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FB2E44"/>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C022031D7314B20A36B94959E3EF605">
    <w:name w:val="7C022031D7314B20A36B94959E3EF605"/>
    <w:rsid w:val="00FB2E44"/>
    <w:pPr>
      <w:spacing w:line="278" w:lineRule="auto"/>
    </w:pPr>
    <w:rPr>
      <w:kern w:val="2"/>
      <w:sz w:val="24"/>
      <w:szCs w:val="24"/>
      <w14:ligatures w14:val="standardContextual"/>
    </w:rPr>
  </w:style>
  <w:style w:type="paragraph" w:customStyle="1" w:styleId="A26C7B8E6C1E40F7B2AF2C08DEB03FC0">
    <w:name w:val="A26C7B8E6C1E40F7B2AF2C08DEB03FC0"/>
    <w:rsid w:val="00FB2E4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6.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7.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5.xml><?xml version="1.0" encoding="utf-8"?>
<ds:datastoreItem xmlns:ds="http://schemas.openxmlformats.org/officeDocument/2006/customXml" ds:itemID="{F56AE35A-A4C1-488B-8A80-41955AE84979}">
  <ds:schemaRefs>
    <ds:schemaRef ds:uri="http://www.w3.org/XML/1998/namespace"/>
    <ds:schemaRef ds:uri="http://purl.org/dc/elements/1.1/"/>
    <ds:schemaRef ds:uri="http://schemas.microsoft.com/office/infopath/2007/PartnerControls"/>
    <ds:schemaRef ds:uri="http://purl.org/dc/dcmitype/"/>
    <ds:schemaRef ds:uri="30c666ed-fe46-43d6-bf30-6de2567680e6"/>
    <ds:schemaRef ds:uri="http://purl.org/dc/terms/"/>
    <ds:schemaRef ds:uri="http://schemas.microsoft.com/office/2006/documentManagement/types"/>
    <ds:schemaRef ds:uri="http://schemas.microsoft.com/office/2006/metadata/properties"/>
    <ds:schemaRef ds:uri="http://schemas.openxmlformats.org/package/2006/metadata/core-properties"/>
  </ds:schemaRefs>
</ds:datastoreItem>
</file>

<file path=customXml/itemProps6.xml><?xml version="1.0" encoding="utf-8"?>
<ds:datastoreItem xmlns:ds="http://schemas.openxmlformats.org/officeDocument/2006/customXml" ds:itemID="{5A09F5FA-5D5D-4D33-B950-5288C78BDBC8}">
  <ds:schemaRefs/>
</ds:datastoreItem>
</file>

<file path=customXml/itemProps7.xml><?xml version="1.0" encoding="utf-8"?>
<ds:datastoreItem xmlns:ds="http://schemas.openxmlformats.org/officeDocument/2006/customXml" ds:itemID="{D8862EC4-0697-4747-AFA9-E875D80C96A2}"/>
</file>

<file path=docProps/app.xml><?xml version="1.0" encoding="utf-8"?>
<Properties xmlns="http://schemas.openxmlformats.org/officeDocument/2006/extended-properties" xmlns:vt="http://schemas.openxmlformats.org/officeDocument/2006/docPropsVTypes">
  <Template>Eurolook</Template>
  <TotalTime>5</TotalTime>
  <Pages>4</Pages>
  <Words>1135</Words>
  <Characters>6473</Characters>
  <Application>Microsoft Office Word</Application>
  <DocSecurity>0</DocSecurity>
  <PresentationFormat>Microsoft Word 14.0</PresentationFormat>
  <Lines>53</Lines>
  <Paragraphs>15</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4</cp:revision>
  <cp:lastPrinted>2023-04-05T10:36:00Z</cp:lastPrinted>
  <dcterms:created xsi:type="dcterms:W3CDTF">2025-09-01T07:54:00Z</dcterms:created>
  <dcterms:modified xsi:type="dcterms:W3CDTF">2025-09-08T13:20:00Z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