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D35155">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03060C21" w:rsidR="00B65513" w:rsidRPr="0007110E" w:rsidRDefault="00CB3D35" w:rsidP="00E82667">
                <w:pPr>
                  <w:tabs>
                    <w:tab w:val="left" w:pos="426"/>
                  </w:tabs>
                  <w:spacing w:before="120"/>
                  <w:rPr>
                    <w:bCs/>
                    <w:lang w:val="en-IE" w:eastAsia="en-GB"/>
                  </w:rPr>
                </w:pPr>
                <w:r>
                  <w:rPr>
                    <w:bCs/>
                    <w:lang w:val="en-IE" w:eastAsia="en-GB"/>
                  </w:rPr>
                  <w:t>RTD-G-4</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sdt>
              <w:sdtPr>
                <w:rPr>
                  <w:bCs/>
                  <w:lang w:val="en-IE" w:eastAsia="en-GB"/>
                </w:rPr>
                <w:id w:val="-397747475"/>
                <w:placeholder>
                  <w:docPart w:val="CF0451AF43E84E9CA88BC7A493E7AB1F"/>
                </w:placeholder>
              </w:sdtPr>
              <w:sdtEndPr/>
              <w:sdtContent>
                <w:tc>
                  <w:tcPr>
                    <w:tcW w:w="5491" w:type="dxa"/>
                  </w:tcPr>
                  <w:p w14:paraId="26B6BD75" w14:textId="17AF4122" w:rsidR="00D96984" w:rsidRPr="0007110E" w:rsidRDefault="00CB3D35" w:rsidP="00E82667">
                    <w:pPr>
                      <w:tabs>
                        <w:tab w:val="left" w:pos="426"/>
                      </w:tabs>
                      <w:spacing w:before="120"/>
                      <w:rPr>
                        <w:bCs/>
                        <w:lang w:val="en-IE" w:eastAsia="en-GB"/>
                      </w:rPr>
                    </w:pPr>
                    <w:r>
                      <w:rPr>
                        <w:bCs/>
                        <w:lang w:val="en-IE" w:eastAsia="en-GB"/>
                      </w:rPr>
                      <w:t>491276</w:t>
                    </w:r>
                  </w:p>
                </w:tc>
              </w:sdtContent>
            </w:sdt>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sdt>
                <w:sdtPr>
                  <w:rPr>
                    <w:bCs/>
                    <w:lang w:val="en-IE" w:eastAsia="en-GB"/>
                  </w:rPr>
                  <w:id w:val="1284385400"/>
                  <w:placeholder>
                    <w:docPart w:val="C33054D3BC7D47BA85DD17268F79F1FB"/>
                  </w:placeholder>
                </w:sdtPr>
                <w:sdtEndPr/>
                <w:sdtContent>
                  <w:p w14:paraId="714DA989" w14:textId="27483B64" w:rsidR="00E21DBD" w:rsidRPr="0007110E" w:rsidRDefault="00CB3D35" w:rsidP="00E82667">
                    <w:pPr>
                      <w:tabs>
                        <w:tab w:val="left" w:pos="426"/>
                      </w:tabs>
                      <w:spacing w:before="120"/>
                      <w:rPr>
                        <w:bCs/>
                        <w:lang w:val="en-IE" w:eastAsia="en-GB"/>
                      </w:rPr>
                    </w:pPr>
                    <w:r>
                      <w:rPr>
                        <w:bCs/>
                        <w:lang w:val="en-IE" w:eastAsia="en-GB"/>
                      </w:rPr>
                      <w:t>Fabienne GAUTIER, Head of Unit</w:t>
                    </w:r>
                  </w:p>
                </w:sdtContent>
              </w:sdt>
            </w:sdtContent>
          </w:sdt>
          <w:p w14:paraId="34CF737A" w14:textId="68CFB59F" w:rsidR="00E21DBD" w:rsidRPr="0007110E" w:rsidRDefault="00D35155"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CB3D35">
                  <w:rPr>
                    <w:bCs/>
                    <w:lang w:val="en-IE" w:eastAsia="en-GB"/>
                  </w:rPr>
                  <w:t>1st</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CB3D35">
                  <w:rPr>
                    <w:bCs/>
                    <w:lang w:val="en-IE" w:eastAsia="en-GB"/>
                  </w:rPr>
                  <w:t>2026</w:t>
                </w:r>
              </w:sdtContent>
            </w:sdt>
          </w:p>
          <w:p w14:paraId="158DD156" w14:textId="6DAE1108" w:rsidR="00E21DBD" w:rsidRPr="0007110E" w:rsidRDefault="00D35155"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CB3D35">
                  <w:rPr>
                    <w:bCs/>
                    <w:lang w:val="en-IE" w:eastAsia="en-GB"/>
                  </w:rPr>
                  <w:t>1</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CB3D35">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06573144"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225" w:dyaOrig="225"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77F67400"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D35155"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D35155"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D35155"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4CB5EB6D"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3FCD8661"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6pt" o:ole="">
                  <v:imagedata r:id="rId23" o:title=""/>
                </v:shape>
                <w:control r:id="rId24" w:name="OptionButton2" w:shapeid="_x0000_i1045"/>
              </w:object>
            </w:r>
            <w:r>
              <w:rPr>
                <w:bCs/>
                <w:lang w:eastAsia="en-GB"/>
              </w:rPr>
              <w:object w:dxaOrig="225" w:dyaOrig="225" w14:anchorId="0992615F">
                <v:shape id="_x0000_i1047" type="#_x0000_t75" style="width:108pt;height:21.6pt" o:ole="">
                  <v:imagedata r:id="rId25" o:title=""/>
                </v:shape>
                <w:control r:id="rId26" w:name="OptionButton3" w:shapeid="_x0000_i1047"/>
              </w:object>
            </w:r>
          </w:p>
          <w:p w14:paraId="42C9AD79" w14:textId="14DBF821"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0-27T00:00:00Z">
                  <w:dateFormat w:val="dd-MM-yyyy"/>
                  <w:lid w:val="fr-BE"/>
                  <w:storeMappedDataAs w:val="dateTime"/>
                  <w:calendar w:val="gregorian"/>
                </w:date>
              </w:sdtPr>
              <w:sdtEndPr/>
              <w:sdtContent>
                <w:r w:rsidR="000E2E01">
                  <w:rPr>
                    <w:bCs/>
                    <w:lang w:val="fr-BE" w:eastAsia="en-GB"/>
                  </w:rPr>
                  <w:t>27-10-2025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sdt>
          <w:sdtPr>
            <w:rPr>
              <w:lang w:val="en-US" w:eastAsia="en-GB"/>
            </w:rPr>
            <w:id w:val="37404666"/>
            <w:placeholder>
              <w:docPart w:val="738EEF908CCB4A099C6DACC1F340C15E"/>
            </w:placeholder>
          </w:sdtPr>
          <w:sdtEndPr/>
          <w:sdtContent>
            <w:p w14:paraId="2964C25D" w14:textId="24461EAF" w:rsidR="00CB3D35" w:rsidRPr="00C959D9" w:rsidRDefault="00CB3D35" w:rsidP="00CB3D35">
              <w:pPr>
                <w:rPr>
                  <w:sz w:val="22"/>
                  <w:szCs w:val="22"/>
                  <w:lang w:val="en-IE"/>
                </w:rPr>
              </w:pPr>
              <w:r w:rsidRPr="00C959D9">
                <w:rPr>
                  <w:sz w:val="22"/>
                  <w:szCs w:val="22"/>
                  <w:lang w:val="en-IE"/>
                </w:rPr>
                <w:t xml:space="preserve">The aim of the Missions &amp; Partnerships unit is to ensure that novel policy approaches of Horizon Europe, notably Missions and European Partnerships, make a major contribution to addressing global challenges and industrial </w:t>
              </w:r>
              <w:r w:rsidR="00811E14" w:rsidRPr="00C959D9">
                <w:rPr>
                  <w:sz w:val="22"/>
                  <w:szCs w:val="22"/>
                  <w:lang w:val="en-IE"/>
                </w:rPr>
                <w:t>competitiveness</w:t>
              </w:r>
              <w:r w:rsidRPr="00C959D9">
                <w:rPr>
                  <w:sz w:val="22"/>
                  <w:szCs w:val="22"/>
                  <w:lang w:val="en-IE"/>
                </w:rPr>
                <w:t xml:space="preserve">. The unit steers the policy development for Missions and European Partnerships and supports the Commission services, Member States and stakeholders to mobilise joint investments on commonly agreed objectives in line with priorities valued by European citizens. </w:t>
              </w:r>
            </w:p>
            <w:p w14:paraId="59DD0438" w14:textId="3113D932" w:rsidR="00E21DBD" w:rsidRDefault="00CB3D35" w:rsidP="00C504C7">
              <w:pPr>
                <w:rPr>
                  <w:lang w:val="en-US" w:eastAsia="en-GB"/>
                </w:rPr>
              </w:pPr>
              <w:r w:rsidRPr="00C959D9">
                <w:rPr>
                  <w:sz w:val="22"/>
                  <w:szCs w:val="22"/>
                  <w:lang w:val="en-IE"/>
                </w:rPr>
                <w:lastRenderedPageBreak/>
                <w:t xml:space="preserve">The Partnerships team of the unit leads the policy development and coordination across Commission services throughout the lifetime of the European Partnerships, as well as the strategic coordination process with Member States.  </w:t>
              </w:r>
            </w:p>
          </w:sdtContent>
        </w:sdt>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sdt>
          <w:sdtPr>
            <w:rPr>
              <w:lang w:val="en-US" w:eastAsia="en-GB"/>
            </w:rPr>
            <w:id w:val="-297225194"/>
            <w:placeholder>
              <w:docPart w:val="19E50EE677FB4C1391CD9B3E7F10D497"/>
            </w:placeholder>
          </w:sdtPr>
          <w:sdtEndPr/>
          <w:sdtContent>
            <w:p w14:paraId="46EE3E07" w14:textId="618020CA" w:rsidR="00E21DBD" w:rsidRPr="00AF7D78" w:rsidRDefault="00CB3D35" w:rsidP="00CB3D35">
              <w:pPr>
                <w:tabs>
                  <w:tab w:val="left" w:pos="426"/>
                </w:tabs>
                <w:rPr>
                  <w:lang w:val="en-US" w:eastAsia="en-GB"/>
                </w:rPr>
              </w:pPr>
              <w:r>
                <w:rPr>
                  <w:rFonts w:ascii="Arial" w:eastAsia="Arial" w:hAnsi="Arial" w:cs="Arial"/>
                  <w:sz w:val="20"/>
                </w:rPr>
                <w:t>T</w:t>
              </w:r>
              <w:r w:rsidRPr="00090CE4">
                <w:rPr>
                  <w:rFonts w:ascii="Arial" w:eastAsia="Arial" w:hAnsi="Arial" w:cs="Arial"/>
                  <w:sz w:val="20"/>
                </w:rPr>
                <w:t xml:space="preserve">o contribute to the design, implementation and monitoring of European Partnerships initiated under </w:t>
              </w:r>
              <w:r w:rsidR="00811E14">
                <w:rPr>
                  <w:rFonts w:ascii="Arial" w:eastAsia="Arial" w:hAnsi="Arial" w:cs="Arial"/>
                  <w:sz w:val="20"/>
                </w:rPr>
                <w:t>the Framework Programme for Research and Innovation</w:t>
              </w:r>
              <w:r w:rsidRPr="00090CE4">
                <w:rPr>
                  <w:rFonts w:ascii="Arial" w:eastAsia="Arial" w:hAnsi="Arial" w:cs="Arial"/>
                  <w:sz w:val="20"/>
                </w:rPr>
                <w:t>. Support the strategic coordination process of the European Partnerships and the strengthening of the evidence base for policy development. Contribute to the policy coordination and coherent implementation of European Partnerships across Commission services. Contribute to strengthening synergies between European Partnerships and other policies and funding instruments at EU, national and regional level. Monitor and analyse strategic issues related to the implementation of European Partnerships, such as their contribution to the European Research Area, international cooperation, open science etc.</w:t>
              </w:r>
            </w:p>
          </w:sdtContent>
        </w:sdt>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sdt>
          <w:sdtPr>
            <w:rPr>
              <w:lang w:val="en-US" w:eastAsia="en-GB"/>
            </w:rPr>
            <w:id w:val="-1164467990"/>
            <w:placeholder>
              <w:docPart w:val="EFDD93A4F30B4786AD678A52A7D78CA4"/>
            </w:placeholder>
          </w:sdtPr>
          <w:sdtEndPr/>
          <w:sdtContent>
            <w:p w14:paraId="4F6E6AD2" w14:textId="77777777" w:rsidR="00CB3D35" w:rsidRDefault="00CB3D35" w:rsidP="00CB3D35">
              <w:pPr>
                <w:rPr>
                  <w:sz w:val="22"/>
                  <w:szCs w:val="22"/>
                </w:rPr>
              </w:pPr>
              <w:r>
                <w:rPr>
                  <w:sz w:val="22"/>
                  <w:szCs w:val="22"/>
                </w:rPr>
                <w:t>S</w:t>
              </w:r>
              <w:r w:rsidRPr="006C35E8">
                <w:rPr>
                  <w:sz w:val="22"/>
                  <w:szCs w:val="22"/>
                </w:rPr>
                <w:t>ince European Partnerships cover a broad variety of R&amp;I areas, diversity of backgrounds is sought in the unit. The candidate can thus have a background in the natural sciences, engineering and technology, medical and health sciences, agricultural sciences, social sciences and humanities</w:t>
              </w:r>
              <w:r>
                <w:rPr>
                  <w:sz w:val="22"/>
                  <w:szCs w:val="22"/>
                </w:rPr>
                <w:t>.</w:t>
              </w:r>
            </w:p>
            <w:p w14:paraId="51994EDB" w14:textId="0B76C61E" w:rsidR="002E40A9" w:rsidRPr="00AF7D78" w:rsidRDefault="00CB3D35" w:rsidP="00CB3D35">
              <w:pPr>
                <w:tabs>
                  <w:tab w:val="left" w:pos="709"/>
                </w:tabs>
                <w:ind w:right="60"/>
                <w:rPr>
                  <w:lang w:val="en-US" w:eastAsia="en-GB"/>
                </w:rPr>
              </w:pPr>
              <w:bookmarkStart w:id="3" w:name="_Hlk163550119"/>
              <w:r>
                <w:rPr>
                  <w:sz w:val="22"/>
                  <w:szCs w:val="22"/>
                </w:rPr>
                <w:t>Candidates should have a good knowledge of EU R&amp;I policy in general and the Framework Programmes for Research and Innovation and European Partnerships in particular. Experience with national R&amp;I policy is a</w:t>
              </w:r>
              <w:r w:rsidR="00811E14">
                <w:rPr>
                  <w:sz w:val="22"/>
                  <w:szCs w:val="22"/>
                </w:rPr>
                <w:t>n asset</w:t>
              </w:r>
              <w:r>
                <w:rPr>
                  <w:sz w:val="22"/>
                  <w:szCs w:val="22"/>
                </w:rPr>
                <w:t>.</w:t>
              </w:r>
            </w:p>
            <w:bookmarkEnd w:id="3" w:displacedByCustomXml="next"/>
          </w:sdtContent>
        </w:sdt>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w:t>
      </w:r>
      <w:r w:rsidRPr="00902D72">
        <w:rPr>
          <w:lang w:val="en-US" w:eastAsia="en-GB"/>
        </w:rPr>
        <w:lastRenderedPageBreak/>
        <w:t xml:space="preserve">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lastRenderedPageBreak/>
        <w:t>in particular to</w:t>
      </w:r>
      <w:proofErr w:type="gramEnd"/>
      <w:r>
        <w:t xml:space="preserve"> the confidentiality and security of such data. </w:t>
      </w:r>
      <w:bookmarkStart w:id="4" w:name="_Hlk132131276"/>
      <w:r>
        <w:t>Before applying, please read the attached privacy statement.</w:t>
      </w:r>
      <w:bookmarkEnd w:id="4"/>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E2E01"/>
    <w:rsid w:val="000F371B"/>
    <w:rsid w:val="000F4CD5"/>
    <w:rsid w:val="00111AB6"/>
    <w:rsid w:val="001D0A81"/>
    <w:rsid w:val="002109E6"/>
    <w:rsid w:val="0021660A"/>
    <w:rsid w:val="00252050"/>
    <w:rsid w:val="002B3CBF"/>
    <w:rsid w:val="002C13C3"/>
    <w:rsid w:val="002C49D0"/>
    <w:rsid w:val="002E40A9"/>
    <w:rsid w:val="00394447"/>
    <w:rsid w:val="003E50A4"/>
    <w:rsid w:val="0040388A"/>
    <w:rsid w:val="00431778"/>
    <w:rsid w:val="00454CC7"/>
    <w:rsid w:val="00464195"/>
    <w:rsid w:val="00467E40"/>
    <w:rsid w:val="00476034"/>
    <w:rsid w:val="005168AD"/>
    <w:rsid w:val="0058240F"/>
    <w:rsid w:val="00592CD5"/>
    <w:rsid w:val="005D1B85"/>
    <w:rsid w:val="006371A8"/>
    <w:rsid w:val="00665583"/>
    <w:rsid w:val="00671188"/>
    <w:rsid w:val="00693BC6"/>
    <w:rsid w:val="00696070"/>
    <w:rsid w:val="007A55AE"/>
    <w:rsid w:val="007E531E"/>
    <w:rsid w:val="007F02AC"/>
    <w:rsid w:val="007F7012"/>
    <w:rsid w:val="00811E14"/>
    <w:rsid w:val="008D02B7"/>
    <w:rsid w:val="008F0B52"/>
    <w:rsid w:val="008F4BA9"/>
    <w:rsid w:val="00994062"/>
    <w:rsid w:val="00996CC6"/>
    <w:rsid w:val="009A1EA0"/>
    <w:rsid w:val="009A2F00"/>
    <w:rsid w:val="009C5E27"/>
    <w:rsid w:val="00A033AD"/>
    <w:rsid w:val="00AB2CEA"/>
    <w:rsid w:val="00AF6424"/>
    <w:rsid w:val="00B23587"/>
    <w:rsid w:val="00B24CC5"/>
    <w:rsid w:val="00B3644B"/>
    <w:rsid w:val="00B65513"/>
    <w:rsid w:val="00B73F08"/>
    <w:rsid w:val="00B8014C"/>
    <w:rsid w:val="00C06724"/>
    <w:rsid w:val="00C3254D"/>
    <w:rsid w:val="00C504C7"/>
    <w:rsid w:val="00C61EB7"/>
    <w:rsid w:val="00C75BA4"/>
    <w:rsid w:val="00CB3D35"/>
    <w:rsid w:val="00CB5B61"/>
    <w:rsid w:val="00CD2C5A"/>
    <w:rsid w:val="00D0015C"/>
    <w:rsid w:val="00D037BB"/>
    <w:rsid w:val="00D03CF4"/>
    <w:rsid w:val="00D3202C"/>
    <w:rsid w:val="00D35155"/>
    <w:rsid w:val="00D7090C"/>
    <w:rsid w:val="00D84D53"/>
    <w:rsid w:val="00D96984"/>
    <w:rsid w:val="00DC5E21"/>
    <w:rsid w:val="00DD41ED"/>
    <w:rsid w:val="00DF1E49"/>
    <w:rsid w:val="00E21DBD"/>
    <w:rsid w:val="00E342CB"/>
    <w:rsid w:val="00E41704"/>
    <w:rsid w:val="00E44D7F"/>
    <w:rsid w:val="00E677FB"/>
    <w:rsid w:val="00E82667"/>
    <w:rsid w:val="00E84FE8"/>
    <w:rsid w:val="00E8570A"/>
    <w:rsid w:val="00EB3147"/>
    <w:rsid w:val="00F4683D"/>
    <w:rsid w:val="00F6462F"/>
    <w:rsid w:val="00F83C26"/>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CF0451AF43E84E9CA88BC7A493E7AB1F"/>
        <w:category>
          <w:name w:val="General"/>
          <w:gallery w:val="placeholder"/>
        </w:category>
        <w:types>
          <w:type w:val="bbPlcHdr"/>
        </w:types>
        <w:behaviors>
          <w:behavior w:val="content"/>
        </w:behaviors>
        <w:guid w:val="{C5A25A9D-BE8C-4686-9B1F-D7C66B0F24F3}"/>
      </w:docPartPr>
      <w:docPartBody>
        <w:p w:rsidR="00413B85" w:rsidRDefault="00413B85" w:rsidP="00413B85">
          <w:pPr>
            <w:pStyle w:val="CF0451AF43E84E9CA88BC7A493E7AB1F"/>
          </w:pPr>
          <w:r w:rsidRPr="0007110E">
            <w:rPr>
              <w:rStyle w:val="PlaceholderText"/>
              <w:bCs/>
            </w:rPr>
            <w:t>Click or tap here to enter text.</w:t>
          </w:r>
        </w:p>
      </w:docPartBody>
    </w:docPart>
    <w:docPart>
      <w:docPartPr>
        <w:name w:val="C33054D3BC7D47BA85DD17268F79F1FB"/>
        <w:category>
          <w:name w:val="General"/>
          <w:gallery w:val="placeholder"/>
        </w:category>
        <w:types>
          <w:type w:val="bbPlcHdr"/>
        </w:types>
        <w:behaviors>
          <w:behavior w:val="content"/>
        </w:behaviors>
        <w:guid w:val="{6D2E1222-330B-40AE-B4CC-A6E24F9A32EB}"/>
      </w:docPartPr>
      <w:docPartBody>
        <w:p w:rsidR="00413B85" w:rsidRDefault="00413B85" w:rsidP="00413B85">
          <w:pPr>
            <w:pStyle w:val="C33054D3BC7D47BA85DD17268F79F1FB"/>
          </w:pPr>
          <w:r w:rsidRPr="0007110E">
            <w:rPr>
              <w:rStyle w:val="PlaceholderText"/>
              <w:bCs/>
            </w:rPr>
            <w:t>Click or tap here to enter text.</w:t>
          </w:r>
        </w:p>
      </w:docPartBody>
    </w:docPart>
    <w:docPart>
      <w:docPartPr>
        <w:name w:val="738EEF908CCB4A099C6DACC1F340C15E"/>
        <w:category>
          <w:name w:val="General"/>
          <w:gallery w:val="placeholder"/>
        </w:category>
        <w:types>
          <w:type w:val="bbPlcHdr"/>
        </w:types>
        <w:behaviors>
          <w:behavior w:val="content"/>
        </w:behaviors>
        <w:guid w:val="{32E909AF-2DF8-4339-A543-93A7435CE2ED}"/>
      </w:docPartPr>
      <w:docPartBody>
        <w:p w:rsidR="00413B85" w:rsidRDefault="00413B85" w:rsidP="00413B85">
          <w:pPr>
            <w:pStyle w:val="738EEF908CCB4A099C6DACC1F340C15E"/>
          </w:pPr>
          <w:r w:rsidRPr="00BD2312">
            <w:rPr>
              <w:rStyle w:val="PlaceholderText"/>
            </w:rPr>
            <w:t>Click or tap here to enter text.</w:t>
          </w:r>
        </w:p>
      </w:docPartBody>
    </w:docPart>
    <w:docPart>
      <w:docPartPr>
        <w:name w:val="19E50EE677FB4C1391CD9B3E7F10D497"/>
        <w:category>
          <w:name w:val="General"/>
          <w:gallery w:val="placeholder"/>
        </w:category>
        <w:types>
          <w:type w:val="bbPlcHdr"/>
        </w:types>
        <w:behaviors>
          <w:behavior w:val="content"/>
        </w:behaviors>
        <w:guid w:val="{52F59779-CED7-421C-AE35-856CF5451F24}"/>
      </w:docPartPr>
      <w:docPartBody>
        <w:p w:rsidR="00413B85" w:rsidRDefault="00413B85" w:rsidP="00413B85">
          <w:pPr>
            <w:pStyle w:val="19E50EE677FB4C1391CD9B3E7F10D497"/>
          </w:pPr>
          <w:r w:rsidRPr="00BD2312">
            <w:rPr>
              <w:rStyle w:val="PlaceholderText"/>
            </w:rPr>
            <w:t>Click or tap here to enter text.</w:t>
          </w:r>
        </w:p>
      </w:docPartBody>
    </w:docPart>
    <w:docPart>
      <w:docPartPr>
        <w:name w:val="EFDD93A4F30B4786AD678A52A7D78CA4"/>
        <w:category>
          <w:name w:val="General"/>
          <w:gallery w:val="placeholder"/>
        </w:category>
        <w:types>
          <w:type w:val="bbPlcHdr"/>
        </w:types>
        <w:behaviors>
          <w:behavior w:val="content"/>
        </w:behaviors>
        <w:guid w:val="{EC80B768-59C3-41F0-9C01-72D56F98640B}"/>
      </w:docPartPr>
      <w:docPartBody>
        <w:p w:rsidR="00413B85" w:rsidRDefault="00413B85" w:rsidP="00413B85">
          <w:pPr>
            <w:pStyle w:val="EFDD93A4F30B4786AD678A52A7D78CA4"/>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21660A"/>
    <w:rsid w:val="00413B85"/>
    <w:rsid w:val="00416B25"/>
    <w:rsid w:val="006212B2"/>
    <w:rsid w:val="006371A8"/>
    <w:rsid w:val="006F0611"/>
    <w:rsid w:val="007F7378"/>
    <w:rsid w:val="00893390"/>
    <w:rsid w:val="00894A0C"/>
    <w:rsid w:val="009A12CB"/>
    <w:rsid w:val="00C61EB7"/>
    <w:rsid w:val="00CA527C"/>
    <w:rsid w:val="00D3202C"/>
    <w:rsid w:val="00D374C1"/>
    <w:rsid w:val="00ED10DB"/>
    <w:rsid w:val="00F83C2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3B8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CF0451AF43E84E9CA88BC7A493E7AB1F">
    <w:name w:val="CF0451AF43E84E9CA88BC7A493E7AB1F"/>
    <w:rsid w:val="00413B85"/>
    <w:pPr>
      <w:spacing w:line="278" w:lineRule="auto"/>
    </w:pPr>
    <w:rPr>
      <w:kern w:val="2"/>
      <w:sz w:val="24"/>
      <w:szCs w:val="24"/>
      <w14:ligatures w14:val="standardContextual"/>
    </w:rPr>
  </w:style>
  <w:style w:type="paragraph" w:customStyle="1" w:styleId="C33054D3BC7D47BA85DD17268F79F1FB">
    <w:name w:val="C33054D3BC7D47BA85DD17268F79F1FB"/>
    <w:rsid w:val="00413B85"/>
    <w:pPr>
      <w:spacing w:line="278" w:lineRule="auto"/>
    </w:pPr>
    <w:rPr>
      <w:kern w:val="2"/>
      <w:sz w:val="24"/>
      <w:szCs w:val="24"/>
      <w14:ligatures w14:val="standardContextual"/>
    </w:rPr>
  </w:style>
  <w:style w:type="paragraph" w:customStyle="1" w:styleId="738EEF908CCB4A099C6DACC1F340C15E">
    <w:name w:val="738EEF908CCB4A099C6DACC1F340C15E"/>
    <w:rsid w:val="00413B85"/>
    <w:pPr>
      <w:spacing w:line="278" w:lineRule="auto"/>
    </w:pPr>
    <w:rPr>
      <w:kern w:val="2"/>
      <w:sz w:val="24"/>
      <w:szCs w:val="24"/>
      <w14:ligatures w14:val="standardContextual"/>
    </w:rPr>
  </w:style>
  <w:style w:type="paragraph" w:customStyle="1" w:styleId="19E50EE677FB4C1391CD9B3E7F10D497">
    <w:name w:val="19E50EE677FB4C1391CD9B3E7F10D497"/>
    <w:rsid w:val="00413B85"/>
    <w:pPr>
      <w:spacing w:line="278" w:lineRule="auto"/>
    </w:pPr>
    <w:rPr>
      <w:kern w:val="2"/>
      <w:sz w:val="24"/>
      <w:szCs w:val="24"/>
      <w14:ligatures w14:val="standardContextual"/>
    </w:rPr>
  </w:style>
  <w:style w:type="paragraph" w:customStyle="1" w:styleId="EFDD93A4F30B4786AD678A52A7D78CA4">
    <w:name w:val="EFDD93A4F30B4786AD678A52A7D78CA4"/>
    <w:rsid w:val="00413B8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4.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5.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6.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F56AE35A-A4C1-488B-8A80-41955AE84979}">
  <ds:schemaRefs>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30c666ed-fe46-43d6-bf30-6de2567680e6"/>
    <ds:schemaRef ds:uri="http://purl.org/dc/terms/"/>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5A09F5FA-5D5D-4D33-B950-5288C78BDBC8}">
  <ds:schemaRefs/>
</ds:datastoreItem>
</file>

<file path=customXml/itemProps6.xml><?xml version="1.0" encoding="utf-8"?>
<ds:datastoreItem xmlns:ds="http://schemas.openxmlformats.org/officeDocument/2006/customXml" ds:itemID="{B7C51FBF-B16D-4D5B-B7E9-CDE9D622F26D}"/>
</file>

<file path=customXml/itemProps7.xml><?xml version="1.0" encoding="utf-8"?>
<ds:datastoreItem xmlns:ds="http://schemas.openxmlformats.org/officeDocument/2006/customXml" ds:itemID="{D6E6C8A3-5DBF-49C8-A7B3-A21D3EDB0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10</TotalTime>
  <Pages>4</Pages>
  <Words>988</Words>
  <Characters>5638</Characters>
  <Application>Microsoft Office Word</Application>
  <DocSecurity>0</DocSecurity>
  <PresentationFormat>Microsoft Word 14.0</PresentationFormat>
  <Lines>46</Lines>
  <Paragraphs>13</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7</cp:revision>
  <cp:lastPrinted>2023-04-05T10:36:00Z</cp:lastPrinted>
  <dcterms:created xsi:type="dcterms:W3CDTF">2025-06-10T11:36:00Z</dcterms:created>
  <dcterms:modified xsi:type="dcterms:W3CDTF">2025-07-03T13:54:00Z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