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E45D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ACA2DA1" w:rsidR="00B65513" w:rsidRPr="0007110E" w:rsidRDefault="00AA4D58" w:rsidP="00E82667">
                <w:pPr>
                  <w:tabs>
                    <w:tab w:val="left" w:pos="426"/>
                  </w:tabs>
                  <w:spacing w:before="120"/>
                  <w:rPr>
                    <w:bCs/>
                    <w:lang w:val="en-IE" w:eastAsia="en-GB"/>
                  </w:rPr>
                </w:pPr>
                <w:r w:rsidRPr="00D920A1">
                  <w:rPr>
                    <w:b/>
                    <w:szCs w:val="24"/>
                    <w:lang w:val="en-IE"/>
                  </w:rPr>
                  <w:t>JUST.</w:t>
                </w:r>
                <w:r>
                  <w:rPr>
                    <w:b/>
                    <w:szCs w:val="24"/>
                    <w:lang w:val="en-IE"/>
                  </w:rPr>
                  <w:t xml:space="preserve">A.5 </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067216DA" w:rsidR="00D96984" w:rsidRPr="0007110E" w:rsidRDefault="00AA4D58" w:rsidP="00E82667">
                <w:pPr>
                  <w:tabs>
                    <w:tab w:val="left" w:pos="426"/>
                  </w:tabs>
                  <w:spacing w:before="120"/>
                  <w:rPr>
                    <w:bCs/>
                    <w:lang w:val="en-IE" w:eastAsia="en-GB"/>
                  </w:rPr>
                </w:pPr>
                <w:r>
                  <w:rPr>
                    <w:bCs/>
                    <w:lang w:val="en-IE" w:eastAsia="en-GB"/>
                  </w:rPr>
                  <w:t>110997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064E5A4" w:rsidR="00E21DBD" w:rsidRPr="0007110E" w:rsidRDefault="00AA4D58" w:rsidP="00E82667">
                <w:pPr>
                  <w:tabs>
                    <w:tab w:val="left" w:pos="426"/>
                  </w:tabs>
                  <w:spacing w:before="120"/>
                  <w:rPr>
                    <w:bCs/>
                    <w:lang w:val="en-IE" w:eastAsia="en-GB"/>
                  </w:rPr>
                </w:pPr>
                <w:r>
                  <w:rPr>
                    <w:bCs/>
                    <w:lang w:val="en-IE" w:eastAsia="en-GB"/>
                  </w:rPr>
                  <w:t>Despina VASSILIADOU</w:t>
                </w:r>
              </w:p>
            </w:sdtContent>
          </w:sdt>
          <w:p w14:paraId="34CF737A" w14:textId="52E64112" w:rsidR="00E21DBD" w:rsidRPr="0007110E" w:rsidRDefault="00CE45DB"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330F0E">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330F0E">
                  <w:rPr>
                    <w:bCs/>
                    <w:lang w:val="en-IE" w:eastAsia="en-GB"/>
                  </w:rPr>
                  <w:t>2026</w:t>
                </w:r>
              </w:sdtContent>
            </w:sdt>
          </w:p>
          <w:p w14:paraId="158DD156" w14:textId="2A9A42EE" w:rsidR="00E21DBD" w:rsidRPr="0007110E" w:rsidRDefault="00CE45DB"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A4D58">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A4D5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AD68346"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DA2D62">
        <w:trPr>
          <w:trHeight w:val="3714"/>
        </w:trPr>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87C7AA0"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E45DB"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E45D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E45D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C05F40A" w:rsidR="00E21DBD" w:rsidRPr="0007110E" w:rsidRDefault="00E82667" w:rsidP="00252050">
            <w:pPr>
              <w:tabs>
                <w:tab w:val="left" w:pos="426"/>
              </w:tabs>
              <w:rPr>
                <w:bCs/>
                <w:lang w:val="en-IE" w:eastAsia="en-GB"/>
              </w:rPr>
            </w:pPr>
            <w:r>
              <w:rPr>
                <w:bCs/>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C336957"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6pt" o:ole="">
                  <v:imagedata r:id="rId23" o:title=""/>
                </v:shape>
                <w:control r:id="rId24" w:name="OptionButton2" w:shapeid="_x0000_i1045"/>
              </w:object>
            </w:r>
            <w:r>
              <w:rPr>
                <w:bCs/>
              </w:rPr>
              <w:object w:dxaOrig="225" w:dyaOrig="225" w14:anchorId="0992615F">
                <v:shape id="_x0000_i1047" type="#_x0000_t75" style="width:108pt;height:21.6pt" o:ole="">
                  <v:imagedata r:id="rId25" o:title=""/>
                </v:shape>
                <w:control r:id="rId26" w:name="OptionButton3" w:shapeid="_x0000_i1047"/>
              </w:object>
            </w:r>
          </w:p>
          <w:p w14:paraId="42C9AD79" w14:textId="26E1E980"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A47253">
                  <w:rPr>
                    <w:bCs/>
                    <w:lang w:val="fr-BE" w:eastAsia="en-GB"/>
                  </w:rPr>
                  <w:t>27-10-2025</w:t>
                </w:r>
              </w:sdtContent>
            </w:sdt>
          </w:p>
        </w:tc>
      </w:tr>
    </w:tbl>
    <w:p w14:paraId="739B1A99" w14:textId="26B4FBDA" w:rsidR="00E21DBD" w:rsidRPr="00012665" w:rsidRDefault="003E50A4" w:rsidP="005E4DFA">
      <w:pPr>
        <w:pStyle w:val="ListNumber"/>
        <w:numPr>
          <w:ilvl w:val="0"/>
          <w:numId w:val="0"/>
        </w:numPr>
        <w:spacing w:before="240"/>
        <w:ind w:left="709" w:hanging="709"/>
        <w:rPr>
          <w:lang w:eastAsia="en-GB"/>
        </w:rPr>
      </w:pPr>
      <w:bookmarkStart w:id="2" w:name="_Hlk132129090"/>
      <w:bookmarkEnd w:id="0"/>
      <w:bookmarkEnd w:id="1"/>
      <w:r>
        <w:rPr>
          <w:b/>
          <w:bCs/>
          <w:lang w:eastAsia="en-GB"/>
        </w:rPr>
        <w:t>Entity</w:t>
      </w:r>
      <w:r w:rsidR="00E21DBD" w:rsidRPr="00994062">
        <w:rPr>
          <w:b/>
          <w:bCs/>
          <w:lang w:eastAsia="en-GB"/>
        </w:rPr>
        <w:t xml:space="preserve"> Presentation (We are)</w:t>
      </w:r>
    </w:p>
    <w:bookmarkStart w:id="3" w:name="_Hlk192691811" w:displacedByCustomXml="next"/>
    <w:sdt>
      <w:sdtPr>
        <w:rPr>
          <w:rFonts w:asciiTheme="minorHAnsi" w:eastAsiaTheme="minorHAnsi" w:hAnsiTheme="minorHAnsi" w:cstheme="minorBidi"/>
          <w:sz w:val="22"/>
          <w:szCs w:val="24"/>
          <w:lang w:val="en-US" w:eastAsia="en-GB"/>
        </w:rPr>
        <w:id w:val="1822233941"/>
        <w:placeholder>
          <w:docPart w:val="A1D7C4E93E5D41968C9784C962AACA55"/>
        </w:placeholder>
      </w:sdtPr>
      <w:sdtEndPr/>
      <w:sdtContent>
        <w:p w14:paraId="4D189727" w14:textId="4BF497AE" w:rsidR="002E6123" w:rsidRPr="005E4DFA" w:rsidRDefault="00AA4D58" w:rsidP="002E6123">
          <w:pPr>
            <w:spacing w:after="120"/>
            <w:rPr>
              <w:szCs w:val="24"/>
            </w:rPr>
          </w:pPr>
          <w:r w:rsidRPr="005E4DFA">
            <w:rPr>
              <w:szCs w:val="24"/>
            </w:rPr>
            <w:t>A dynamic unit of 1</w:t>
          </w:r>
          <w:r w:rsidR="002E6123" w:rsidRPr="005E4DFA">
            <w:rPr>
              <w:szCs w:val="24"/>
            </w:rPr>
            <w:t>7</w:t>
          </w:r>
          <w:r w:rsidRPr="005E4DFA">
            <w:rPr>
              <w:szCs w:val="24"/>
            </w:rPr>
            <w:t xml:space="preserve"> highly motivated staff managing </w:t>
          </w:r>
          <w:proofErr w:type="gramStart"/>
          <w:r w:rsidRPr="005E4DFA">
            <w:rPr>
              <w:szCs w:val="24"/>
            </w:rPr>
            <w:t xml:space="preserve">a </w:t>
          </w:r>
          <w:r w:rsidR="00714707" w:rsidRPr="005E4DFA">
            <w:rPr>
              <w:szCs w:val="24"/>
            </w:rPr>
            <w:t>number of</w:t>
          </w:r>
          <w:proofErr w:type="gramEnd"/>
          <w:r w:rsidR="00714707" w:rsidRPr="005E4DFA">
            <w:rPr>
              <w:szCs w:val="24"/>
            </w:rPr>
            <w:t xml:space="preserve"> </w:t>
          </w:r>
          <w:r w:rsidRPr="005E4DFA">
            <w:rPr>
              <w:szCs w:val="24"/>
            </w:rPr>
            <w:t xml:space="preserve">very interesting </w:t>
          </w:r>
          <w:r w:rsidR="00714707" w:rsidRPr="005E4DFA">
            <w:rPr>
              <w:szCs w:val="24"/>
            </w:rPr>
            <w:t>topics</w:t>
          </w:r>
          <w:r w:rsidRPr="005E4DFA">
            <w:rPr>
              <w:szCs w:val="24"/>
            </w:rPr>
            <w:t xml:space="preserve"> in criminal matters and criminal procedural rights. The working atmosphere is friendly and collaborative. The position offers scope for further development of skills and exper</w:t>
          </w:r>
          <w:r w:rsidR="00714707" w:rsidRPr="005E4DFA">
            <w:rPr>
              <w:szCs w:val="24"/>
            </w:rPr>
            <w:t>tise</w:t>
          </w:r>
          <w:r w:rsidRPr="005E4DFA">
            <w:rPr>
              <w:szCs w:val="24"/>
            </w:rPr>
            <w:t xml:space="preserve">. The mission of unit A5 is to facilitate and enhance judicial cooperation in criminal matters in the European Union and thus contribute to the creation of a common area of freedom, security and justice. The main issues handled by the unit are: </w:t>
          </w:r>
        </w:p>
        <w:p w14:paraId="1BA2261D" w14:textId="60DD818A" w:rsidR="002E6123" w:rsidRPr="00A47253" w:rsidRDefault="00714707" w:rsidP="005E4DFA">
          <w:pPr>
            <w:pStyle w:val="ListParagraph"/>
            <w:numPr>
              <w:ilvl w:val="0"/>
              <w:numId w:val="41"/>
            </w:numPr>
            <w:rPr>
              <w:rFonts w:ascii="Times New Roman" w:hAnsi="Times New Roman" w:cs="Times New Roman"/>
              <w:sz w:val="24"/>
              <w:szCs w:val="24"/>
              <w:lang w:val="en-GB"/>
            </w:rPr>
          </w:pPr>
          <w:r w:rsidRPr="00A47253">
            <w:rPr>
              <w:rFonts w:ascii="Times New Roman" w:hAnsi="Times New Roman" w:cs="Times New Roman"/>
              <w:sz w:val="24"/>
              <w:szCs w:val="24"/>
              <w:lang w:val="en-GB"/>
            </w:rPr>
            <w:lastRenderedPageBreak/>
            <w:t xml:space="preserve">Establishment </w:t>
          </w:r>
          <w:r w:rsidR="00AA4D58" w:rsidRPr="00A47253">
            <w:rPr>
              <w:rFonts w:ascii="Times New Roman" w:hAnsi="Times New Roman" w:cs="Times New Roman"/>
              <w:sz w:val="24"/>
              <w:szCs w:val="24"/>
              <w:lang w:val="en-GB"/>
            </w:rPr>
            <w:t xml:space="preserve">of minimum rules on criminal procedural law, such as the rights of victims and of suspects and accused </w:t>
          </w:r>
          <w:proofErr w:type="gramStart"/>
          <w:r w:rsidR="00AA4D58" w:rsidRPr="00A47253">
            <w:rPr>
              <w:rFonts w:ascii="Times New Roman" w:hAnsi="Times New Roman" w:cs="Times New Roman"/>
              <w:sz w:val="24"/>
              <w:szCs w:val="24"/>
              <w:lang w:val="en-GB"/>
            </w:rPr>
            <w:t>persons;</w:t>
          </w:r>
          <w:proofErr w:type="gramEnd"/>
          <w:r w:rsidR="00AA4D58" w:rsidRPr="00A47253">
            <w:rPr>
              <w:rFonts w:ascii="Times New Roman" w:hAnsi="Times New Roman" w:cs="Times New Roman"/>
              <w:sz w:val="24"/>
              <w:szCs w:val="24"/>
              <w:lang w:val="en-GB"/>
            </w:rPr>
            <w:t xml:space="preserve"> </w:t>
          </w:r>
        </w:p>
        <w:p w14:paraId="3033140E" w14:textId="5E5F3AE5" w:rsidR="002E6123" w:rsidRPr="00A47253" w:rsidRDefault="00330F0E" w:rsidP="005E4DFA">
          <w:pPr>
            <w:pStyle w:val="ListParagraph"/>
            <w:numPr>
              <w:ilvl w:val="0"/>
              <w:numId w:val="41"/>
            </w:numPr>
            <w:rPr>
              <w:rFonts w:ascii="Times New Roman" w:hAnsi="Times New Roman" w:cs="Times New Roman"/>
              <w:sz w:val="24"/>
              <w:szCs w:val="24"/>
              <w:lang w:val="en-GB"/>
            </w:rPr>
          </w:pPr>
          <w:r w:rsidRPr="00A47253">
            <w:rPr>
              <w:rFonts w:ascii="Times New Roman" w:hAnsi="Times New Roman" w:cs="Times New Roman"/>
              <w:sz w:val="24"/>
              <w:szCs w:val="24"/>
              <w:lang w:val="en-GB"/>
            </w:rPr>
            <w:t>Instruments of m</w:t>
          </w:r>
          <w:r w:rsidR="00AA4D58" w:rsidRPr="00A47253">
            <w:rPr>
              <w:rFonts w:ascii="Times New Roman" w:hAnsi="Times New Roman" w:cs="Times New Roman"/>
              <w:sz w:val="24"/>
              <w:szCs w:val="24"/>
              <w:lang w:val="en-GB"/>
            </w:rPr>
            <w:t>utual recognition in criminal matters, such as the European Arrest Warrant</w:t>
          </w:r>
          <w:r w:rsidR="001D0367" w:rsidRPr="00A47253">
            <w:rPr>
              <w:rFonts w:ascii="Times New Roman" w:hAnsi="Times New Roman" w:cs="Times New Roman"/>
              <w:sz w:val="24"/>
              <w:szCs w:val="24"/>
              <w:lang w:val="en-GB"/>
            </w:rPr>
            <w:t>, Transfer of Proceedings</w:t>
          </w:r>
          <w:r w:rsidRPr="00A47253">
            <w:rPr>
              <w:rFonts w:ascii="Times New Roman" w:hAnsi="Times New Roman" w:cs="Times New Roman"/>
              <w:sz w:val="24"/>
              <w:szCs w:val="24"/>
              <w:lang w:val="en-GB"/>
            </w:rPr>
            <w:t xml:space="preserve">, the European Investigation Order or the e-evidence </w:t>
          </w:r>
          <w:proofErr w:type="gramStart"/>
          <w:r w:rsidRPr="00A47253">
            <w:rPr>
              <w:rFonts w:ascii="Times New Roman" w:hAnsi="Times New Roman" w:cs="Times New Roman"/>
              <w:sz w:val="24"/>
              <w:szCs w:val="24"/>
              <w:lang w:val="en-GB"/>
            </w:rPr>
            <w:t>Regulation</w:t>
          </w:r>
          <w:r w:rsidR="00AA4D58" w:rsidRPr="00A47253">
            <w:rPr>
              <w:rFonts w:ascii="Times New Roman" w:hAnsi="Times New Roman" w:cs="Times New Roman"/>
              <w:sz w:val="24"/>
              <w:szCs w:val="24"/>
              <w:lang w:val="en-GB"/>
            </w:rPr>
            <w:t>;</w:t>
          </w:r>
          <w:proofErr w:type="gramEnd"/>
          <w:r w:rsidR="00AA4D58" w:rsidRPr="00A47253">
            <w:rPr>
              <w:rFonts w:ascii="Times New Roman" w:hAnsi="Times New Roman" w:cs="Times New Roman"/>
              <w:sz w:val="24"/>
              <w:szCs w:val="24"/>
              <w:lang w:val="en-GB"/>
            </w:rPr>
            <w:t xml:space="preserve"> </w:t>
          </w:r>
        </w:p>
        <w:p w14:paraId="59DD0438" w14:textId="08AEF619" w:rsidR="00E21DBD" w:rsidRPr="005E4DFA" w:rsidRDefault="00AA4D58" w:rsidP="005E4DFA">
          <w:pPr>
            <w:pStyle w:val="ListParagraph"/>
            <w:numPr>
              <w:ilvl w:val="0"/>
              <w:numId w:val="41"/>
            </w:numPr>
            <w:rPr>
              <w:rFonts w:ascii="Times New Roman" w:hAnsi="Times New Roman" w:cs="Times New Roman"/>
              <w:sz w:val="24"/>
              <w:szCs w:val="24"/>
              <w:lang w:val="en-US" w:eastAsia="en-GB"/>
            </w:rPr>
          </w:pPr>
          <w:r w:rsidRPr="00A47253">
            <w:rPr>
              <w:rFonts w:ascii="Times New Roman" w:hAnsi="Times New Roman" w:cs="Times New Roman"/>
              <w:sz w:val="24"/>
              <w:szCs w:val="24"/>
              <w:lang w:val="en-GB"/>
            </w:rPr>
            <w:t xml:space="preserve">International aspects of procedural criminal law, including </w:t>
          </w:r>
          <w:r w:rsidR="00330F0E" w:rsidRPr="00A47253">
            <w:rPr>
              <w:rFonts w:ascii="Times New Roman" w:hAnsi="Times New Roman" w:cs="Times New Roman"/>
              <w:sz w:val="24"/>
              <w:szCs w:val="24"/>
              <w:lang w:val="en-GB"/>
            </w:rPr>
            <w:t>EU-level</w:t>
          </w:r>
          <w:r w:rsidRPr="00A47253">
            <w:rPr>
              <w:rFonts w:ascii="Times New Roman" w:hAnsi="Times New Roman" w:cs="Times New Roman"/>
              <w:sz w:val="24"/>
              <w:szCs w:val="24"/>
              <w:lang w:val="en-GB"/>
            </w:rPr>
            <w:t xml:space="preserve"> agreements with third countries</w:t>
          </w:r>
          <w:r w:rsidR="00330F0E" w:rsidRPr="00A47253">
            <w:rPr>
              <w:rFonts w:ascii="Times New Roman" w:hAnsi="Times New Roman" w:cs="Times New Roman"/>
              <w:sz w:val="24"/>
              <w:szCs w:val="24"/>
              <w:lang w:val="en-GB"/>
            </w:rPr>
            <w:t xml:space="preserve"> and multilateral conventions</w:t>
          </w:r>
          <w:r w:rsidRPr="00A47253">
            <w:rPr>
              <w:rFonts w:ascii="Times New Roman" w:hAnsi="Times New Roman" w:cs="Times New Roman"/>
              <w:sz w:val="24"/>
              <w:szCs w:val="24"/>
              <w:lang w:val="en-GB"/>
            </w:rPr>
            <w:t>.</w:t>
          </w:r>
        </w:p>
      </w:sdtContent>
    </w:sdt>
    <w:p w14:paraId="50617C66" w14:textId="3928B21B" w:rsidR="00E21DBD" w:rsidRPr="00012665" w:rsidRDefault="00E21DBD" w:rsidP="005E4DFA">
      <w:pPr>
        <w:pStyle w:val="ListNumber"/>
        <w:numPr>
          <w:ilvl w:val="0"/>
          <w:numId w:val="0"/>
        </w:numPr>
        <w:spacing w:before="240"/>
        <w:ind w:left="709" w:hanging="709"/>
        <w:rPr>
          <w:lang w:eastAsia="en-GB"/>
        </w:rPr>
      </w:pPr>
      <w:bookmarkStart w:id="4" w:name="_Hlk192691837"/>
      <w:bookmarkEnd w:id="3"/>
      <w:r w:rsidRPr="00994062">
        <w:rPr>
          <w:b/>
          <w:bCs/>
          <w:lang w:eastAsia="en-GB"/>
        </w:rPr>
        <w:t>Job Presentation (We propose)</w:t>
      </w:r>
    </w:p>
    <w:sdt>
      <w:sdtPr>
        <w:rPr>
          <w:szCs w:val="24"/>
          <w:lang w:val="en-US" w:eastAsia="en-GB"/>
        </w:rPr>
        <w:id w:val="-723136291"/>
        <w:placeholder>
          <w:docPart w:val="84FB87486BC94E5EB76E972E1BD8265B"/>
        </w:placeholder>
      </w:sdtPr>
      <w:sdtEndPr/>
      <w:sdtContent>
        <w:p w14:paraId="50285743" w14:textId="643D234A" w:rsidR="008463C9" w:rsidRPr="00732609" w:rsidRDefault="008463C9" w:rsidP="002E6123">
          <w:pPr>
            <w:rPr>
              <w:szCs w:val="24"/>
              <w:lang w:val="en-US"/>
            </w:rPr>
          </w:pPr>
          <w:r w:rsidRPr="00732609">
            <w:rPr>
              <w:szCs w:val="24"/>
              <w:lang w:val="en-US"/>
            </w:rPr>
            <w:t xml:space="preserve">Helping to coordinate, define and implement Union policies </w:t>
          </w:r>
          <w:proofErr w:type="gramStart"/>
          <w:r w:rsidRPr="00732609">
            <w:rPr>
              <w:szCs w:val="24"/>
              <w:lang w:val="en-US"/>
            </w:rPr>
            <w:t>in the area of</w:t>
          </w:r>
          <w:proofErr w:type="gramEnd"/>
          <w:r w:rsidRPr="00732609">
            <w:rPr>
              <w:szCs w:val="24"/>
              <w:lang w:val="en-US"/>
            </w:rPr>
            <w:t xml:space="preserve"> </w:t>
          </w:r>
          <w:r w:rsidR="00330F0E" w:rsidRPr="00732609">
            <w:rPr>
              <w:szCs w:val="24"/>
              <w:lang w:val="en-US"/>
            </w:rPr>
            <w:t>judicial cooperation in criminal matters and criminal procedural rights, in particular for</w:t>
          </w:r>
          <w:r w:rsidR="00330F0E" w:rsidRPr="001E33AB">
            <w:rPr>
              <w:szCs w:val="24"/>
              <w:lang w:val="en-US" w:eastAsia="en-GB"/>
            </w:rPr>
            <w:t xml:space="preserve"> </w:t>
          </w:r>
          <w:r w:rsidRPr="001E33AB">
            <w:rPr>
              <w:szCs w:val="24"/>
              <w:lang w:val="en-US" w:eastAsia="en-GB"/>
            </w:rPr>
            <w:t>the European investigation order</w:t>
          </w:r>
          <w:r w:rsidR="00330F0E" w:rsidRPr="001E33AB">
            <w:rPr>
              <w:szCs w:val="24"/>
              <w:lang w:val="en-US" w:eastAsia="en-GB"/>
            </w:rPr>
            <w:t>, e-evidence</w:t>
          </w:r>
          <w:r w:rsidR="001D0367" w:rsidRPr="001E33AB">
            <w:rPr>
              <w:szCs w:val="24"/>
              <w:lang w:val="en-US" w:eastAsia="en-GB"/>
            </w:rPr>
            <w:t>, transfer of proceedings</w:t>
          </w:r>
          <w:r w:rsidRPr="00732609">
            <w:rPr>
              <w:szCs w:val="24"/>
              <w:lang w:val="en-US"/>
            </w:rPr>
            <w:t xml:space="preserve"> </w:t>
          </w:r>
          <w:r w:rsidR="009A7C0F" w:rsidRPr="00732609">
            <w:rPr>
              <w:szCs w:val="24"/>
              <w:lang w:val="en-US"/>
            </w:rPr>
            <w:t>and in the area of victims’ rights</w:t>
          </w:r>
          <w:r w:rsidRPr="00732609">
            <w:rPr>
              <w:szCs w:val="24"/>
              <w:lang w:val="en-US"/>
            </w:rPr>
            <w:t xml:space="preserve">. </w:t>
          </w:r>
        </w:p>
        <w:p w14:paraId="1489EBB5" w14:textId="08A68B6D" w:rsidR="008463C9" w:rsidRPr="001E33AB" w:rsidRDefault="008463C9" w:rsidP="002E6123">
          <w:pPr>
            <w:rPr>
              <w:szCs w:val="24"/>
              <w:lang w:val="en-US" w:eastAsia="en-GB"/>
            </w:rPr>
          </w:pPr>
          <w:r w:rsidRPr="001E33AB">
            <w:rPr>
              <w:szCs w:val="24"/>
              <w:lang w:val="en-US" w:eastAsia="en-GB"/>
            </w:rPr>
            <w:t xml:space="preserve">The national expert will be part of a team developing </w:t>
          </w:r>
          <w:r w:rsidRPr="006C20F3">
            <w:rPr>
              <w:szCs w:val="24"/>
              <w:lang w:val="en-US" w:eastAsia="en-GB"/>
            </w:rPr>
            <w:t>policy</w:t>
          </w:r>
          <w:r w:rsidR="0055259C" w:rsidRPr="006C20F3">
            <w:rPr>
              <w:szCs w:val="24"/>
              <w:lang w:val="en-US" w:eastAsia="en-GB"/>
            </w:rPr>
            <w:t xml:space="preserve"> and</w:t>
          </w:r>
          <w:r w:rsidRPr="006C20F3">
            <w:rPr>
              <w:szCs w:val="24"/>
              <w:lang w:val="en-US" w:eastAsia="en-GB"/>
            </w:rPr>
            <w:t xml:space="preserve"> legislation </w:t>
          </w:r>
          <w:r w:rsidR="0055259C" w:rsidRPr="006C20F3">
            <w:rPr>
              <w:szCs w:val="24"/>
              <w:lang w:val="en-US" w:eastAsia="en-GB"/>
            </w:rPr>
            <w:t xml:space="preserve">as well as </w:t>
          </w:r>
          <w:r w:rsidR="008E57B4" w:rsidRPr="006C20F3">
            <w:rPr>
              <w:szCs w:val="24"/>
              <w:lang w:val="en-US" w:eastAsia="en-GB"/>
            </w:rPr>
            <w:t xml:space="preserve">working on </w:t>
          </w:r>
          <w:r w:rsidR="0055259C" w:rsidRPr="006C20F3">
            <w:rPr>
              <w:szCs w:val="24"/>
              <w:lang w:val="en-US" w:eastAsia="en-GB"/>
            </w:rPr>
            <w:t xml:space="preserve">their </w:t>
          </w:r>
          <w:r w:rsidRPr="006C20F3">
            <w:rPr>
              <w:szCs w:val="24"/>
              <w:lang w:val="en-US" w:eastAsia="en-GB"/>
            </w:rPr>
            <w:t>implementation.</w:t>
          </w:r>
        </w:p>
        <w:p w14:paraId="0EC6CAB9" w14:textId="77777777" w:rsidR="001E33AB" w:rsidRDefault="002E6123" w:rsidP="002E6123">
          <w:pPr>
            <w:rPr>
              <w:szCs w:val="24"/>
              <w:lang w:val="en-US" w:eastAsia="en-GB"/>
            </w:rPr>
          </w:pPr>
          <w:r w:rsidRPr="001E33AB">
            <w:rPr>
              <w:szCs w:val="24"/>
              <w:lang w:val="en-US" w:eastAsia="en-GB"/>
            </w:rPr>
            <w:t xml:space="preserve">Specific duties may include: </w:t>
          </w:r>
        </w:p>
        <w:p w14:paraId="2EA8C3ED" w14:textId="64F8F0FC" w:rsidR="001E33AB" w:rsidRDefault="002E6123" w:rsidP="006A075B">
          <w:pPr>
            <w:pStyle w:val="ListParagraph"/>
            <w:numPr>
              <w:ilvl w:val="0"/>
              <w:numId w:val="37"/>
            </w:numPr>
            <w:spacing w:after="240" w:line="240" w:lineRule="auto"/>
            <w:jc w:val="both"/>
            <w:rPr>
              <w:sz w:val="24"/>
              <w:szCs w:val="24"/>
              <w:lang w:val="en-US" w:eastAsia="en-GB"/>
            </w:rPr>
          </w:pPr>
          <w:r w:rsidRPr="00732609">
            <w:rPr>
              <w:rFonts w:ascii="Times New Roman" w:hAnsi="Times New Roman" w:cs="Times New Roman"/>
              <w:sz w:val="24"/>
              <w:szCs w:val="24"/>
              <w:lang w:val="en-US" w:eastAsia="en-GB"/>
            </w:rPr>
            <w:t>monitoring the correct application of European instruments in the legislation of the Member States</w:t>
          </w:r>
          <w:r w:rsidR="001E33AB" w:rsidRPr="00732609">
            <w:rPr>
              <w:rFonts w:ascii="Times New Roman" w:hAnsi="Times New Roman" w:cs="Times New Roman"/>
              <w:sz w:val="24"/>
              <w:szCs w:val="24"/>
              <w:lang w:val="en-US" w:eastAsia="en-GB"/>
            </w:rPr>
            <w:t>,</w:t>
          </w:r>
          <w:r w:rsidR="00591B26" w:rsidRPr="00732609">
            <w:rPr>
              <w:rFonts w:ascii="Times New Roman" w:hAnsi="Times New Roman" w:cs="Times New Roman"/>
              <w:sz w:val="24"/>
              <w:szCs w:val="24"/>
              <w:lang w:val="en-US" w:eastAsia="en-GB"/>
            </w:rPr>
            <w:t xml:space="preserve"> </w:t>
          </w:r>
          <w:r w:rsidRPr="00732609">
            <w:rPr>
              <w:rFonts w:ascii="Times New Roman" w:hAnsi="Times New Roman" w:cs="Times New Roman"/>
              <w:sz w:val="24"/>
              <w:szCs w:val="24"/>
              <w:lang w:val="en-US" w:eastAsia="en-GB"/>
            </w:rPr>
            <w:t>especially the European investigation order</w:t>
          </w:r>
          <w:r w:rsidR="009A7C0F" w:rsidRPr="00732609">
            <w:rPr>
              <w:rFonts w:ascii="Times New Roman" w:hAnsi="Times New Roman" w:cs="Times New Roman"/>
              <w:sz w:val="24"/>
              <w:szCs w:val="24"/>
              <w:lang w:val="en-US" w:eastAsia="en-GB"/>
            </w:rPr>
            <w:t xml:space="preserve"> and the </w:t>
          </w:r>
          <w:r w:rsidR="009A7C0F" w:rsidRPr="00732609">
            <w:rPr>
              <w:rFonts w:ascii="Times New Roman" w:hAnsi="Times New Roman" w:cs="Times New Roman"/>
              <w:sz w:val="24"/>
              <w:szCs w:val="24"/>
              <w:lang w:val="en-US"/>
            </w:rPr>
            <w:t>victims’ rights</w:t>
          </w:r>
          <w:r w:rsidR="001E33AB" w:rsidRPr="00732609">
            <w:rPr>
              <w:rFonts w:ascii="Times New Roman" w:hAnsi="Times New Roman" w:cs="Times New Roman"/>
              <w:sz w:val="24"/>
              <w:szCs w:val="24"/>
              <w:lang w:val="en-US"/>
            </w:rPr>
            <w:t xml:space="preserve"> </w:t>
          </w:r>
          <w:proofErr w:type="gramStart"/>
          <w:r w:rsidR="001E33AB" w:rsidRPr="00732609">
            <w:rPr>
              <w:rFonts w:ascii="Times New Roman" w:hAnsi="Times New Roman" w:cs="Times New Roman"/>
              <w:sz w:val="24"/>
              <w:szCs w:val="24"/>
              <w:lang w:val="en-US"/>
            </w:rPr>
            <w:t>acquis</w:t>
          </w:r>
          <w:r w:rsidRPr="00732609">
            <w:rPr>
              <w:rFonts w:ascii="Times New Roman" w:hAnsi="Times New Roman" w:cs="Times New Roman"/>
              <w:sz w:val="24"/>
              <w:szCs w:val="24"/>
              <w:lang w:val="en-US" w:eastAsia="en-GB"/>
            </w:rPr>
            <w:t>;</w:t>
          </w:r>
          <w:proofErr w:type="gramEnd"/>
        </w:p>
        <w:p w14:paraId="75BCFBE3" w14:textId="76EB0A32" w:rsidR="001E33AB" w:rsidRPr="00732609" w:rsidRDefault="008463C9" w:rsidP="006A075B">
          <w:pPr>
            <w:pStyle w:val="ListParagraph"/>
            <w:numPr>
              <w:ilvl w:val="0"/>
              <w:numId w:val="37"/>
            </w:numPr>
            <w:spacing w:after="240" w:line="240" w:lineRule="auto"/>
            <w:jc w:val="both"/>
            <w:rPr>
              <w:rFonts w:ascii="Times New Roman" w:hAnsi="Times New Roman" w:cs="Times New Roman"/>
              <w:sz w:val="24"/>
              <w:szCs w:val="24"/>
              <w:lang w:val="en-US" w:eastAsia="en-GB"/>
            </w:rPr>
          </w:pPr>
          <w:r w:rsidRPr="00732609">
            <w:rPr>
              <w:rFonts w:ascii="Times New Roman" w:hAnsi="Times New Roman" w:cs="Times New Roman"/>
              <w:sz w:val="24"/>
              <w:szCs w:val="24"/>
              <w:lang w:val="en-US" w:eastAsia="en-GB"/>
            </w:rPr>
            <w:t>preparing draft Commission evaluation reports required by these instruments and following up infringement procedures when required</w:t>
          </w:r>
          <w:r w:rsidR="00330F0E" w:rsidRPr="00732609">
            <w:rPr>
              <w:rFonts w:ascii="Times New Roman" w:hAnsi="Times New Roman" w:cs="Times New Roman"/>
              <w:sz w:val="24"/>
              <w:szCs w:val="24"/>
              <w:lang w:val="en-US" w:eastAsia="en-GB"/>
            </w:rPr>
            <w:t>;</w:t>
          </w:r>
          <w:r w:rsidRPr="00732609">
            <w:rPr>
              <w:rFonts w:ascii="Times New Roman" w:hAnsi="Times New Roman" w:cs="Times New Roman"/>
              <w:sz w:val="24"/>
              <w:szCs w:val="24"/>
              <w:lang w:val="en-US" w:eastAsia="en-GB"/>
            </w:rPr>
            <w:t xml:space="preserve"> preparing and participating in expert </w:t>
          </w:r>
          <w:proofErr w:type="gramStart"/>
          <w:r w:rsidRPr="00732609">
            <w:rPr>
              <w:rFonts w:ascii="Times New Roman" w:hAnsi="Times New Roman" w:cs="Times New Roman"/>
              <w:sz w:val="24"/>
              <w:szCs w:val="24"/>
              <w:lang w:val="en-US" w:eastAsia="en-GB"/>
            </w:rPr>
            <w:t>meetings;</w:t>
          </w:r>
          <w:proofErr w:type="gramEnd"/>
          <w:r w:rsidRPr="00732609">
            <w:rPr>
              <w:rFonts w:ascii="Times New Roman" w:hAnsi="Times New Roman" w:cs="Times New Roman"/>
              <w:sz w:val="24"/>
              <w:szCs w:val="24"/>
              <w:lang w:val="en-US" w:eastAsia="en-GB"/>
            </w:rPr>
            <w:t xml:space="preserve"> </w:t>
          </w:r>
        </w:p>
        <w:p w14:paraId="2795924C" w14:textId="31F30B03" w:rsidR="001E33AB" w:rsidRPr="00732609" w:rsidRDefault="008463C9" w:rsidP="006A075B">
          <w:pPr>
            <w:pStyle w:val="ListParagraph"/>
            <w:numPr>
              <w:ilvl w:val="0"/>
              <w:numId w:val="37"/>
            </w:numPr>
            <w:spacing w:after="240" w:line="240" w:lineRule="auto"/>
            <w:jc w:val="both"/>
            <w:rPr>
              <w:rFonts w:ascii="Times New Roman" w:hAnsi="Times New Roman" w:cs="Times New Roman"/>
              <w:sz w:val="24"/>
              <w:szCs w:val="24"/>
              <w:lang w:val="en-US" w:eastAsia="en-GB"/>
            </w:rPr>
          </w:pPr>
          <w:r w:rsidRPr="00732609">
            <w:rPr>
              <w:rFonts w:ascii="Times New Roman" w:hAnsi="Times New Roman" w:cs="Times New Roman"/>
              <w:sz w:val="24"/>
              <w:szCs w:val="24"/>
              <w:lang w:val="en-US" w:eastAsia="en-GB"/>
            </w:rPr>
            <w:t xml:space="preserve">drafting legislative proposals, preparing consultative documents, participating in meetings of inter-service groups and evaluating the ex-ante impact of the </w:t>
          </w:r>
          <w:proofErr w:type="gramStart"/>
          <w:r w:rsidRPr="00732609">
            <w:rPr>
              <w:rFonts w:ascii="Times New Roman" w:hAnsi="Times New Roman" w:cs="Times New Roman"/>
              <w:sz w:val="24"/>
              <w:szCs w:val="24"/>
              <w:lang w:val="en-US" w:eastAsia="en-GB"/>
            </w:rPr>
            <w:t>proposals;</w:t>
          </w:r>
          <w:proofErr w:type="gramEnd"/>
          <w:r w:rsidRPr="00732609">
            <w:rPr>
              <w:rFonts w:ascii="Times New Roman" w:hAnsi="Times New Roman" w:cs="Times New Roman"/>
              <w:sz w:val="24"/>
              <w:szCs w:val="24"/>
              <w:lang w:val="en-US" w:eastAsia="en-GB"/>
            </w:rPr>
            <w:t xml:space="preserve"> </w:t>
          </w:r>
        </w:p>
        <w:p w14:paraId="33539392" w14:textId="53FA4CD4" w:rsidR="001E33AB" w:rsidRPr="00732609" w:rsidRDefault="008463C9" w:rsidP="006A075B">
          <w:pPr>
            <w:pStyle w:val="ListParagraph"/>
            <w:numPr>
              <w:ilvl w:val="0"/>
              <w:numId w:val="37"/>
            </w:numPr>
            <w:spacing w:after="240" w:line="240" w:lineRule="auto"/>
            <w:jc w:val="both"/>
            <w:rPr>
              <w:rFonts w:ascii="Times New Roman" w:hAnsi="Times New Roman" w:cs="Times New Roman"/>
              <w:sz w:val="24"/>
              <w:szCs w:val="24"/>
              <w:lang w:val="en-US" w:eastAsia="en-GB"/>
            </w:rPr>
          </w:pPr>
          <w:r w:rsidRPr="00732609">
            <w:rPr>
              <w:rFonts w:ascii="Times New Roman" w:hAnsi="Times New Roman" w:cs="Times New Roman"/>
              <w:sz w:val="24"/>
              <w:szCs w:val="24"/>
              <w:lang w:val="en-US" w:eastAsia="en-GB"/>
            </w:rPr>
            <w:t xml:space="preserve">taking part in the negotiations on the </w:t>
          </w:r>
          <w:proofErr w:type="gramStart"/>
          <w:r w:rsidRPr="00732609">
            <w:rPr>
              <w:rFonts w:ascii="Times New Roman" w:hAnsi="Times New Roman" w:cs="Times New Roman"/>
              <w:sz w:val="24"/>
              <w:szCs w:val="24"/>
              <w:lang w:val="en-US" w:eastAsia="en-GB"/>
            </w:rPr>
            <w:t>proposals;</w:t>
          </w:r>
          <w:proofErr w:type="gramEnd"/>
          <w:r w:rsidRPr="00732609">
            <w:rPr>
              <w:rFonts w:ascii="Times New Roman" w:hAnsi="Times New Roman" w:cs="Times New Roman"/>
              <w:sz w:val="24"/>
              <w:szCs w:val="24"/>
              <w:lang w:val="en-US" w:eastAsia="en-GB"/>
            </w:rPr>
            <w:t xml:space="preserve"> </w:t>
          </w:r>
        </w:p>
        <w:p w14:paraId="2B0F8676" w14:textId="44623995" w:rsidR="001E33AB" w:rsidRPr="00732609" w:rsidRDefault="008463C9" w:rsidP="006A075B">
          <w:pPr>
            <w:pStyle w:val="ListParagraph"/>
            <w:numPr>
              <w:ilvl w:val="0"/>
              <w:numId w:val="37"/>
            </w:numPr>
            <w:spacing w:after="240" w:line="240" w:lineRule="auto"/>
            <w:jc w:val="both"/>
            <w:rPr>
              <w:rFonts w:ascii="Times New Roman" w:hAnsi="Times New Roman" w:cs="Times New Roman"/>
              <w:sz w:val="24"/>
              <w:szCs w:val="24"/>
              <w:lang w:val="en-US" w:eastAsia="en-GB"/>
            </w:rPr>
          </w:pPr>
          <w:r w:rsidRPr="00732609">
            <w:rPr>
              <w:rFonts w:ascii="Times New Roman" w:hAnsi="Times New Roman" w:cs="Times New Roman"/>
              <w:sz w:val="24"/>
              <w:szCs w:val="24"/>
              <w:lang w:val="en-US" w:eastAsia="en-GB"/>
            </w:rPr>
            <w:t xml:space="preserve">attending European and international working meetings and conferences on the </w:t>
          </w:r>
          <w:proofErr w:type="gramStart"/>
          <w:r w:rsidRPr="00732609">
            <w:rPr>
              <w:rFonts w:ascii="Times New Roman" w:hAnsi="Times New Roman" w:cs="Times New Roman"/>
              <w:sz w:val="24"/>
              <w:szCs w:val="24"/>
              <w:lang w:val="en-US" w:eastAsia="en-GB"/>
            </w:rPr>
            <w:t>instruments;</w:t>
          </w:r>
          <w:proofErr w:type="gramEnd"/>
          <w:r w:rsidRPr="00732609">
            <w:rPr>
              <w:rFonts w:ascii="Times New Roman" w:hAnsi="Times New Roman" w:cs="Times New Roman"/>
              <w:sz w:val="24"/>
              <w:szCs w:val="24"/>
              <w:lang w:val="en-US" w:eastAsia="en-GB"/>
            </w:rPr>
            <w:t xml:space="preserve"> </w:t>
          </w:r>
        </w:p>
        <w:p w14:paraId="7EB04AB3" w14:textId="0747D76F" w:rsidR="00D63409" w:rsidRDefault="008463C9" w:rsidP="006A075B">
          <w:pPr>
            <w:pStyle w:val="ListParagraph"/>
            <w:numPr>
              <w:ilvl w:val="0"/>
              <w:numId w:val="37"/>
            </w:numPr>
            <w:spacing w:after="240" w:line="240" w:lineRule="auto"/>
            <w:jc w:val="both"/>
            <w:rPr>
              <w:rFonts w:ascii="Times New Roman" w:hAnsi="Times New Roman" w:cs="Times New Roman"/>
              <w:sz w:val="24"/>
              <w:szCs w:val="24"/>
              <w:lang w:val="en-US" w:eastAsia="en-GB"/>
            </w:rPr>
          </w:pPr>
          <w:r w:rsidRPr="00732609">
            <w:rPr>
              <w:rFonts w:ascii="Times New Roman" w:hAnsi="Times New Roman" w:cs="Times New Roman"/>
              <w:sz w:val="24"/>
              <w:szCs w:val="24"/>
              <w:lang w:val="en-US" w:eastAsia="en-GB"/>
            </w:rPr>
            <w:t xml:space="preserve">replying to inter-service </w:t>
          </w:r>
          <w:proofErr w:type="gramStart"/>
          <w:r w:rsidRPr="00732609">
            <w:rPr>
              <w:rFonts w:ascii="Times New Roman" w:hAnsi="Times New Roman" w:cs="Times New Roman"/>
              <w:sz w:val="24"/>
              <w:szCs w:val="24"/>
              <w:lang w:val="en-US" w:eastAsia="en-GB"/>
            </w:rPr>
            <w:t>consultations</w:t>
          </w:r>
          <w:r w:rsidR="00D63409">
            <w:rPr>
              <w:rFonts w:ascii="Times New Roman" w:hAnsi="Times New Roman" w:cs="Times New Roman"/>
              <w:sz w:val="24"/>
              <w:szCs w:val="24"/>
              <w:lang w:val="en-US" w:eastAsia="en-GB"/>
            </w:rPr>
            <w:t>;</w:t>
          </w:r>
          <w:proofErr w:type="gramEnd"/>
          <w:r w:rsidRPr="00732609">
            <w:rPr>
              <w:rFonts w:ascii="Times New Roman" w:hAnsi="Times New Roman" w:cs="Times New Roman"/>
              <w:sz w:val="24"/>
              <w:szCs w:val="24"/>
              <w:lang w:val="en-US" w:eastAsia="en-GB"/>
            </w:rPr>
            <w:t xml:space="preserve"> </w:t>
          </w:r>
        </w:p>
        <w:p w14:paraId="57C37DFE" w14:textId="6A2069AE" w:rsidR="001E33AB" w:rsidRPr="00732609" w:rsidRDefault="008463C9" w:rsidP="006A075B">
          <w:pPr>
            <w:pStyle w:val="ListParagraph"/>
            <w:numPr>
              <w:ilvl w:val="0"/>
              <w:numId w:val="37"/>
            </w:numPr>
            <w:spacing w:after="240" w:line="240" w:lineRule="auto"/>
            <w:jc w:val="both"/>
            <w:rPr>
              <w:rFonts w:ascii="Times New Roman" w:hAnsi="Times New Roman" w:cs="Times New Roman"/>
              <w:sz w:val="24"/>
              <w:szCs w:val="24"/>
              <w:lang w:val="en-US" w:eastAsia="en-GB"/>
            </w:rPr>
          </w:pPr>
          <w:r w:rsidRPr="00732609">
            <w:rPr>
              <w:rFonts w:ascii="Times New Roman" w:hAnsi="Times New Roman" w:cs="Times New Roman"/>
              <w:sz w:val="24"/>
              <w:szCs w:val="24"/>
              <w:lang w:val="en-US" w:eastAsia="en-GB"/>
            </w:rPr>
            <w:t xml:space="preserve">preparing briefings for </w:t>
          </w:r>
          <w:r w:rsidR="00D63409">
            <w:rPr>
              <w:rFonts w:ascii="Times New Roman" w:hAnsi="Times New Roman" w:cs="Times New Roman"/>
              <w:sz w:val="24"/>
              <w:szCs w:val="24"/>
              <w:lang w:val="en-US" w:eastAsia="en-GB"/>
            </w:rPr>
            <w:t xml:space="preserve">meetings with the </w:t>
          </w:r>
          <w:r w:rsidRPr="00732609">
            <w:rPr>
              <w:rFonts w:ascii="Times New Roman" w:hAnsi="Times New Roman" w:cs="Times New Roman"/>
              <w:sz w:val="24"/>
              <w:szCs w:val="24"/>
              <w:lang w:val="en-US" w:eastAsia="en-GB"/>
            </w:rPr>
            <w:t>Council and the E</w:t>
          </w:r>
          <w:r w:rsidR="00D63409">
            <w:rPr>
              <w:rFonts w:ascii="Times New Roman" w:hAnsi="Times New Roman" w:cs="Times New Roman"/>
              <w:sz w:val="24"/>
              <w:szCs w:val="24"/>
              <w:lang w:val="en-US" w:eastAsia="en-GB"/>
            </w:rPr>
            <w:t xml:space="preserve">uropean </w:t>
          </w:r>
          <w:r w:rsidRPr="00732609">
            <w:rPr>
              <w:rFonts w:ascii="Times New Roman" w:hAnsi="Times New Roman" w:cs="Times New Roman"/>
              <w:sz w:val="24"/>
              <w:szCs w:val="24"/>
              <w:lang w:val="en-US" w:eastAsia="en-GB"/>
            </w:rPr>
            <w:t>P</w:t>
          </w:r>
          <w:r w:rsidR="00D63409">
            <w:rPr>
              <w:rFonts w:ascii="Times New Roman" w:hAnsi="Times New Roman" w:cs="Times New Roman"/>
              <w:sz w:val="24"/>
              <w:szCs w:val="24"/>
              <w:lang w:val="en-US" w:eastAsia="en-GB"/>
            </w:rPr>
            <w:t>arliament</w:t>
          </w:r>
          <w:r w:rsidRPr="00732609">
            <w:rPr>
              <w:rFonts w:ascii="Times New Roman" w:hAnsi="Times New Roman" w:cs="Times New Roman"/>
              <w:sz w:val="24"/>
              <w:szCs w:val="24"/>
              <w:lang w:val="en-US" w:eastAsia="en-GB"/>
            </w:rPr>
            <w:t xml:space="preserve"> or for other bilateral or multilateral </w:t>
          </w:r>
          <w:proofErr w:type="gramStart"/>
          <w:r w:rsidRPr="00732609">
            <w:rPr>
              <w:rFonts w:ascii="Times New Roman" w:hAnsi="Times New Roman" w:cs="Times New Roman"/>
              <w:sz w:val="24"/>
              <w:szCs w:val="24"/>
              <w:lang w:val="en-US" w:eastAsia="en-GB"/>
            </w:rPr>
            <w:t>meetings;</w:t>
          </w:r>
          <w:proofErr w:type="gramEnd"/>
          <w:r w:rsidRPr="00732609">
            <w:rPr>
              <w:rFonts w:ascii="Times New Roman" w:hAnsi="Times New Roman" w:cs="Times New Roman"/>
              <w:sz w:val="24"/>
              <w:szCs w:val="24"/>
              <w:lang w:val="en-US" w:eastAsia="en-GB"/>
            </w:rPr>
            <w:t xml:space="preserve"> </w:t>
          </w:r>
        </w:p>
        <w:p w14:paraId="212C2887" w14:textId="7883266D" w:rsidR="001E33AB" w:rsidRPr="00732609" w:rsidRDefault="008463C9" w:rsidP="006A075B">
          <w:pPr>
            <w:pStyle w:val="ListParagraph"/>
            <w:numPr>
              <w:ilvl w:val="0"/>
              <w:numId w:val="37"/>
            </w:numPr>
            <w:spacing w:after="240" w:line="240" w:lineRule="auto"/>
            <w:jc w:val="both"/>
            <w:rPr>
              <w:rFonts w:ascii="Times New Roman" w:hAnsi="Times New Roman" w:cs="Times New Roman"/>
              <w:sz w:val="24"/>
              <w:szCs w:val="24"/>
              <w:lang w:val="en-US" w:eastAsia="en-GB"/>
            </w:rPr>
          </w:pPr>
          <w:r w:rsidRPr="00732609">
            <w:rPr>
              <w:rFonts w:ascii="Times New Roman" w:hAnsi="Times New Roman" w:cs="Times New Roman"/>
              <w:sz w:val="24"/>
              <w:szCs w:val="24"/>
              <w:lang w:val="en-US" w:eastAsia="en-GB"/>
            </w:rPr>
            <w:t xml:space="preserve">preparing Commission’s replies to written or oral parliamentary questions and to citizens' </w:t>
          </w:r>
          <w:proofErr w:type="gramStart"/>
          <w:r w:rsidRPr="00732609">
            <w:rPr>
              <w:rFonts w:ascii="Times New Roman" w:hAnsi="Times New Roman" w:cs="Times New Roman"/>
              <w:sz w:val="24"/>
              <w:szCs w:val="24"/>
              <w:lang w:val="en-US" w:eastAsia="en-GB"/>
            </w:rPr>
            <w:t>letters</w:t>
          </w:r>
          <w:r w:rsidR="00330F0E" w:rsidRPr="00732609">
            <w:rPr>
              <w:rFonts w:ascii="Times New Roman" w:hAnsi="Times New Roman" w:cs="Times New Roman"/>
              <w:sz w:val="24"/>
              <w:szCs w:val="24"/>
              <w:lang w:val="en-US" w:eastAsia="en-GB"/>
            </w:rPr>
            <w:t>;</w:t>
          </w:r>
          <w:proofErr w:type="gramEnd"/>
          <w:r w:rsidR="00330F0E" w:rsidRPr="00732609">
            <w:rPr>
              <w:rFonts w:ascii="Times New Roman" w:hAnsi="Times New Roman" w:cs="Times New Roman"/>
              <w:sz w:val="24"/>
              <w:szCs w:val="24"/>
              <w:lang w:val="en-US" w:eastAsia="en-GB"/>
            </w:rPr>
            <w:t xml:space="preserve"> </w:t>
          </w:r>
        </w:p>
        <w:p w14:paraId="0906EE64" w14:textId="5A662B37" w:rsidR="008463C9" w:rsidRPr="0055259C" w:rsidRDefault="00330F0E" w:rsidP="006A075B">
          <w:pPr>
            <w:pStyle w:val="ListParagraph"/>
            <w:numPr>
              <w:ilvl w:val="0"/>
              <w:numId w:val="37"/>
            </w:numPr>
            <w:spacing w:after="240" w:line="240" w:lineRule="auto"/>
            <w:jc w:val="both"/>
            <w:rPr>
              <w:szCs w:val="24"/>
              <w:lang w:val="en-US" w:eastAsia="en-GB"/>
            </w:rPr>
          </w:pPr>
          <w:r w:rsidRPr="00732609">
            <w:rPr>
              <w:rFonts w:ascii="Times New Roman" w:hAnsi="Times New Roman" w:cs="Times New Roman"/>
              <w:sz w:val="24"/>
              <w:szCs w:val="24"/>
              <w:lang w:val="en-US" w:eastAsia="en-GB"/>
            </w:rPr>
            <w:t>drafting contributions to preliminary ECJ rulings</w:t>
          </w:r>
          <w:r w:rsidR="008463C9" w:rsidRPr="00732609">
            <w:rPr>
              <w:rFonts w:ascii="Times New Roman" w:hAnsi="Times New Roman" w:cs="Times New Roman"/>
              <w:sz w:val="24"/>
              <w:szCs w:val="24"/>
              <w:lang w:val="en-US" w:eastAsia="en-GB"/>
            </w:rPr>
            <w:t>.</w:t>
          </w:r>
        </w:p>
        <w:p w14:paraId="46EE3E07" w14:textId="02A14103" w:rsidR="00E21DBD" w:rsidRPr="001E33AB" w:rsidRDefault="00AA4D58" w:rsidP="00AA4D58">
          <w:pPr>
            <w:rPr>
              <w:szCs w:val="24"/>
              <w:lang w:val="en-US" w:eastAsia="en-GB"/>
            </w:rPr>
          </w:pPr>
          <w:r w:rsidRPr="00732609">
            <w:rPr>
              <w:szCs w:val="24"/>
              <w:lang w:val="en-US"/>
            </w:rPr>
            <w:t>The national expert will work under the supervision of a Commission official.</w:t>
          </w:r>
        </w:p>
      </w:sdtContent>
    </w:sdt>
    <w:p w14:paraId="58E0FD96" w14:textId="2D5F7C92" w:rsidR="00E21DBD" w:rsidRPr="00012665" w:rsidRDefault="00E21DBD" w:rsidP="005E4DFA">
      <w:pPr>
        <w:pStyle w:val="ListNumber"/>
        <w:numPr>
          <w:ilvl w:val="0"/>
          <w:numId w:val="0"/>
        </w:numPr>
        <w:spacing w:before="240"/>
        <w:ind w:left="709" w:hanging="709"/>
        <w:rPr>
          <w:lang w:eastAsia="en-GB"/>
        </w:rPr>
      </w:pPr>
      <w:bookmarkStart w:id="5" w:name="_Hlk192691852"/>
      <w:bookmarkEnd w:id="4"/>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5FCD0D41" w:rsidR="002E40A9" w:rsidRPr="00AF7D78" w:rsidRDefault="00B31B2B" w:rsidP="002E40A9">
          <w:pPr>
            <w:rPr>
              <w:lang w:val="en-US" w:eastAsia="en-GB"/>
            </w:rPr>
          </w:pPr>
          <w:r w:rsidRPr="00B31B2B">
            <w:rPr>
              <w:lang w:eastAsia="en-GB"/>
            </w:rPr>
            <w:t>We look for a dynamic team player with an excellent legal background. Experience as a legal practitioner would be an asset. Knowledge of procedural criminal law is highly recommended. The candidate should be well-organised, have a strong sense of initiative and a problem-solving mindset. The successful candidate should be able to manage tight deadlines and prioritise. DG Justice and Consumers has a result</w:t>
          </w:r>
          <w:r w:rsidR="008463C9">
            <w:rPr>
              <w:lang w:eastAsia="en-GB"/>
            </w:rPr>
            <w:t>-</w:t>
          </w:r>
          <w:r w:rsidRPr="00B31B2B">
            <w:rPr>
              <w:lang w:eastAsia="en-GB"/>
            </w:rPr>
            <w:t xml:space="preserve">oriented culture. The job requires conceptual and analytical aptitudes, with excellent representational and communication skills. Drafting </w:t>
          </w:r>
          <w:r w:rsidR="00330F0E">
            <w:rPr>
              <w:lang w:eastAsia="en-GB"/>
            </w:rPr>
            <w:t xml:space="preserve">and communicating </w:t>
          </w:r>
          <w:r w:rsidRPr="00B31B2B">
            <w:rPr>
              <w:lang w:eastAsia="en-GB"/>
            </w:rPr>
            <w:t>well in English is required and the ability to understand French would be an asset.</w:t>
          </w:r>
        </w:p>
      </w:sdtContent>
    </w:sdt>
    <w:bookmarkEnd w:id="2"/>
    <w:bookmarkEnd w:id="5"/>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C5EB13E"/>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A04E19"/>
    <w:multiLevelType w:val="hybridMultilevel"/>
    <w:tmpl w:val="3FFAADC6"/>
    <w:lvl w:ilvl="0" w:tplc="E842AB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6F86339"/>
    <w:multiLevelType w:val="hybridMultilevel"/>
    <w:tmpl w:val="A55C3E1E"/>
    <w:lvl w:ilvl="0" w:tplc="67383F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F9F4684"/>
    <w:multiLevelType w:val="hybridMultilevel"/>
    <w:tmpl w:val="F776255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608064D9"/>
    <w:multiLevelType w:val="hybridMultilevel"/>
    <w:tmpl w:val="3D4885B6"/>
    <w:lvl w:ilvl="0" w:tplc="67383F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9" w15:restartNumberingAfterBreak="0">
    <w:nsid w:val="7D0F0A72"/>
    <w:multiLevelType w:val="hybridMultilevel"/>
    <w:tmpl w:val="EB6AC6D2"/>
    <w:lvl w:ilvl="0" w:tplc="313C260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86429"/>
    <w:multiLevelType w:val="hybridMultilevel"/>
    <w:tmpl w:val="941ED9DE"/>
    <w:lvl w:ilvl="0" w:tplc="67383F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3"/>
  </w:num>
  <w:num w:numId="6" w16cid:durableId="1581711852">
    <w:abstractNumId w:val="26"/>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1"/>
  </w:num>
  <w:num w:numId="16" w16cid:durableId="788280695">
    <w:abstractNumId w:val="27"/>
  </w:num>
  <w:num w:numId="17" w16cid:durableId="1058630122">
    <w:abstractNumId w:val="11"/>
  </w:num>
  <w:num w:numId="18" w16cid:durableId="2120908136">
    <w:abstractNumId w:val="12"/>
  </w:num>
  <w:num w:numId="19" w16cid:durableId="686714860">
    <w:abstractNumId w:val="28"/>
  </w:num>
  <w:num w:numId="20" w16cid:durableId="422990355">
    <w:abstractNumId w:val="20"/>
  </w:num>
  <w:num w:numId="21" w16cid:durableId="1837307304">
    <w:abstractNumId w:val="24"/>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83615588">
    <w:abstractNumId w:val="22"/>
  </w:num>
  <w:num w:numId="35" w16cid:durableId="58401731">
    <w:abstractNumId w:val="0"/>
  </w:num>
  <w:num w:numId="36" w16cid:durableId="1986155400">
    <w:abstractNumId w:val="0"/>
  </w:num>
  <w:num w:numId="37" w16cid:durableId="1052576376">
    <w:abstractNumId w:val="25"/>
  </w:num>
  <w:num w:numId="38" w16cid:durableId="1204101385">
    <w:abstractNumId w:val="29"/>
  </w:num>
  <w:num w:numId="39" w16cid:durableId="871654212">
    <w:abstractNumId w:val="30"/>
  </w:num>
  <w:num w:numId="40" w16cid:durableId="1355113354">
    <w:abstractNumId w:val="14"/>
  </w:num>
  <w:num w:numId="41" w16cid:durableId="922031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C60CE"/>
    <w:rsid w:val="000D129C"/>
    <w:rsid w:val="000F371B"/>
    <w:rsid w:val="000F4CD5"/>
    <w:rsid w:val="00111AB6"/>
    <w:rsid w:val="00115D7B"/>
    <w:rsid w:val="001D0367"/>
    <w:rsid w:val="001D0A81"/>
    <w:rsid w:val="001E33AB"/>
    <w:rsid w:val="002109E6"/>
    <w:rsid w:val="00230ACE"/>
    <w:rsid w:val="00252050"/>
    <w:rsid w:val="00281FF0"/>
    <w:rsid w:val="002B3CBF"/>
    <w:rsid w:val="002C13C3"/>
    <w:rsid w:val="002C49D0"/>
    <w:rsid w:val="002E40A9"/>
    <w:rsid w:val="002E6123"/>
    <w:rsid w:val="002F4E58"/>
    <w:rsid w:val="00330F0E"/>
    <w:rsid w:val="00362284"/>
    <w:rsid w:val="00394447"/>
    <w:rsid w:val="003B200E"/>
    <w:rsid w:val="003E50A4"/>
    <w:rsid w:val="003F71DE"/>
    <w:rsid w:val="0040388A"/>
    <w:rsid w:val="0041670B"/>
    <w:rsid w:val="00425FFF"/>
    <w:rsid w:val="00431778"/>
    <w:rsid w:val="00454CC7"/>
    <w:rsid w:val="00464195"/>
    <w:rsid w:val="00476034"/>
    <w:rsid w:val="005168AD"/>
    <w:rsid w:val="00521EF0"/>
    <w:rsid w:val="0055259C"/>
    <w:rsid w:val="0055553B"/>
    <w:rsid w:val="0058240F"/>
    <w:rsid w:val="00591B26"/>
    <w:rsid w:val="00592CD5"/>
    <w:rsid w:val="005B6EBB"/>
    <w:rsid w:val="005D1B85"/>
    <w:rsid w:val="005E4DFA"/>
    <w:rsid w:val="00665583"/>
    <w:rsid w:val="00674A30"/>
    <w:rsid w:val="00693BC6"/>
    <w:rsid w:val="00696070"/>
    <w:rsid w:val="006A075B"/>
    <w:rsid w:val="006C20F3"/>
    <w:rsid w:val="006D28BC"/>
    <w:rsid w:val="00714707"/>
    <w:rsid w:val="007317F8"/>
    <w:rsid w:val="00732609"/>
    <w:rsid w:val="00755126"/>
    <w:rsid w:val="00797069"/>
    <w:rsid w:val="007A6108"/>
    <w:rsid w:val="007C372A"/>
    <w:rsid w:val="007C4558"/>
    <w:rsid w:val="007E531E"/>
    <w:rsid w:val="007F02AC"/>
    <w:rsid w:val="007F7012"/>
    <w:rsid w:val="008463C9"/>
    <w:rsid w:val="008C0D76"/>
    <w:rsid w:val="008D02B7"/>
    <w:rsid w:val="008E57B4"/>
    <w:rsid w:val="008F0B52"/>
    <w:rsid w:val="008F4BA9"/>
    <w:rsid w:val="00994062"/>
    <w:rsid w:val="00996CC6"/>
    <w:rsid w:val="009A1EA0"/>
    <w:rsid w:val="009A2F00"/>
    <w:rsid w:val="009A7C0F"/>
    <w:rsid w:val="009B1F5E"/>
    <w:rsid w:val="009C5E27"/>
    <w:rsid w:val="00A033AD"/>
    <w:rsid w:val="00A138ED"/>
    <w:rsid w:val="00A40F09"/>
    <w:rsid w:val="00A47253"/>
    <w:rsid w:val="00AA4D58"/>
    <w:rsid w:val="00AB2CEA"/>
    <w:rsid w:val="00AF6424"/>
    <w:rsid w:val="00B24CC5"/>
    <w:rsid w:val="00B26024"/>
    <w:rsid w:val="00B31B2B"/>
    <w:rsid w:val="00B3644B"/>
    <w:rsid w:val="00B65513"/>
    <w:rsid w:val="00B73F08"/>
    <w:rsid w:val="00B8014C"/>
    <w:rsid w:val="00B871D1"/>
    <w:rsid w:val="00B9069C"/>
    <w:rsid w:val="00BC2124"/>
    <w:rsid w:val="00C06724"/>
    <w:rsid w:val="00C3254D"/>
    <w:rsid w:val="00C504C7"/>
    <w:rsid w:val="00C722BC"/>
    <w:rsid w:val="00C75BA4"/>
    <w:rsid w:val="00C84FF1"/>
    <w:rsid w:val="00CB5B61"/>
    <w:rsid w:val="00CD2C5A"/>
    <w:rsid w:val="00CE45DB"/>
    <w:rsid w:val="00D0015C"/>
    <w:rsid w:val="00D03CF4"/>
    <w:rsid w:val="00D114CA"/>
    <w:rsid w:val="00D63409"/>
    <w:rsid w:val="00D64233"/>
    <w:rsid w:val="00D7090C"/>
    <w:rsid w:val="00D84D53"/>
    <w:rsid w:val="00D96984"/>
    <w:rsid w:val="00DA2D62"/>
    <w:rsid w:val="00DC1AC5"/>
    <w:rsid w:val="00DD41ED"/>
    <w:rsid w:val="00DF1E49"/>
    <w:rsid w:val="00DF3AFA"/>
    <w:rsid w:val="00E21DBD"/>
    <w:rsid w:val="00E342CB"/>
    <w:rsid w:val="00E41704"/>
    <w:rsid w:val="00E44D7F"/>
    <w:rsid w:val="00E56B93"/>
    <w:rsid w:val="00E82667"/>
    <w:rsid w:val="00E82C9B"/>
    <w:rsid w:val="00E84FE8"/>
    <w:rsid w:val="00EB0C8B"/>
    <w:rsid w:val="00EB3147"/>
    <w:rsid w:val="00EE049E"/>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330F0E"/>
    <w:rPr>
      <w:sz w:val="16"/>
      <w:szCs w:val="16"/>
    </w:rPr>
  </w:style>
  <w:style w:type="paragraph" w:styleId="CommentText">
    <w:name w:val="annotation text"/>
    <w:basedOn w:val="Normal"/>
    <w:link w:val="CommentTextChar"/>
    <w:semiHidden/>
    <w:locked/>
    <w:rsid w:val="00330F0E"/>
    <w:rPr>
      <w:sz w:val="20"/>
    </w:rPr>
  </w:style>
  <w:style w:type="character" w:customStyle="1" w:styleId="CommentTextChar">
    <w:name w:val="Comment Text Char"/>
    <w:basedOn w:val="DefaultParagraphFont"/>
    <w:link w:val="CommentText"/>
    <w:semiHidden/>
    <w:rsid w:val="00330F0E"/>
    <w:rPr>
      <w:sz w:val="20"/>
    </w:rPr>
  </w:style>
  <w:style w:type="paragraph" w:styleId="CommentSubject">
    <w:name w:val="annotation subject"/>
    <w:basedOn w:val="CommentText"/>
    <w:next w:val="CommentText"/>
    <w:link w:val="CommentSubjectChar"/>
    <w:semiHidden/>
    <w:locked/>
    <w:rsid w:val="00330F0E"/>
    <w:rPr>
      <w:b/>
      <w:bCs/>
    </w:rPr>
  </w:style>
  <w:style w:type="character" w:customStyle="1" w:styleId="CommentSubjectChar">
    <w:name w:val="Comment Subject Char"/>
    <w:basedOn w:val="CommentTextChar"/>
    <w:link w:val="CommentSubject"/>
    <w:semiHidden/>
    <w:rsid w:val="00330F0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15D7B"/>
    <w:rsid w:val="001E3B1B"/>
    <w:rsid w:val="00281FF0"/>
    <w:rsid w:val="0041670B"/>
    <w:rsid w:val="00416B25"/>
    <w:rsid w:val="00425FFF"/>
    <w:rsid w:val="005B6EBB"/>
    <w:rsid w:val="006212B2"/>
    <w:rsid w:val="00674A30"/>
    <w:rsid w:val="006F0611"/>
    <w:rsid w:val="00755126"/>
    <w:rsid w:val="00797069"/>
    <w:rsid w:val="007C4558"/>
    <w:rsid w:val="007F7378"/>
    <w:rsid w:val="00893390"/>
    <w:rsid w:val="00894A0C"/>
    <w:rsid w:val="0090240B"/>
    <w:rsid w:val="009A12CB"/>
    <w:rsid w:val="00A138ED"/>
    <w:rsid w:val="00C722BC"/>
    <w:rsid w:val="00CA527C"/>
    <w:rsid w:val="00D374C1"/>
    <w:rsid w:val="00DC1AC5"/>
    <w:rsid w:val="00E82C9B"/>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2D095C25-C99C-4B6A-AB30-017B6D35731B}"/>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F56AE35A-A4C1-488B-8A80-41955AE84979}">
  <ds:schemaRefs>
    <ds:schemaRef ds:uri="30c666ed-fe46-43d6-bf30-6de2567680e6"/>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1150</Words>
  <Characters>6557</Characters>
  <Application>Microsoft Office Word</Application>
  <DocSecurity>0</DocSecurity>
  <PresentationFormat>Microsoft Word 14.0</PresentationFormat>
  <Lines>54</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2025-06-19T13:22:00Z</dcterms:created>
  <dcterms:modified xsi:type="dcterms:W3CDTF">2025-07-03T12:32:00Z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