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B56F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543746580"/>
                <w:placeholder>
                  <w:docPart w:val="89410A82769F4729A2844C2E4C01A837"/>
                </w:placeholder>
              </w:sdtPr>
              <w:sdtEndPr/>
              <w:sdtContent>
                <w:tc>
                  <w:tcPr>
                    <w:tcW w:w="5491" w:type="dxa"/>
                  </w:tcPr>
                  <w:p w14:paraId="78E3979A" w14:textId="77777777" w:rsidR="00665D45" w:rsidRDefault="00665D45" w:rsidP="00665D45">
                    <w:pPr>
                      <w:tabs>
                        <w:tab w:val="left" w:pos="426"/>
                      </w:tabs>
                      <w:spacing w:before="120"/>
                      <w:rPr>
                        <w:bCs/>
                        <w:lang w:val="en-IE" w:eastAsia="en-GB"/>
                      </w:rPr>
                    </w:pPr>
                    <w:r>
                      <w:rPr>
                        <w:bCs/>
                        <w:lang w:val="en-IE" w:eastAsia="en-GB"/>
                      </w:rPr>
                      <w:t xml:space="preserve">European Health Emergency Preparedness and Response Authority (HERA) </w:t>
                    </w:r>
                  </w:p>
                  <w:p w14:paraId="786241CD" w14:textId="4E3BE63B" w:rsidR="00B65513" w:rsidRPr="0007110E" w:rsidRDefault="00665D45" w:rsidP="00665D45">
                    <w:pPr>
                      <w:tabs>
                        <w:tab w:val="left" w:pos="426"/>
                      </w:tabs>
                      <w:spacing w:before="120"/>
                      <w:rPr>
                        <w:bCs/>
                        <w:lang w:val="en-IE" w:eastAsia="en-GB"/>
                      </w:rPr>
                    </w:pPr>
                    <w:r>
                      <w:rPr>
                        <w:bCs/>
                        <w:lang w:val="en-IE" w:eastAsia="en-GB"/>
                      </w:rPr>
                      <w:t>HERA.04 Emergency Office</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03E03A75" w:rsidR="00D96984" w:rsidRPr="0007110E" w:rsidRDefault="00C14473" w:rsidP="00E82667">
                <w:pPr>
                  <w:tabs>
                    <w:tab w:val="left" w:pos="426"/>
                  </w:tabs>
                  <w:spacing w:before="120"/>
                  <w:rPr>
                    <w:bCs/>
                    <w:lang w:val="en-IE" w:eastAsia="en-GB"/>
                  </w:rPr>
                </w:pPr>
                <w:r w:rsidRPr="00C14473">
                  <w:rPr>
                    <w:bCs/>
                    <w:lang w:val="en-IE" w:eastAsia="en-GB"/>
                  </w:rPr>
                  <w:t>493941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AE2FC25" w:rsidR="00E21DBD" w:rsidRPr="0007110E" w:rsidRDefault="0023193B" w:rsidP="00E82667">
                <w:pPr>
                  <w:tabs>
                    <w:tab w:val="left" w:pos="426"/>
                  </w:tabs>
                  <w:spacing w:before="120"/>
                  <w:rPr>
                    <w:bCs/>
                    <w:lang w:val="en-IE" w:eastAsia="en-GB"/>
                  </w:rPr>
                </w:pPr>
                <w:r>
                  <w:rPr>
                    <w:bCs/>
                    <w:lang w:val="en-IE" w:eastAsia="en-GB"/>
                  </w:rPr>
                  <w:t xml:space="preserve">Anne Simon – Head of Unit </w:t>
                </w:r>
              </w:p>
            </w:sdtContent>
          </w:sdt>
          <w:p w14:paraId="34CF737A" w14:textId="42397C82" w:rsidR="00E21DBD" w:rsidRPr="0007110E" w:rsidRDefault="007B56F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1DBD" w:rsidRPr="0007110E">
                  <w:rPr>
                    <w:bCs/>
                    <w:lang w:val="en-IE" w:eastAsia="en-GB"/>
                  </w:rPr>
                  <w:t>…</w:t>
                </w:r>
                <w:r w:rsidR="0023193B">
                  <w:rPr>
                    <w:bCs/>
                    <w:lang w:val="en-IE" w:eastAsia="en-GB"/>
                  </w:rPr>
                  <w:t>1</w:t>
                </w:r>
                <w:r w:rsidR="0023193B" w:rsidRPr="0023193B">
                  <w:rPr>
                    <w:bCs/>
                    <w:vertAlign w:val="superscript"/>
                    <w:lang w:val="en-IE" w:eastAsia="en-GB"/>
                  </w:rPr>
                  <w:t>st</w:t>
                </w:r>
                <w:r w:rsidR="0023193B">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showingPlcHdr/>
                <w:dropDownList>
                  <w:listItem w:value="Choose an item."/>
                  <w:listItem w:displayText="2023" w:value="2023"/>
                  <w:listItem w:displayText="2024" w:value="2024"/>
                </w:dropDownList>
              </w:sdtPr>
              <w:sdtEndPr/>
              <w:sdtContent>
                <w:r w:rsidR="0023193B">
                  <w:rPr>
                    <w:bCs/>
                    <w:lang w:val="en-IE" w:eastAsia="en-GB"/>
                  </w:rPr>
                  <w:t xml:space="preserve">    </w:t>
                </w:r>
              </w:sdtContent>
            </w:sdt>
          </w:p>
          <w:p w14:paraId="158DD156" w14:textId="365CF9DF" w:rsidR="00E21DBD" w:rsidRPr="0007110E" w:rsidRDefault="007B56F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r w:rsidR="00665D45">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665D4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F194DCD"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0244DB9"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B56F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5743856B"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7B56F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B56F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B56F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46CC9B6"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3D7B93D7" w:rsidR="00DF1E49" w:rsidRPr="0007110E" w:rsidRDefault="00E82667" w:rsidP="00E82667">
            <w:pPr>
              <w:tabs>
                <w:tab w:val="left" w:pos="426"/>
              </w:tabs>
              <w:spacing w:before="120" w:after="120"/>
              <w:rPr>
                <w:bCs/>
                <w:lang w:val="en-IE"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83642250"/>
            <w:placeholder>
              <w:docPart w:val="95733198AD8C4EDB9158D177186B3C34"/>
            </w:placeholder>
          </w:sdtPr>
          <w:sdtEndPr/>
          <w:sdtContent>
            <w:p w14:paraId="3463AAF5" w14:textId="4FFC1889" w:rsidR="00665D45" w:rsidRDefault="00665D45" w:rsidP="00665D45">
              <w:r>
                <w:rPr>
                  <w:lang w:val="en-US" w:eastAsia="en-GB"/>
                </w:rPr>
                <w:t xml:space="preserve">The European </w:t>
              </w:r>
              <w:r>
                <w:t>Health Emergency Preparedness and Response Authority (HERA) is</w:t>
              </w:r>
              <w:r w:rsidR="00E82FA6">
                <w:t xml:space="preserve"> the </w:t>
              </w:r>
              <w:r>
                <w:t>Directorate General of the European Commission</w:t>
              </w:r>
              <w:r w:rsidR="00E82FA6">
                <w:t xml:space="preserve"> responsible for </w:t>
              </w:r>
              <w:r>
                <w:t xml:space="preserve">preparedness and response to serious cross-border threats </w:t>
              </w:r>
              <w:proofErr w:type="gramStart"/>
              <w:r>
                <w:t>in the area of</w:t>
              </w:r>
              <w:proofErr w:type="gramEnd"/>
              <w:r>
                <w:t xml:space="preserve"> medical countermeasures</w:t>
              </w:r>
              <w:r w:rsidR="0025190B">
                <w:t xml:space="preserve"> (MCM)</w:t>
              </w:r>
              <w:r>
                <w:t xml:space="preserve">, in particular by: </w:t>
              </w:r>
            </w:p>
            <w:p w14:paraId="6EA23F95" w14:textId="77777777" w:rsidR="00665D45" w:rsidRDefault="00665D45" w:rsidP="00665D45">
              <w:r>
                <w:lastRenderedPageBreak/>
                <w:t xml:space="preserve">- strengthening health security coordination within the Union involving all relevant actors during preparedness and crisis response times and bringing together the EU Member States, industry and relevant stakeholders in a common </w:t>
              </w:r>
              <w:proofErr w:type="gramStart"/>
              <w:r>
                <w:t>effort;</w:t>
              </w:r>
              <w:proofErr w:type="gramEnd"/>
              <w:r>
                <w:t xml:space="preserve"> </w:t>
              </w:r>
            </w:p>
            <w:p w14:paraId="616E3B60" w14:textId="77777777" w:rsidR="00665D45" w:rsidRDefault="00665D45" w:rsidP="00665D45">
              <w:r>
                <w:t xml:space="preserve">- addressing vulnerabilities and strategic dependencies within the Union related to the development, production, procurement, stockpiling and distribution of medical countermeasures; · </w:t>
              </w:r>
            </w:p>
            <w:p w14:paraId="5CE8C2A4" w14:textId="77777777" w:rsidR="00665D45" w:rsidRDefault="00665D45" w:rsidP="00665D45">
              <w:r>
                <w:t xml:space="preserve">- contributing to reinforcing the global health emergency response architecture. </w:t>
              </w:r>
            </w:p>
            <w:p w14:paraId="687FF594" w14:textId="389F0FE1" w:rsidR="00665D45" w:rsidRDefault="00AA3C58" w:rsidP="00665D45">
              <w:r>
                <w:t xml:space="preserve">Under DG </w:t>
              </w:r>
              <w:r w:rsidR="00665D45">
                <w:t>HERA</w:t>
              </w:r>
              <w:r>
                <w:t xml:space="preserve">’s mandate </w:t>
              </w:r>
              <w:r w:rsidR="00665D45">
                <w:t xml:space="preserve">the following tasks are exercised in close cooperation with the Member States: </w:t>
              </w:r>
            </w:p>
            <w:p w14:paraId="0FFD0D1B" w14:textId="12FAE673" w:rsidR="00665D45" w:rsidRPr="006E7ABE" w:rsidRDefault="00665D45" w:rsidP="00665D45">
              <w:pPr>
                <w:pStyle w:val="ListParagraph"/>
                <w:numPr>
                  <w:ilvl w:val="0"/>
                  <w:numId w:val="34"/>
                </w:numPr>
                <w:rPr>
                  <w:lang w:val="en-US" w:eastAsia="en-GB"/>
                </w:rPr>
              </w:pPr>
              <w:r w:rsidRPr="006E7ABE">
                <w:rPr>
                  <w:lang w:val="en-IE"/>
                </w:rPr>
                <w:t xml:space="preserve">assessment of health threats and intelligence gathering relevant to medical </w:t>
              </w:r>
              <w:proofErr w:type="gramStart"/>
              <w:r w:rsidRPr="006E7ABE">
                <w:rPr>
                  <w:lang w:val="en-IE"/>
                </w:rPr>
                <w:t>countermeasures;</w:t>
              </w:r>
              <w:proofErr w:type="gramEnd"/>
              <w:r w:rsidRPr="006E7ABE">
                <w:rPr>
                  <w:lang w:val="en-IE"/>
                </w:rPr>
                <w:t xml:space="preserve">  </w:t>
              </w:r>
            </w:p>
            <w:p w14:paraId="79EC6C38" w14:textId="248A6949" w:rsidR="00665D45" w:rsidRPr="006E7ABE" w:rsidRDefault="00665D45" w:rsidP="00665D45">
              <w:pPr>
                <w:pStyle w:val="ListParagraph"/>
                <w:numPr>
                  <w:ilvl w:val="0"/>
                  <w:numId w:val="34"/>
                </w:numPr>
                <w:rPr>
                  <w:lang w:val="en-US" w:eastAsia="en-GB"/>
                </w:rPr>
              </w:pPr>
              <w:r w:rsidRPr="006E7ABE">
                <w:rPr>
                  <w:lang w:val="en-IE"/>
                </w:rPr>
                <w:t xml:space="preserve">promoting advanced research and development of medical countermeasures and related </w:t>
              </w:r>
              <w:proofErr w:type="gramStart"/>
              <w:r w:rsidRPr="006E7ABE">
                <w:rPr>
                  <w:lang w:val="en-IE"/>
                </w:rPr>
                <w:t>technologies;</w:t>
              </w:r>
              <w:proofErr w:type="gramEnd"/>
              <w:r w:rsidRPr="006E7ABE">
                <w:rPr>
                  <w:lang w:val="en-IE"/>
                </w:rPr>
                <w:t xml:space="preserve"> </w:t>
              </w:r>
            </w:p>
            <w:p w14:paraId="7E008F02" w14:textId="331E3BD2" w:rsidR="00665D45" w:rsidRPr="006E7ABE" w:rsidRDefault="00665D45" w:rsidP="00665D45">
              <w:pPr>
                <w:pStyle w:val="ListParagraph"/>
                <w:numPr>
                  <w:ilvl w:val="0"/>
                  <w:numId w:val="34"/>
                </w:numPr>
                <w:rPr>
                  <w:lang w:val="en-US" w:eastAsia="en-GB"/>
                </w:rPr>
              </w:pPr>
              <w:r w:rsidRPr="006E7ABE">
                <w:rPr>
                  <w:lang w:val="en-IE"/>
                </w:rPr>
                <w:t xml:space="preserve">addressing market challenges and boosting the Union’s open strategic autonomy in medical countermeasures </w:t>
              </w:r>
              <w:proofErr w:type="gramStart"/>
              <w:r w:rsidRPr="006E7ABE">
                <w:rPr>
                  <w:lang w:val="en-IE"/>
                </w:rPr>
                <w:t>production;</w:t>
              </w:r>
              <w:proofErr w:type="gramEnd"/>
              <w:r w:rsidRPr="006E7ABE">
                <w:rPr>
                  <w:lang w:val="en-IE"/>
                </w:rPr>
                <w:t xml:space="preserve">  </w:t>
              </w:r>
            </w:p>
            <w:p w14:paraId="767B4ADE" w14:textId="29E9AE2C" w:rsidR="00665D45" w:rsidRPr="006E7ABE" w:rsidRDefault="00665D45" w:rsidP="00665D45">
              <w:pPr>
                <w:pStyle w:val="ListParagraph"/>
                <w:numPr>
                  <w:ilvl w:val="0"/>
                  <w:numId w:val="34"/>
                </w:numPr>
                <w:rPr>
                  <w:lang w:val="en-US" w:eastAsia="en-GB"/>
                </w:rPr>
              </w:pPr>
              <w:r w:rsidRPr="006E7ABE">
                <w:rPr>
                  <w:lang w:val="en-IE"/>
                </w:rPr>
                <w:t xml:space="preserve">swift procurement and distribution of medical </w:t>
              </w:r>
              <w:proofErr w:type="gramStart"/>
              <w:r w:rsidRPr="006E7ABE">
                <w:rPr>
                  <w:lang w:val="en-IE"/>
                </w:rPr>
                <w:t>countermeasures;</w:t>
              </w:r>
              <w:proofErr w:type="gramEnd"/>
              <w:r w:rsidRPr="006E7ABE">
                <w:rPr>
                  <w:lang w:val="en-IE"/>
                </w:rPr>
                <w:t xml:space="preserve">  </w:t>
              </w:r>
            </w:p>
            <w:p w14:paraId="72F40C53" w14:textId="04CBA162" w:rsidR="00665D45" w:rsidRPr="006E7ABE" w:rsidRDefault="00665D45" w:rsidP="00665D45">
              <w:pPr>
                <w:pStyle w:val="ListParagraph"/>
                <w:numPr>
                  <w:ilvl w:val="0"/>
                  <w:numId w:val="34"/>
                </w:numPr>
                <w:rPr>
                  <w:lang w:val="en-US" w:eastAsia="en-GB"/>
                </w:rPr>
              </w:pPr>
              <w:r w:rsidRPr="006E7ABE">
                <w:rPr>
                  <w:lang w:val="en-IE"/>
                </w:rPr>
                <w:t xml:space="preserve">increasing stockpiling capacity of medical </w:t>
              </w:r>
              <w:proofErr w:type="gramStart"/>
              <w:r w:rsidRPr="006E7ABE">
                <w:rPr>
                  <w:lang w:val="en-IE"/>
                </w:rPr>
                <w:t>countermeasures;</w:t>
              </w:r>
              <w:proofErr w:type="gramEnd"/>
              <w:r w:rsidRPr="006E7ABE">
                <w:rPr>
                  <w:lang w:val="en-IE"/>
                </w:rPr>
                <w:t xml:space="preserve">  </w:t>
              </w:r>
            </w:p>
            <w:p w14:paraId="1789B8BA" w14:textId="77777777" w:rsidR="00665D45" w:rsidRPr="006E7ABE" w:rsidRDefault="00665D45" w:rsidP="00665D45">
              <w:pPr>
                <w:pStyle w:val="ListParagraph"/>
                <w:numPr>
                  <w:ilvl w:val="0"/>
                  <w:numId w:val="34"/>
                </w:numPr>
                <w:rPr>
                  <w:lang w:val="en-US" w:eastAsia="en-GB"/>
                </w:rPr>
              </w:pPr>
              <w:r w:rsidRPr="006E7ABE">
                <w:rPr>
                  <w:lang w:val="en-IE"/>
                </w:rPr>
                <w:t xml:space="preserve">strengthening knowledge and skills in preparedness and response related to medical countermeasures. </w:t>
              </w:r>
            </w:p>
            <w:p w14:paraId="198072B1" w14:textId="260007B8" w:rsidR="00665D45" w:rsidRDefault="00665D45" w:rsidP="00665D45">
              <w:r>
                <w:t xml:space="preserve">HERA currently has 4 units. HERA.01 “Policy and Coordination” </w:t>
              </w:r>
              <w:proofErr w:type="gramStart"/>
              <w:r>
                <w:t>is in charge of</w:t>
              </w:r>
              <w:proofErr w:type="gramEnd"/>
              <w:r>
                <w:t xml:space="preserve"> HERA’s policy priorities, legal, regulatory and quality aspects. HERA.02 "Intelligence gathering, Analysis and Innovation" </w:t>
              </w:r>
              <w:proofErr w:type="gramStart"/>
              <w:r>
                <w:t>is in charge of</w:t>
              </w:r>
              <w:proofErr w:type="gramEnd"/>
              <w:r>
                <w:t xml:space="preserve"> assessing threats and innovative approaches to threats. HERA.03 “Medical Counter Measures” </w:t>
              </w:r>
              <w:proofErr w:type="gramStart"/>
              <w:r>
                <w:t>is in charge of</w:t>
              </w:r>
              <w:proofErr w:type="gramEnd"/>
              <w:r>
                <w:t xml:space="preserve"> management of medical counter measures. HERA.04 “Emergency Office” </w:t>
              </w:r>
              <w:proofErr w:type="gramStart"/>
              <w:r>
                <w:t>is in charge of</w:t>
              </w:r>
              <w:proofErr w:type="gramEnd"/>
              <w:r>
                <w:t xml:space="preserve"> the management of health crises. </w:t>
              </w:r>
            </w:p>
            <w:p w14:paraId="6FBCAFD6" w14:textId="45ED9AD7" w:rsidR="00665D45" w:rsidRPr="00D6613B" w:rsidRDefault="00665D45" w:rsidP="00665D45">
              <w:pPr>
                <w:rPr>
                  <w:lang w:val="nl-NL" w:eastAsia="en-GB"/>
                </w:rPr>
              </w:pPr>
              <w:proofErr w:type="spellStart"/>
              <w:r w:rsidRPr="00D6613B">
                <w:rPr>
                  <w:lang w:val="nl-NL"/>
                </w:rPr>
                <w:t>HERA</w:t>
              </w:r>
              <w:r w:rsidR="00D6613B" w:rsidRPr="00D6613B">
                <w:rPr>
                  <w:lang w:val="nl-NL"/>
                </w:rPr>
                <w:t>’s</w:t>
              </w:r>
              <w:proofErr w:type="spellEnd"/>
              <w:r w:rsidRPr="00D6613B">
                <w:rPr>
                  <w:lang w:val="nl-NL"/>
                </w:rPr>
                <w:t xml:space="preserve"> website: </w:t>
              </w:r>
              <w:hyperlink r:id="rId27" w:history="1">
                <w:r w:rsidRPr="00D6613B">
                  <w:rPr>
                    <w:rStyle w:val="Hyperlink"/>
                    <w:lang w:val="nl-NL"/>
                  </w:rPr>
                  <w:t>https://ec.europa.eu/health/hera/overview_en</w:t>
                </w:r>
              </w:hyperlink>
              <w:r w:rsidRPr="00D6613B">
                <w:rPr>
                  <w:lang w:val="nl-NL"/>
                </w:rPr>
                <w:t xml:space="preserve"> </w:t>
              </w:r>
            </w:p>
          </w:sdtContent>
        </w:sdt>
        <w:p w14:paraId="59DD0438" w14:textId="34B2A625" w:rsidR="00E21DBD" w:rsidRDefault="007B56F9"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rFonts w:asciiTheme="minorHAnsi" w:eastAsiaTheme="minorHAnsi" w:hAnsiTheme="minorHAnsi" w:cstheme="minorBidi"/>
              <w:sz w:val="22"/>
              <w:szCs w:val="22"/>
              <w:lang w:val="en-US" w:eastAsia="en-GB"/>
            </w:rPr>
            <w:id w:val="-2109030663"/>
            <w:placeholder>
              <w:docPart w:val="18D6BEBA85734DF6BE9E030D27E4998B"/>
            </w:placeholder>
          </w:sdtPr>
          <w:sdtEndPr>
            <w:rPr>
              <w:lang w:val="fr-BE" w:eastAsia="en-US"/>
            </w:rPr>
          </w:sdtEndPr>
          <w:sdtContent>
            <w:p w14:paraId="622103B6" w14:textId="15DEF8EB" w:rsidR="00D6613B" w:rsidRDefault="00D6613B" w:rsidP="00D6613B">
              <w:pPr>
                <w:rPr>
                  <w:lang w:val="en-US" w:eastAsia="en-GB"/>
                </w:rPr>
              </w:pPr>
              <w:r>
                <w:rPr>
                  <w:lang w:val="en-US" w:eastAsia="en-GB"/>
                </w:rPr>
                <w:t xml:space="preserve">We propose a Policy Officer </w:t>
              </w:r>
              <w:r w:rsidR="0025190B">
                <w:rPr>
                  <w:lang w:val="en-US" w:eastAsia="en-GB"/>
                </w:rPr>
                <w:t xml:space="preserve">post </w:t>
              </w:r>
              <w:r>
                <w:rPr>
                  <w:lang w:val="en-US" w:eastAsia="en-GB"/>
                </w:rPr>
                <w:t>for a</w:t>
              </w:r>
              <w:r w:rsidR="00AA3C58">
                <w:rPr>
                  <w:lang w:val="en-US" w:eastAsia="en-GB"/>
                </w:rPr>
                <w:t xml:space="preserve"> strongly </w:t>
              </w:r>
              <w:r>
                <w:rPr>
                  <w:lang w:val="en-US" w:eastAsia="en-GB"/>
                </w:rPr>
                <w:t>motivated and experience seconded national expert</w:t>
              </w:r>
              <w:r w:rsidR="00AA3C58">
                <w:rPr>
                  <w:lang w:val="en-US" w:eastAsia="en-GB"/>
                </w:rPr>
                <w:t xml:space="preserve"> to support the </w:t>
              </w:r>
              <w:r>
                <w:rPr>
                  <w:lang w:val="en-US" w:eastAsia="en-GB"/>
                </w:rPr>
                <w:t xml:space="preserve">team dealing </w:t>
              </w:r>
              <w:r w:rsidR="0023193B">
                <w:rPr>
                  <w:lang w:val="en-US" w:eastAsia="en-GB"/>
                </w:rPr>
                <w:t>with CBRN</w:t>
              </w:r>
              <w:r w:rsidR="0025190B">
                <w:rPr>
                  <w:lang w:val="en-US" w:eastAsia="en-GB"/>
                </w:rPr>
                <w:t xml:space="preserve"> (chemical, biological, radiological and nuclear)</w:t>
              </w:r>
              <w:r w:rsidR="0023193B">
                <w:rPr>
                  <w:lang w:val="en-US" w:eastAsia="en-GB"/>
                </w:rPr>
                <w:t xml:space="preserve"> </w:t>
              </w:r>
              <w:r w:rsidR="0025190B">
                <w:rPr>
                  <w:lang w:val="en-US" w:eastAsia="en-GB"/>
                </w:rPr>
                <w:t xml:space="preserve">threats </w:t>
              </w:r>
              <w:r w:rsidR="0023193B">
                <w:rPr>
                  <w:lang w:val="en-US" w:eastAsia="en-GB"/>
                </w:rPr>
                <w:t>and civil military cooperation within</w:t>
              </w:r>
              <w:r>
                <w:rPr>
                  <w:lang w:val="en-US" w:eastAsia="en-GB"/>
                </w:rPr>
                <w:t xml:space="preserve"> HERA.04 – Emergency</w:t>
              </w:r>
              <w:r w:rsidR="00AA3C58">
                <w:rPr>
                  <w:lang w:val="en-US" w:eastAsia="en-GB"/>
                </w:rPr>
                <w:t xml:space="preserve"> </w:t>
              </w:r>
              <w:r>
                <w:rPr>
                  <w:lang w:val="en-US" w:eastAsia="en-GB"/>
                </w:rPr>
                <w:t>Office</w:t>
              </w:r>
              <w:r w:rsidR="00AA3C58">
                <w:rPr>
                  <w:lang w:val="en-US" w:eastAsia="en-GB"/>
                </w:rPr>
                <w:t xml:space="preserve"> with conceptual, operational and policy advise in enhancing civil military </w:t>
              </w:r>
              <w:proofErr w:type="spellStart"/>
              <w:r w:rsidR="00AA3C58">
                <w:rPr>
                  <w:lang w:val="en-US" w:eastAsia="en-GB"/>
                </w:rPr>
                <w:t>coooperation</w:t>
              </w:r>
              <w:proofErr w:type="spellEnd"/>
              <w:r w:rsidR="00AA3C58">
                <w:rPr>
                  <w:lang w:val="en-US" w:eastAsia="en-GB"/>
                </w:rPr>
                <w:t xml:space="preserve"> on health matters in the area of CBRN as well as armed conflicts, hybrid warfare, mass casualties and alike events. </w:t>
              </w:r>
            </w:p>
            <w:p w14:paraId="27983AB4" w14:textId="60D8BFF2" w:rsidR="00D6613B" w:rsidRDefault="00D6613B" w:rsidP="00D6613B">
              <w:pPr>
                <w:rPr>
                  <w:lang w:val="en-US" w:eastAsia="en-GB"/>
                </w:rPr>
              </w:pPr>
              <w:r>
                <w:rPr>
                  <w:lang w:val="en-US" w:eastAsia="en-GB"/>
                </w:rPr>
                <w:t xml:space="preserve">The Policy Officer will support the work of the Unit in </w:t>
              </w:r>
              <w:r w:rsidR="0023193B">
                <w:rPr>
                  <w:lang w:val="en-US" w:eastAsia="en-GB"/>
                </w:rPr>
                <w:t xml:space="preserve">developing and implementing civil military cooperation initiatives </w:t>
              </w:r>
              <w:proofErr w:type="gramStart"/>
              <w:r w:rsidR="0023193B">
                <w:rPr>
                  <w:lang w:val="en-US" w:eastAsia="en-GB"/>
                </w:rPr>
                <w:t>in the area of</w:t>
              </w:r>
              <w:proofErr w:type="gramEnd"/>
              <w:r w:rsidR="0023193B">
                <w:rPr>
                  <w:lang w:val="en-US" w:eastAsia="en-GB"/>
                </w:rPr>
                <w:t xml:space="preserve"> health emergency preparedness and response</w:t>
              </w:r>
              <w:r>
                <w:rPr>
                  <w:lang w:val="en-US" w:eastAsia="en-GB"/>
                </w:rPr>
                <w:t xml:space="preserve">, in particular by: </w:t>
              </w:r>
            </w:p>
            <w:p w14:paraId="1610E036" w14:textId="05B1F834" w:rsidR="00D6613B" w:rsidRDefault="0023193B" w:rsidP="00D6613B">
              <w:pPr>
                <w:pStyle w:val="ListParagraph"/>
                <w:numPr>
                  <w:ilvl w:val="0"/>
                  <w:numId w:val="34"/>
                </w:numPr>
                <w:rPr>
                  <w:lang w:val="en-US" w:eastAsia="en-GB"/>
                </w:rPr>
              </w:pPr>
              <w:r>
                <w:rPr>
                  <w:lang w:val="en-US" w:eastAsia="en-GB"/>
                </w:rPr>
                <w:lastRenderedPageBreak/>
                <w:t>Facilitating the coordination and cooperation between HERA, European Commission services and external stakeholders, including NATO</w:t>
              </w:r>
              <w:r w:rsidR="006F1418">
                <w:rPr>
                  <w:lang w:val="en-US" w:eastAsia="en-GB"/>
                </w:rPr>
                <w:t>, in developing and implementing civil military cooperation</w:t>
              </w:r>
              <w:r>
                <w:rPr>
                  <w:lang w:val="en-US" w:eastAsia="en-GB"/>
                </w:rPr>
                <w:t xml:space="preserve"> </w:t>
              </w:r>
              <w:r w:rsidR="002E5EFF">
                <w:rPr>
                  <w:lang w:val="en-US" w:eastAsia="en-GB"/>
                </w:rPr>
                <w:t>concepts.</w:t>
              </w:r>
            </w:p>
            <w:p w14:paraId="207642C6" w14:textId="4407D2D8" w:rsidR="00D6613B" w:rsidRDefault="0023193B" w:rsidP="00D6613B">
              <w:pPr>
                <w:pStyle w:val="ListParagraph"/>
                <w:numPr>
                  <w:ilvl w:val="0"/>
                  <w:numId w:val="34"/>
                </w:numPr>
                <w:rPr>
                  <w:lang w:val="en-US" w:eastAsia="en-GB"/>
                </w:rPr>
              </w:pPr>
              <w:r>
                <w:rPr>
                  <w:lang w:val="en-US" w:eastAsia="en-GB"/>
                </w:rPr>
                <w:t>Contributing to the development of policies, strategies and guidelines on civil-military cooperation in health crisis</w:t>
              </w:r>
              <w:r w:rsidR="006F1418">
                <w:rPr>
                  <w:lang w:val="en-US" w:eastAsia="en-GB"/>
                </w:rPr>
                <w:t xml:space="preserve"> through medical countermeasures </w:t>
              </w:r>
            </w:p>
            <w:p w14:paraId="26D21F86" w14:textId="06C20F67" w:rsidR="00213126" w:rsidRDefault="00213126" w:rsidP="00D6613B">
              <w:pPr>
                <w:pStyle w:val="ListParagraph"/>
                <w:numPr>
                  <w:ilvl w:val="0"/>
                  <w:numId w:val="34"/>
                </w:numPr>
                <w:rPr>
                  <w:lang w:val="en-US" w:eastAsia="en-GB"/>
                </w:rPr>
              </w:pPr>
              <w:r>
                <w:rPr>
                  <w:lang w:val="en-US" w:eastAsia="en-GB"/>
                </w:rPr>
                <w:t xml:space="preserve">Contributing to the implementation of projects aiming at reinforcing the EU collective response to armed conflict and CBRN threats in the field of medical countermeasures. </w:t>
              </w:r>
            </w:p>
            <w:p w14:paraId="0D860074" w14:textId="5BF63785" w:rsidR="006F1418" w:rsidRDefault="006F1418" w:rsidP="00D6613B">
              <w:pPr>
                <w:pStyle w:val="ListParagraph"/>
                <w:numPr>
                  <w:ilvl w:val="0"/>
                  <w:numId w:val="34"/>
                </w:numPr>
                <w:rPr>
                  <w:lang w:val="en-US" w:eastAsia="en-GB"/>
                </w:rPr>
              </w:pPr>
              <w:r>
                <w:rPr>
                  <w:lang w:val="en-US" w:eastAsia="en-GB"/>
                </w:rPr>
                <w:t xml:space="preserve">Identifying Member States needs as regards civil-military cooperation, in particular production, procurement, stockpiling or medical countermeasures, in particular dual use medical countermeasures  </w:t>
              </w:r>
            </w:p>
            <w:p w14:paraId="59DC805A" w14:textId="1711A2E9" w:rsidR="00D6613B" w:rsidRDefault="006F1418" w:rsidP="00D6613B">
              <w:pPr>
                <w:pStyle w:val="ListParagraph"/>
                <w:numPr>
                  <w:ilvl w:val="0"/>
                  <w:numId w:val="34"/>
                </w:numPr>
                <w:rPr>
                  <w:lang w:val="en-US" w:eastAsia="en-GB"/>
                </w:rPr>
              </w:pPr>
              <w:r>
                <w:rPr>
                  <w:lang w:val="en-US" w:eastAsia="en-GB"/>
                </w:rPr>
                <w:t xml:space="preserve">Developing and maintaining relationships with key stakeholders, including EU Member States, NATO and other international </w:t>
              </w:r>
              <w:proofErr w:type="spellStart"/>
              <w:r>
                <w:rPr>
                  <w:lang w:val="en-US" w:eastAsia="en-GB"/>
                </w:rPr>
                <w:t>organisations</w:t>
              </w:r>
              <w:proofErr w:type="spellEnd"/>
              <w:r>
                <w:rPr>
                  <w:lang w:val="en-US" w:eastAsia="en-GB"/>
                </w:rPr>
                <w:t xml:space="preserve"> </w:t>
              </w:r>
              <w:proofErr w:type="gramStart"/>
              <w:r>
                <w:rPr>
                  <w:lang w:val="en-US" w:eastAsia="en-GB"/>
                </w:rPr>
                <w:t>in order to</w:t>
              </w:r>
              <w:proofErr w:type="gramEnd"/>
              <w:r>
                <w:rPr>
                  <w:lang w:val="en-US" w:eastAsia="en-GB"/>
                </w:rPr>
                <w:t xml:space="preserve"> enhance exchange of best practices</w:t>
              </w:r>
            </w:p>
            <w:p w14:paraId="4E48D7BC" w14:textId="5ECFBFF1" w:rsidR="00213126" w:rsidRDefault="00213126" w:rsidP="00D6613B">
              <w:pPr>
                <w:pStyle w:val="ListParagraph"/>
                <w:numPr>
                  <w:ilvl w:val="0"/>
                  <w:numId w:val="34"/>
                </w:numPr>
                <w:rPr>
                  <w:lang w:val="en-US" w:eastAsia="en-GB"/>
                </w:rPr>
              </w:pPr>
              <w:r>
                <w:rPr>
                  <w:lang w:val="en-US" w:eastAsia="en-GB"/>
                </w:rPr>
                <w:t>Contributing to the development of scenarios relating to- and adapted response to armed conflict and CBRN threats</w:t>
              </w:r>
              <w:r w:rsidR="002E5EFF">
                <w:rPr>
                  <w:lang w:val="en-US" w:eastAsia="en-GB"/>
                </w:rPr>
                <w:t xml:space="preserve"> </w:t>
              </w:r>
              <w:r w:rsidR="00372207">
                <w:rPr>
                  <w:lang w:val="en-US" w:eastAsia="en-GB"/>
                </w:rPr>
                <w:t>and alike situations</w:t>
              </w:r>
              <w:r>
                <w:rPr>
                  <w:lang w:val="en-US" w:eastAsia="en-GB"/>
                </w:rPr>
                <w:t xml:space="preserve">, including drafting of lists of MCM adapted to these threats.  </w:t>
              </w:r>
            </w:p>
            <w:p w14:paraId="09B0DDC5" w14:textId="3B1C9C96" w:rsidR="00D6613B" w:rsidRPr="00213126" w:rsidRDefault="006F1418" w:rsidP="00213126">
              <w:pPr>
                <w:pStyle w:val="ListParagraph"/>
                <w:numPr>
                  <w:ilvl w:val="0"/>
                  <w:numId w:val="34"/>
                </w:numPr>
                <w:rPr>
                  <w:lang w:val="en-US" w:eastAsia="en-GB"/>
                </w:rPr>
              </w:pPr>
              <w:proofErr w:type="spellStart"/>
              <w:r>
                <w:rPr>
                  <w:lang w:val="en-US" w:eastAsia="en-GB"/>
                </w:rPr>
                <w:t>Analys</w:t>
              </w:r>
              <w:r w:rsidR="00213126">
                <w:rPr>
                  <w:lang w:val="en-US" w:eastAsia="en-GB"/>
                </w:rPr>
                <w:t>ing</w:t>
              </w:r>
              <w:proofErr w:type="spellEnd"/>
              <w:r>
                <w:rPr>
                  <w:lang w:val="en-US" w:eastAsia="en-GB"/>
                </w:rPr>
                <w:t xml:space="preserve"> and provid</w:t>
              </w:r>
              <w:r w:rsidR="00213126">
                <w:rPr>
                  <w:lang w:val="en-US" w:eastAsia="en-GB"/>
                </w:rPr>
                <w:t>ing</w:t>
              </w:r>
              <w:r>
                <w:rPr>
                  <w:lang w:val="en-US" w:eastAsia="en-GB"/>
                </w:rPr>
                <w:t xml:space="preserve"> inputs on emerging trends, challenges and opportunities in civil-military cooperation in health crisis. </w:t>
              </w:r>
            </w:p>
          </w:sdtContent>
        </w:sdt>
        <w:p w14:paraId="46EE3E07" w14:textId="61387A8C" w:rsidR="00E21DBD" w:rsidRPr="00AF7D78" w:rsidRDefault="007B56F9"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403845079"/>
            <w:placeholder>
              <w:docPart w:val="67EC0FBBBCDB48F8AB4369C2DA893C61"/>
            </w:placeholder>
          </w:sdtPr>
          <w:sdtEndPr>
            <w:rPr>
              <w:lang w:val="en-GB" w:eastAsia="en-IE"/>
            </w:rPr>
          </w:sdtEndPr>
          <w:sdtContent>
            <w:p w14:paraId="33160E56" w14:textId="5472EA27" w:rsidR="00D6613B" w:rsidRDefault="00D6613B" w:rsidP="00D6613B">
              <w:pPr>
                <w:rPr>
                  <w:lang w:val="en-US" w:eastAsia="en-GB"/>
                </w:rPr>
              </w:pPr>
              <w:r>
                <w:rPr>
                  <w:lang w:val="en-US" w:eastAsia="en-GB"/>
                </w:rPr>
                <w:t>A candidate that has</w:t>
              </w:r>
              <w:r w:rsidR="00E82FA6">
                <w:rPr>
                  <w:lang w:val="en-US" w:eastAsia="en-GB"/>
                </w:rPr>
                <w:t xml:space="preserve"> </w:t>
              </w:r>
              <w:proofErr w:type="spellStart"/>
              <w:r w:rsidR="00E82FA6">
                <w:rPr>
                  <w:lang w:val="en-US" w:eastAsia="en-GB"/>
                </w:rPr>
                <w:t>provent</w:t>
              </w:r>
              <w:proofErr w:type="spellEnd"/>
              <w:r w:rsidR="00E82FA6">
                <w:rPr>
                  <w:lang w:val="en-US" w:eastAsia="en-GB"/>
                </w:rPr>
                <w:t xml:space="preserve"> </w:t>
              </w:r>
              <w:r>
                <w:rPr>
                  <w:lang w:val="en-US" w:eastAsia="en-GB"/>
                </w:rPr>
                <w:t xml:space="preserve">experience in </w:t>
              </w:r>
              <w:r w:rsidR="006F1418">
                <w:rPr>
                  <w:lang w:val="en-US" w:eastAsia="en-GB"/>
                </w:rPr>
                <w:t>civil-military cooperation</w:t>
              </w:r>
              <w:r w:rsidR="0025190B">
                <w:rPr>
                  <w:lang w:val="en-US" w:eastAsia="en-GB"/>
                </w:rPr>
                <w:t xml:space="preserve"> </w:t>
              </w:r>
              <w:r w:rsidR="00E82FA6">
                <w:rPr>
                  <w:lang w:val="en-US" w:eastAsia="en-GB"/>
                </w:rPr>
                <w:t xml:space="preserve">in </w:t>
              </w:r>
              <w:r w:rsidR="0025190B">
                <w:rPr>
                  <w:lang w:val="en-US" w:eastAsia="en-GB"/>
                </w:rPr>
                <w:t>healthcare</w:t>
              </w:r>
              <w:r w:rsidR="006F1418">
                <w:rPr>
                  <w:lang w:val="en-US" w:eastAsia="en-GB"/>
                </w:rPr>
                <w:t xml:space="preserve"> </w:t>
              </w:r>
              <w:r w:rsidR="00E82FA6">
                <w:rPr>
                  <w:lang w:val="en-US" w:eastAsia="en-GB"/>
                </w:rPr>
                <w:t>C</w:t>
              </w:r>
              <w:r>
                <w:rPr>
                  <w:lang w:val="en-US" w:eastAsia="en-GB"/>
                </w:rPr>
                <w:t xml:space="preserve">andidates with </w:t>
              </w:r>
              <w:r w:rsidR="00372207">
                <w:rPr>
                  <w:lang w:val="en-US" w:eastAsia="en-GB"/>
                </w:rPr>
                <w:t xml:space="preserve">strong expertise and experience in one or more of the </w:t>
              </w:r>
              <w:r>
                <w:rPr>
                  <w:lang w:val="en-US" w:eastAsia="en-GB"/>
                </w:rPr>
                <w:t>following</w:t>
              </w:r>
              <w:r w:rsidR="00372207">
                <w:rPr>
                  <w:lang w:val="en-US" w:eastAsia="en-GB"/>
                </w:rPr>
                <w:t xml:space="preserve"> operational areas </w:t>
              </w:r>
              <w:r>
                <w:rPr>
                  <w:lang w:val="en-US" w:eastAsia="en-GB"/>
                </w:rPr>
                <w:t>are encouraged to apply:</w:t>
              </w:r>
            </w:p>
            <w:p w14:paraId="0D387CD7" w14:textId="7488E594" w:rsidR="0025190B" w:rsidRDefault="0025190B" w:rsidP="00D6613B">
              <w:pPr>
                <w:pStyle w:val="ListParagraph"/>
                <w:numPr>
                  <w:ilvl w:val="0"/>
                  <w:numId w:val="34"/>
                </w:numPr>
                <w:rPr>
                  <w:lang w:val="en-US" w:eastAsia="en-GB"/>
                </w:rPr>
              </w:pPr>
              <w:r>
                <w:rPr>
                  <w:lang w:val="en-US" w:eastAsia="en-GB"/>
                </w:rPr>
                <w:t>Civil military cooperation in general</w:t>
              </w:r>
            </w:p>
            <w:p w14:paraId="1BB44317" w14:textId="7A9DA7BA" w:rsidR="00D6613B" w:rsidRDefault="00D6613B" w:rsidP="00D6613B">
              <w:pPr>
                <w:pStyle w:val="ListParagraph"/>
                <w:numPr>
                  <w:ilvl w:val="0"/>
                  <w:numId w:val="34"/>
                </w:numPr>
                <w:rPr>
                  <w:lang w:val="en-US" w:eastAsia="en-GB"/>
                </w:rPr>
              </w:pPr>
              <w:r>
                <w:rPr>
                  <w:lang w:val="en-US" w:eastAsia="en-GB"/>
                </w:rPr>
                <w:t>Public health experience</w:t>
              </w:r>
              <w:r w:rsidR="00213126">
                <w:rPr>
                  <w:lang w:val="en-US" w:eastAsia="en-GB"/>
                </w:rPr>
                <w:t>, in particular CBRN</w:t>
              </w:r>
            </w:p>
            <w:p w14:paraId="2846916A" w14:textId="680EFDCA" w:rsidR="00D6613B" w:rsidRDefault="00D6613B" w:rsidP="00D6613B">
              <w:pPr>
                <w:pStyle w:val="ListParagraph"/>
                <w:numPr>
                  <w:ilvl w:val="0"/>
                  <w:numId w:val="34"/>
                </w:numPr>
                <w:rPr>
                  <w:lang w:val="en-US" w:eastAsia="en-GB"/>
                </w:rPr>
              </w:pPr>
              <w:r>
                <w:rPr>
                  <w:lang w:val="en-US" w:eastAsia="en-GB"/>
                </w:rPr>
                <w:t>Crisis management experience</w:t>
              </w:r>
            </w:p>
            <w:p w14:paraId="3048FA97" w14:textId="7E01C8DE" w:rsidR="0025190B" w:rsidRPr="00D6613B" w:rsidRDefault="0000612C" w:rsidP="00D6613B">
              <w:pPr>
                <w:pStyle w:val="ListParagraph"/>
                <w:numPr>
                  <w:ilvl w:val="0"/>
                  <w:numId w:val="34"/>
                </w:numPr>
                <w:rPr>
                  <w:lang w:val="en-US" w:eastAsia="en-GB"/>
                </w:rPr>
              </w:pPr>
              <w:r>
                <w:rPr>
                  <w:lang w:val="en-US" w:eastAsia="en-GB"/>
                </w:rPr>
                <w:t xml:space="preserve">Medical emergency management </w:t>
              </w:r>
              <w:r w:rsidR="0025190B">
                <w:rPr>
                  <w:lang w:val="en-US" w:eastAsia="en-GB"/>
                </w:rPr>
                <w:t xml:space="preserve">experience </w:t>
              </w:r>
            </w:p>
            <w:p w14:paraId="51673694" w14:textId="1D67E668" w:rsidR="00D6613B" w:rsidRDefault="002E5EFF" w:rsidP="00D6613B">
              <w:pPr>
                <w:rPr>
                  <w:lang w:val="en-IE" w:eastAsia="en-GB"/>
                </w:rPr>
              </w:pPr>
              <w:r>
                <w:rPr>
                  <w:lang w:val="en-IE" w:eastAsia="en-GB"/>
                </w:rPr>
                <w:t xml:space="preserve">Experience from working in or with national Defence department or relevant NATO department would be considered an </w:t>
              </w:r>
              <w:proofErr w:type="spellStart"/>
              <w:proofErr w:type="gramStart"/>
              <w:r>
                <w:rPr>
                  <w:lang w:val="en-IE" w:eastAsia="en-GB"/>
                </w:rPr>
                <w:t>asset.</w:t>
              </w:r>
              <w:r w:rsidR="00D6613B">
                <w:rPr>
                  <w:lang w:val="en-IE" w:eastAsia="en-GB"/>
                </w:rPr>
                <w:t>The</w:t>
              </w:r>
              <w:proofErr w:type="spellEnd"/>
              <w:proofErr w:type="gramEnd"/>
              <w:r w:rsidR="00D6613B">
                <w:rPr>
                  <w:lang w:val="en-IE" w:eastAsia="en-GB"/>
                </w:rPr>
                <w:t xml:space="preserve"> candidate should also have very good interpersonal, planning, networking and communication skills.</w:t>
              </w:r>
              <w:r>
                <w:rPr>
                  <w:lang w:val="en-IE" w:eastAsia="en-GB"/>
                </w:rPr>
                <w:t xml:space="preserve"> He/she </w:t>
              </w:r>
              <w:r w:rsidR="00D6613B">
                <w:rPr>
                  <w:lang w:val="en-IE" w:eastAsia="en-GB"/>
                </w:rPr>
                <w:t xml:space="preserve">should be able to manage several files simultaneously and produce high quality outputs. Experience in working in a team and dynamic environment is essential. </w:t>
              </w:r>
              <w:r>
                <w:rPr>
                  <w:lang w:val="en-IE" w:eastAsia="en-GB"/>
                </w:rPr>
                <w:t xml:space="preserve">He/she </w:t>
              </w:r>
              <w:r w:rsidR="00D6613B">
                <w:rPr>
                  <w:lang w:val="en-IE" w:eastAsia="en-GB"/>
                </w:rPr>
                <w:t xml:space="preserve">must be open to changing tasks and adapting/learning about different topics concerning their role. </w:t>
              </w:r>
            </w:p>
            <w:p w14:paraId="5BE7A1B6" w14:textId="77777777" w:rsidR="006F1418" w:rsidRDefault="00D6613B" w:rsidP="00D6613B">
              <w:pPr>
                <w:rPr>
                  <w:lang w:val="en-IE" w:eastAsia="en-GB"/>
                </w:rPr>
              </w:pPr>
              <w:r>
                <w:rPr>
                  <w:lang w:val="en-IE" w:eastAsia="en-GB"/>
                </w:rPr>
                <w:t>Being capable of fluent written and oral communication in English is compulsory.</w:t>
              </w:r>
            </w:p>
            <w:p w14:paraId="3B4C444F" w14:textId="4BB2FAE7" w:rsidR="006F1418" w:rsidRDefault="006F1418" w:rsidP="00D6613B">
              <w:pPr>
                <w:rPr>
                  <w:lang w:val="en-IE" w:eastAsia="en-GB"/>
                </w:rPr>
              </w:pPr>
              <w:r>
                <w:rPr>
                  <w:lang w:val="en-IE" w:eastAsia="en-GB"/>
                </w:rPr>
                <w:t xml:space="preserve">The candidate should have a security clearance. </w:t>
              </w:r>
            </w:p>
            <w:p w14:paraId="7FA5A082" w14:textId="400D5E4E" w:rsidR="00D6613B" w:rsidRDefault="00D6613B" w:rsidP="00D6613B">
              <w:r>
                <w:rPr>
                  <w:lang w:val="en-IE" w:eastAsia="en-GB"/>
                </w:rPr>
                <w:t xml:space="preserve"> </w:t>
              </w:r>
            </w:p>
          </w:sdtContent>
        </w:sdt>
        <w:p w14:paraId="51994EDB" w14:textId="53F59CF8" w:rsidR="002E40A9" w:rsidRPr="00AF7D78" w:rsidRDefault="007B56F9"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17901CD"/>
    <w:multiLevelType w:val="hybridMultilevel"/>
    <w:tmpl w:val="1F845F82"/>
    <w:lvl w:ilvl="0" w:tplc="96720708">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276641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612C"/>
    <w:rsid w:val="00012665"/>
    <w:rsid w:val="00015A12"/>
    <w:rsid w:val="00036CE5"/>
    <w:rsid w:val="0007110E"/>
    <w:rsid w:val="0007544E"/>
    <w:rsid w:val="00092BCA"/>
    <w:rsid w:val="000A4668"/>
    <w:rsid w:val="000A5C0C"/>
    <w:rsid w:val="000D129C"/>
    <w:rsid w:val="000F371B"/>
    <w:rsid w:val="000F4CD5"/>
    <w:rsid w:val="00111AB6"/>
    <w:rsid w:val="001A0F7C"/>
    <w:rsid w:val="001D0A81"/>
    <w:rsid w:val="002109E6"/>
    <w:rsid w:val="00213126"/>
    <w:rsid w:val="0023193B"/>
    <w:rsid w:val="0025190B"/>
    <w:rsid w:val="00252050"/>
    <w:rsid w:val="00294262"/>
    <w:rsid w:val="002B3CBF"/>
    <w:rsid w:val="002C49D0"/>
    <w:rsid w:val="002E40A9"/>
    <w:rsid w:val="002E5EFF"/>
    <w:rsid w:val="00313D42"/>
    <w:rsid w:val="00372207"/>
    <w:rsid w:val="00394447"/>
    <w:rsid w:val="003C46B6"/>
    <w:rsid w:val="003C5124"/>
    <w:rsid w:val="003E50A4"/>
    <w:rsid w:val="0040388A"/>
    <w:rsid w:val="00431778"/>
    <w:rsid w:val="00454CC7"/>
    <w:rsid w:val="00476034"/>
    <w:rsid w:val="004819A1"/>
    <w:rsid w:val="005168AD"/>
    <w:rsid w:val="00532DB1"/>
    <w:rsid w:val="0058240F"/>
    <w:rsid w:val="00592CD5"/>
    <w:rsid w:val="005D1B85"/>
    <w:rsid w:val="005E5E27"/>
    <w:rsid w:val="00665583"/>
    <w:rsid w:val="00665D45"/>
    <w:rsid w:val="00693BC6"/>
    <w:rsid w:val="00696070"/>
    <w:rsid w:val="006B07B5"/>
    <w:rsid w:val="006F1418"/>
    <w:rsid w:val="007B56F9"/>
    <w:rsid w:val="007E531E"/>
    <w:rsid w:val="007F02AC"/>
    <w:rsid w:val="007F7012"/>
    <w:rsid w:val="0087651A"/>
    <w:rsid w:val="00877120"/>
    <w:rsid w:val="008D02B7"/>
    <w:rsid w:val="008F0B52"/>
    <w:rsid w:val="008F4BA9"/>
    <w:rsid w:val="00994062"/>
    <w:rsid w:val="00996CC6"/>
    <w:rsid w:val="009A1EA0"/>
    <w:rsid w:val="009A2F00"/>
    <w:rsid w:val="009C5E27"/>
    <w:rsid w:val="009E4643"/>
    <w:rsid w:val="00A033AD"/>
    <w:rsid w:val="00A81F6F"/>
    <w:rsid w:val="00AA3C58"/>
    <w:rsid w:val="00AB2CEA"/>
    <w:rsid w:val="00AF6424"/>
    <w:rsid w:val="00B24CC5"/>
    <w:rsid w:val="00B3644B"/>
    <w:rsid w:val="00B65513"/>
    <w:rsid w:val="00B73F08"/>
    <w:rsid w:val="00B8014C"/>
    <w:rsid w:val="00C06724"/>
    <w:rsid w:val="00C14473"/>
    <w:rsid w:val="00C3254D"/>
    <w:rsid w:val="00C504C7"/>
    <w:rsid w:val="00C75BA4"/>
    <w:rsid w:val="00CB5B61"/>
    <w:rsid w:val="00CD2C5A"/>
    <w:rsid w:val="00D03CF4"/>
    <w:rsid w:val="00D6613B"/>
    <w:rsid w:val="00D7090C"/>
    <w:rsid w:val="00D84D53"/>
    <w:rsid w:val="00D96984"/>
    <w:rsid w:val="00DD41ED"/>
    <w:rsid w:val="00DF1E49"/>
    <w:rsid w:val="00E21DBD"/>
    <w:rsid w:val="00E342CB"/>
    <w:rsid w:val="00E41704"/>
    <w:rsid w:val="00E44D7F"/>
    <w:rsid w:val="00E82667"/>
    <w:rsid w:val="00E82FA6"/>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c.europa.eu/health/hera/overview_en" TargetMode="Externa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89410A82769F4729A2844C2E4C01A837"/>
        <w:category>
          <w:name w:val="General"/>
          <w:gallery w:val="placeholder"/>
        </w:category>
        <w:types>
          <w:type w:val="bbPlcHdr"/>
        </w:types>
        <w:behaviors>
          <w:behavior w:val="content"/>
        </w:behaviors>
        <w:guid w:val="{52954B1B-F0A1-4231-8635-6F0ABA60B7A9}"/>
      </w:docPartPr>
      <w:docPartBody>
        <w:p w:rsidR="00F318EB" w:rsidRDefault="00F318EB" w:rsidP="00F318EB">
          <w:pPr>
            <w:pStyle w:val="89410A82769F4729A2844C2E4C01A837"/>
          </w:pPr>
          <w:r w:rsidRPr="0007110E">
            <w:rPr>
              <w:rStyle w:val="PlaceholderText"/>
              <w:bCs/>
            </w:rPr>
            <w:t>Click or tap here to enter text.</w:t>
          </w:r>
        </w:p>
      </w:docPartBody>
    </w:docPart>
    <w:docPart>
      <w:docPartPr>
        <w:name w:val="95733198AD8C4EDB9158D177186B3C34"/>
        <w:category>
          <w:name w:val="General"/>
          <w:gallery w:val="placeholder"/>
        </w:category>
        <w:types>
          <w:type w:val="bbPlcHdr"/>
        </w:types>
        <w:behaviors>
          <w:behavior w:val="content"/>
        </w:behaviors>
        <w:guid w:val="{7A43A537-B790-4E22-A925-BE08B31E1F14}"/>
      </w:docPartPr>
      <w:docPartBody>
        <w:p w:rsidR="00F318EB" w:rsidRDefault="00F318EB" w:rsidP="00F318EB">
          <w:pPr>
            <w:pStyle w:val="95733198AD8C4EDB9158D177186B3C34"/>
          </w:pPr>
          <w:r w:rsidRPr="00BD2312">
            <w:rPr>
              <w:rStyle w:val="PlaceholderText"/>
            </w:rPr>
            <w:t>Click or tap here to enter text.</w:t>
          </w:r>
        </w:p>
      </w:docPartBody>
    </w:docPart>
    <w:docPart>
      <w:docPartPr>
        <w:name w:val="18D6BEBA85734DF6BE9E030D27E4998B"/>
        <w:category>
          <w:name w:val="General"/>
          <w:gallery w:val="placeholder"/>
        </w:category>
        <w:types>
          <w:type w:val="bbPlcHdr"/>
        </w:types>
        <w:behaviors>
          <w:behavior w:val="content"/>
        </w:behaviors>
        <w:guid w:val="{064525EC-1712-429D-8546-59B0A18AE4DD}"/>
      </w:docPartPr>
      <w:docPartBody>
        <w:p w:rsidR="00F318EB" w:rsidRDefault="00F318EB" w:rsidP="00F318EB">
          <w:pPr>
            <w:pStyle w:val="18D6BEBA85734DF6BE9E030D27E4998B"/>
          </w:pPr>
          <w:r w:rsidRPr="00BD2312">
            <w:rPr>
              <w:rStyle w:val="PlaceholderText"/>
            </w:rPr>
            <w:t>Click or tap here to enter text.</w:t>
          </w:r>
        </w:p>
      </w:docPartBody>
    </w:docPart>
    <w:docPart>
      <w:docPartPr>
        <w:name w:val="67EC0FBBBCDB48F8AB4369C2DA893C61"/>
        <w:category>
          <w:name w:val="General"/>
          <w:gallery w:val="placeholder"/>
        </w:category>
        <w:types>
          <w:type w:val="bbPlcHdr"/>
        </w:types>
        <w:behaviors>
          <w:behavior w:val="content"/>
        </w:behaviors>
        <w:guid w:val="{190B13CC-31B5-4CB3-8958-0E6AB545A8B6}"/>
      </w:docPartPr>
      <w:docPartBody>
        <w:p w:rsidR="00F318EB" w:rsidRDefault="00F318EB" w:rsidP="00F318EB">
          <w:pPr>
            <w:pStyle w:val="67EC0FBBBCDB48F8AB4369C2DA893C61"/>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36CE5"/>
    <w:rsid w:val="001A0F7C"/>
    <w:rsid w:val="001E3B1B"/>
    <w:rsid w:val="003C46B6"/>
    <w:rsid w:val="006212B2"/>
    <w:rsid w:val="006F0611"/>
    <w:rsid w:val="007F7378"/>
    <w:rsid w:val="0087651A"/>
    <w:rsid w:val="00893390"/>
    <w:rsid w:val="00894A0C"/>
    <w:rsid w:val="009E4643"/>
    <w:rsid w:val="00CA527C"/>
    <w:rsid w:val="00D374C1"/>
    <w:rsid w:val="00ED10DB"/>
    <w:rsid w:val="00F318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318E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9410A82769F4729A2844C2E4C01A837">
    <w:name w:val="89410A82769F4729A2844C2E4C01A837"/>
    <w:rsid w:val="00F318EB"/>
    <w:rPr>
      <w:kern w:val="2"/>
      <w14:ligatures w14:val="standardContextual"/>
    </w:rPr>
  </w:style>
  <w:style w:type="paragraph" w:customStyle="1" w:styleId="95733198AD8C4EDB9158D177186B3C34">
    <w:name w:val="95733198AD8C4EDB9158D177186B3C34"/>
    <w:rsid w:val="00F318EB"/>
    <w:rPr>
      <w:kern w:val="2"/>
      <w14:ligatures w14:val="standardContextual"/>
    </w:rPr>
  </w:style>
  <w:style w:type="paragraph" w:customStyle="1" w:styleId="18D6BEBA85734DF6BE9E030D27E4998B">
    <w:name w:val="18D6BEBA85734DF6BE9E030D27E4998B"/>
    <w:rsid w:val="00F318EB"/>
    <w:rPr>
      <w:kern w:val="2"/>
      <w14:ligatures w14:val="standardContextual"/>
    </w:rPr>
  </w:style>
  <w:style w:type="paragraph" w:customStyle="1" w:styleId="67EC0FBBBCDB48F8AB4369C2DA893C61">
    <w:name w:val="67EC0FBBBCDB48F8AB4369C2DA893C61"/>
    <w:rsid w:val="00F318EB"/>
    <w:rPr>
      <w:kern w:val="2"/>
      <w14:ligatures w14:val="standardContextual"/>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D358-471A-4839-82EB-7A2097DCFB54}">
  <ds:schemaRefs>
    <ds:schemaRef ds:uri="http://schemas.microsoft.com/sharepoint/v3/contenttype/forms"/>
  </ds:schemaRefs>
</ds:datastoreItem>
</file>

<file path=customXml/itemProps2.xml><?xml version="1.0" encoding="utf-8"?>
<ds:datastoreItem xmlns:ds="http://schemas.openxmlformats.org/officeDocument/2006/customXml" ds:itemID="{7A6E0D58-0DEE-44CF-958A-2F00EAB6DDDE}"/>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1F2AFC9C-3CA5-4D68-AE68-7DEF4902ED9F}">
  <ds:schemaRefs>
    <ds:schemaRef ds:uri="http://purl.org/dc/dcmitype/"/>
    <ds:schemaRef ds:uri="http://www.w3.org/XML/1998/namespace"/>
    <ds:schemaRef ds:uri="http://purl.org/dc/elements/1.1/"/>
    <ds:schemaRef ds:uri="http://schemas.microsoft.com/office/2006/documentManagement/types"/>
    <ds:schemaRef ds:uri="30c666ed-fe46-43d6-bf30-6de2567680e6"/>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1425</Words>
  <Characters>8125</Characters>
  <Application>Microsoft Office Word</Application>
  <DocSecurity>0</DocSecurity>
  <PresentationFormat>Microsoft Word 14.0</PresentationFormat>
  <Lines>67</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2025-07-04T12:37:00Z</dcterms:created>
  <dcterms:modified xsi:type="dcterms:W3CDTF">2025-07-15T08:27:00Z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