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eastAsia="en-GB"/>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466C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773490"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5A88483" w:rsidR="00B65513" w:rsidRPr="00773490" w:rsidRDefault="00773490" w:rsidP="00773490">
                <w:pPr>
                  <w:tabs>
                    <w:tab w:val="left" w:pos="426"/>
                  </w:tabs>
                  <w:spacing w:before="120"/>
                  <w:rPr>
                    <w:bCs/>
                    <w:lang w:eastAsia="en-GB"/>
                  </w:rPr>
                </w:pPr>
                <w:r w:rsidRPr="00773490">
                  <w:rPr>
                    <w:bCs/>
                    <w:lang w:eastAsia="en-GB"/>
                  </w:rPr>
                  <w:t>DG ECHO – Humanitarian Affairs section in EUDEL in NY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773490"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8069878" w:rsidR="00E21DBD" w:rsidRPr="0007110E" w:rsidRDefault="00B466C4" w:rsidP="00E82667">
                <w:pPr>
                  <w:tabs>
                    <w:tab w:val="left" w:pos="426"/>
                  </w:tabs>
                  <w:spacing w:before="120"/>
                  <w:rPr>
                    <w:bCs/>
                    <w:lang w:val="en-IE" w:eastAsia="en-GB"/>
                  </w:rPr>
                </w:pPr>
                <w:r w:rsidRPr="00B466C4">
                  <w:rPr>
                    <w:bCs/>
                    <w:lang w:val="en-IE" w:eastAsia="en-GB"/>
                  </w:rPr>
                  <w:t>Joachime.NASON@ec.europa.eu</w:t>
                </w:r>
              </w:p>
            </w:sdtContent>
          </w:sdt>
          <w:p w14:paraId="34CF737A" w14:textId="1D87015C" w:rsidR="00E21DBD" w:rsidRPr="0007110E" w:rsidRDefault="00773490" w:rsidP="00E82667">
            <w:pPr>
              <w:tabs>
                <w:tab w:val="left" w:pos="426"/>
              </w:tabs>
              <w:contextualSpacing/>
              <w:rPr>
                <w:bCs/>
                <w:lang w:val="en-IE" w:eastAsia="en-GB"/>
              </w:rPr>
            </w:pPr>
            <w:r>
              <w:rPr>
                <w:bCs/>
                <w:lang w:val="en-IE" w:eastAsia="en-GB"/>
              </w:rPr>
              <w:t xml:space="preserve">August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2025</w:t>
                </w:r>
              </w:sdtContent>
            </w:sdt>
          </w:p>
          <w:p w14:paraId="158DD156" w14:textId="3DCA2F54" w:rsidR="00E21DBD" w:rsidRPr="00773490" w:rsidRDefault="00B466C4" w:rsidP="00E82667">
            <w:pPr>
              <w:tabs>
                <w:tab w:val="left" w:pos="426"/>
              </w:tabs>
              <w:contextualSpacing/>
              <w:jc w:val="left"/>
              <w:rPr>
                <w:bCs/>
                <w:szCs w:val="24"/>
                <w:lang w:val="de-DE" w:eastAsia="en-GB"/>
              </w:rPr>
            </w:pPr>
            <w:sdt>
              <w:sdtPr>
                <w:rPr>
                  <w:bCs/>
                  <w:lang w:val="en-IE" w:eastAsia="en-GB"/>
                </w:rPr>
                <w:id w:val="202528730"/>
                <w:placeholder>
                  <w:docPart w:val="DefaultPlaceholder_-1854013440"/>
                </w:placeholder>
              </w:sdtPr>
              <w:sdtEndPr/>
              <w:sdtContent>
                <w:r w:rsidR="00773490" w:rsidRPr="00773490">
                  <w:rPr>
                    <w:bCs/>
                    <w:lang w:val="de-DE" w:eastAsia="en-GB"/>
                  </w:rPr>
                  <w:t>2</w:t>
                </w:r>
              </w:sdtContent>
            </w:sdt>
            <w:r w:rsidR="00E21DBD" w:rsidRPr="00773490">
              <w:rPr>
                <w:bCs/>
                <w:lang w:val="de-DE" w:eastAsia="en-GB"/>
              </w:rPr>
              <w:t xml:space="preserve"> years</w:t>
            </w:r>
            <w:r w:rsidR="00E21DBD" w:rsidRPr="00773490">
              <w:rPr>
                <w:bCs/>
                <w:lang w:val="de-DE" w:eastAsia="en-GB"/>
              </w:rPr>
              <w:br/>
            </w:r>
            <w:sdt>
              <w:sdtPr>
                <w:rPr>
                  <w:bCs/>
                  <w:szCs w:val="24"/>
                  <w:lang w:val="de-DE" w:eastAsia="en-GB"/>
                </w:rPr>
                <w:id w:val="-69433268"/>
                <w14:checkbox>
                  <w14:checked w14:val="0"/>
                  <w14:checkedState w14:val="2612" w14:font="MS Gothic"/>
                  <w14:uncheckedState w14:val="2610" w14:font="MS Gothic"/>
                </w14:checkbox>
              </w:sdtPr>
              <w:sdtEndPr/>
              <w:sdtContent>
                <w:r w:rsidR="00E41704" w:rsidRPr="00773490">
                  <w:rPr>
                    <w:rFonts w:ascii="MS Gothic" w:eastAsia="MS Gothic" w:hAnsi="MS Gothic" w:hint="eastAsia"/>
                    <w:bCs/>
                    <w:szCs w:val="24"/>
                    <w:lang w:val="de-DE" w:eastAsia="en-GB"/>
                  </w:rPr>
                  <w:t>☐</w:t>
                </w:r>
              </w:sdtContent>
            </w:sdt>
            <w:r w:rsidR="00E21DBD" w:rsidRPr="00773490">
              <w:rPr>
                <w:bCs/>
                <w:lang w:val="de-DE" w:eastAsia="en-GB"/>
              </w:rPr>
              <w:t xml:space="preserve"> Brussels</w:t>
            </w:r>
            <w:r w:rsidR="00994062" w:rsidRPr="00773490">
              <w:rPr>
                <w:bCs/>
                <w:lang w:val="de-DE" w:eastAsia="en-GB"/>
              </w:rPr>
              <w:t xml:space="preserve">  </w:t>
            </w:r>
            <w:sdt>
              <w:sdtPr>
                <w:rPr>
                  <w:bCs/>
                  <w:szCs w:val="24"/>
                  <w:lang w:val="de-DE" w:eastAsia="en-GB"/>
                </w:rPr>
                <w:id w:val="1282158214"/>
                <w14:checkbox>
                  <w14:checked w14:val="0"/>
                  <w14:checkedState w14:val="2612" w14:font="MS Gothic"/>
                  <w14:uncheckedState w14:val="2610" w14:font="MS Gothic"/>
                </w14:checkbox>
              </w:sdtPr>
              <w:sdtEndPr/>
              <w:sdtContent>
                <w:r w:rsidR="007F02AC" w:rsidRPr="00773490">
                  <w:rPr>
                    <w:rFonts w:ascii="MS Gothic" w:eastAsia="MS Gothic" w:hAnsi="MS Gothic" w:hint="eastAsia"/>
                    <w:bCs/>
                    <w:szCs w:val="24"/>
                    <w:lang w:val="de-DE" w:eastAsia="en-GB"/>
                  </w:rPr>
                  <w:t>☐</w:t>
                </w:r>
              </w:sdtContent>
            </w:sdt>
            <w:r w:rsidR="00E21DBD" w:rsidRPr="00773490">
              <w:rPr>
                <w:bCs/>
                <w:szCs w:val="24"/>
                <w:lang w:val="de-DE" w:eastAsia="en-GB"/>
              </w:rPr>
              <w:t xml:space="preserve"> Luxemburg</w:t>
            </w:r>
            <w:r w:rsidR="00994062" w:rsidRPr="00773490">
              <w:rPr>
                <w:bCs/>
                <w:szCs w:val="24"/>
                <w:lang w:val="de-DE" w:eastAsia="en-GB"/>
              </w:rPr>
              <w:t xml:space="preserve">   </w:t>
            </w:r>
            <w:sdt>
              <w:sdtPr>
                <w:rPr>
                  <w:bCs/>
                  <w:szCs w:val="24"/>
                  <w:lang w:val="de-DE" w:eastAsia="en-GB"/>
                </w:rPr>
                <w:id w:val="-432676822"/>
                <w14:checkbox>
                  <w14:checked w14:val="0"/>
                  <w14:checkedState w14:val="2612" w14:font="MS Gothic"/>
                  <w14:uncheckedState w14:val="2610" w14:font="MS Gothic"/>
                </w14:checkbox>
              </w:sdtPr>
              <w:sdtEndPr/>
              <w:sdtContent>
                <w:r w:rsidR="002109E6" w:rsidRPr="00773490">
                  <w:rPr>
                    <w:rFonts w:ascii="MS Gothic" w:eastAsia="MS Gothic" w:hAnsi="MS Gothic" w:hint="eastAsia"/>
                    <w:bCs/>
                    <w:szCs w:val="24"/>
                    <w:lang w:val="de-DE" w:eastAsia="en-GB"/>
                  </w:rPr>
                  <w:t>☐</w:t>
                </w:r>
              </w:sdtContent>
            </w:sdt>
            <w:r w:rsidR="00E21DBD" w:rsidRPr="00773490">
              <w:rPr>
                <w:bCs/>
                <w:szCs w:val="24"/>
                <w:lang w:val="de-DE" w:eastAsia="en-GB"/>
              </w:rPr>
              <w:t xml:space="preserve"> Other: </w:t>
            </w:r>
            <w:sdt>
              <w:sdtPr>
                <w:rPr>
                  <w:bCs/>
                  <w:szCs w:val="24"/>
                  <w:lang w:eastAsia="en-GB"/>
                </w:rPr>
                <w:id w:val="-186994276"/>
                <w:placeholder>
                  <w:docPart w:val="42CE55A0461841A39534A5E777539A67"/>
                </w:placeholder>
              </w:sdtPr>
              <w:sdtEndPr/>
              <w:sdtContent>
                <w:r w:rsidR="00773490" w:rsidRPr="00773490">
                  <w:rPr>
                    <w:bCs/>
                    <w:szCs w:val="24"/>
                    <w:lang w:val="de-DE" w:eastAsia="en-GB"/>
                  </w:rPr>
                  <w:t xml:space="preserve">EU </w:t>
                </w:r>
                <w:r w:rsidR="00773490">
                  <w:rPr>
                    <w:bCs/>
                    <w:szCs w:val="24"/>
                    <w:lang w:val="de-DE" w:eastAsia="en-GB"/>
                  </w:rPr>
                  <w:t>Delegation NY</w:t>
                </w:r>
              </w:sdtContent>
            </w:sdt>
          </w:p>
          <w:p w14:paraId="7CA484B0" w14:textId="77777777" w:rsidR="00E21DBD" w:rsidRPr="00773490" w:rsidRDefault="00E21DBD" w:rsidP="00E82667">
            <w:pPr>
              <w:tabs>
                <w:tab w:val="left" w:pos="426"/>
              </w:tabs>
              <w:spacing w:before="120" w:after="0"/>
              <w:contextualSpacing/>
              <w:rPr>
                <w:bCs/>
                <w:lang w:val="de-D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6E25C78"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7230A7">
        <w:trPr>
          <w:trHeight w:val="3989"/>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3CD40E7"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466C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466C4"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466C4"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40184A8"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E74C2A9"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75pt" o:ole="">
                  <v:imagedata r:id="rId23" o:title=""/>
                </v:shape>
                <w:control r:id="rId24" w:name="OptionButton2" w:shapeid="_x0000_i1045"/>
              </w:object>
            </w:r>
            <w:r>
              <w:rPr>
                <w:bCs/>
              </w:rPr>
              <w:object w:dxaOrig="1440" w:dyaOrig="1440" w14:anchorId="0992615F">
                <v:shape id="_x0000_i1047" type="#_x0000_t75" style="width:108pt;height:21.75pt" o:ole="">
                  <v:imagedata r:id="rId25" o:title=""/>
                </v:shape>
                <w:control r:id="rId26" w:name="OptionButton3" w:shapeid="_x0000_i1047"/>
              </w:object>
            </w:r>
          </w:p>
          <w:p w14:paraId="42C9AD79" w14:textId="4615041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7E4330">
                  <w:rPr>
                    <w:bCs/>
                    <w:lang w:val="fr-BE" w:eastAsia="en-GB"/>
                  </w:rPr>
                  <w:t>25</w:t>
                </w:r>
                <w:r w:rsidR="00773490">
                  <w:rPr>
                    <w:bCs/>
                    <w:lang w:val="fr-BE" w:eastAsia="en-GB"/>
                  </w:rPr>
                  <w:t>-06-2025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7F346BF1" w14:textId="56C96AD0" w:rsidR="00815EAA" w:rsidRPr="00815EAA" w:rsidRDefault="00815EAA" w:rsidP="00815EAA">
      <w:pPr>
        <w:rPr>
          <w:rFonts w:asciiTheme="minorHAnsi" w:hAnsiTheme="minorHAnsi" w:cstheme="minorHAnsi"/>
          <w:szCs w:val="24"/>
        </w:rPr>
      </w:pPr>
      <w:r w:rsidRPr="00815EAA">
        <w:rPr>
          <w:rFonts w:asciiTheme="minorHAnsi" w:hAnsiTheme="minorHAnsi" w:cstheme="minorHAnsi"/>
          <w:szCs w:val="24"/>
        </w:rPr>
        <w:t xml:space="preserve">New York is, with Geneva, one of the world's major humanitarian hubs, that hosts a large and active humanitarian community both on the side of the UN and among Member States. </w:t>
      </w:r>
    </w:p>
    <w:p w14:paraId="59C9B4AF" w14:textId="4D111A71" w:rsidR="00815EAA" w:rsidRPr="00815EAA" w:rsidRDefault="00815EAA" w:rsidP="00815EAA">
      <w:pPr>
        <w:rPr>
          <w:rFonts w:asciiTheme="minorHAnsi" w:hAnsiTheme="minorHAnsi" w:cstheme="minorHAnsi"/>
          <w:szCs w:val="24"/>
        </w:rPr>
      </w:pPr>
      <w:r w:rsidRPr="00815EAA">
        <w:rPr>
          <w:rFonts w:asciiTheme="minorHAnsi" w:hAnsiTheme="minorHAnsi" w:cstheme="minorHAnsi"/>
          <w:szCs w:val="24"/>
        </w:rPr>
        <w:lastRenderedPageBreak/>
        <w:t xml:space="preserve">The Humanitarian Affairs section is one of the smallest sections in the EUDEL, consisting of one official (Head of Section), two local agents/policy officers, 1 half time secretary and a Junior Professional in Delegation (JPD). </w:t>
      </w:r>
      <w:r>
        <w:rPr>
          <w:rFonts w:asciiTheme="minorHAnsi" w:hAnsiTheme="minorHAnsi" w:cstheme="minorHAnsi"/>
          <w:szCs w:val="24"/>
        </w:rPr>
        <w:t xml:space="preserve">The members of the section </w:t>
      </w:r>
      <w:r w:rsidRPr="00815EAA">
        <w:rPr>
          <w:rFonts w:asciiTheme="minorHAnsi" w:hAnsiTheme="minorHAnsi" w:cstheme="minorHAnsi"/>
          <w:szCs w:val="24"/>
        </w:rPr>
        <w:t xml:space="preserve">work with and report directly to the European Commission’s department for Humanitarian Assistance and Civil Protection (DG ECHO). Humanitarian work in NY focuses on humanitarian policy and normative frameworks, but also on the most acute humanitarian crises. The volume and importance of humanitarian work in NY has grown steadily. </w:t>
      </w:r>
    </w:p>
    <w:p w14:paraId="69459484" w14:textId="01234036" w:rsidR="002B3CBF" w:rsidRDefault="002B3CBF" w:rsidP="00815EAA">
      <w:pPr>
        <w:pStyle w:val="ListNumber"/>
        <w:numPr>
          <w:ilvl w:val="0"/>
          <w:numId w:val="0"/>
        </w:numPr>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822233941"/>
            <w:placeholder>
              <w:docPart w:val="B76C86E4DA2E4E4A9DF7B77EFFCE414A"/>
            </w:placeholder>
          </w:sdtPr>
          <w:sdtEndPr/>
          <w:sdtContent>
            <w:p w14:paraId="538904D1" w14:textId="66C10187" w:rsidR="00FE7CAE" w:rsidRPr="00BD66B2" w:rsidRDefault="001D78BC" w:rsidP="00FE7CAE">
              <w:pPr>
                <w:autoSpaceDE w:val="0"/>
                <w:autoSpaceDN w:val="0"/>
                <w:adjustRightInd w:val="0"/>
                <w:spacing w:after="0"/>
                <w:rPr>
                  <w:rFonts w:ascii="Calibri" w:hAnsi="Calibri" w:cs="Calibri"/>
                  <w:szCs w:val="24"/>
                </w:rPr>
              </w:pPr>
              <w:r w:rsidRPr="001D78BC">
                <w:rPr>
                  <w:lang w:val="en-US" w:eastAsia="en-GB"/>
                </w:rPr>
                <w:t xml:space="preserve">Under the authority of the Head of Delegation (HoD) and under instruction of the responsible service in Headquarters (DG ECHO) and the Head of Section for Humanitarian Affairs, </w:t>
              </w:r>
              <w:r w:rsidR="00FE7CAE" w:rsidRPr="00BD66B2">
                <w:rPr>
                  <w:rFonts w:ascii="Calibri" w:hAnsi="Calibri" w:cs="Calibri"/>
                  <w:szCs w:val="24"/>
                </w:rPr>
                <w:t xml:space="preserve">the national expert will contribute in relevant UN and other multilateral forum in the field of humanitarian affairs. The national expert will assist in ensuring close links of the European Union to the United Nations Organisations, agencies and programmes. </w:t>
              </w:r>
              <w:r>
                <w:rPr>
                  <w:rFonts w:ascii="Calibri" w:hAnsi="Calibri" w:cs="Calibri"/>
                  <w:szCs w:val="24"/>
                </w:rPr>
                <w:t>The successful candidate</w:t>
              </w:r>
              <w:r w:rsidR="00FE7CAE" w:rsidRPr="00BD66B2">
                <w:rPr>
                  <w:rFonts w:ascii="Calibri" w:hAnsi="Calibri" w:cs="Calibri"/>
                  <w:szCs w:val="24"/>
                </w:rPr>
                <w:t xml:space="preserve"> will also assist in the coordination and consultation with EU Member States and where appropriate with other international, regional, governmental and nongovernmental actors; assist in the negotiation of humanitarian resolutions, statements and political declarations. </w:t>
              </w:r>
            </w:p>
            <w:p w14:paraId="267CD8B8" w14:textId="53711305" w:rsidR="00FE7CAE" w:rsidRPr="00BD66B2" w:rsidRDefault="00FE7CAE" w:rsidP="00FE7CAE">
              <w:pPr>
                <w:autoSpaceDE w:val="0"/>
                <w:autoSpaceDN w:val="0"/>
                <w:adjustRightInd w:val="0"/>
                <w:spacing w:after="0"/>
                <w:rPr>
                  <w:rFonts w:ascii="Calibri" w:hAnsi="Calibri" w:cs="Calibri"/>
                  <w:szCs w:val="24"/>
                </w:rPr>
              </w:pPr>
            </w:p>
            <w:p w14:paraId="33F37D23" w14:textId="71F8D5D1" w:rsidR="00FE7CAE" w:rsidRPr="00BD66B2" w:rsidRDefault="00FE7CAE" w:rsidP="00FE7CAE">
              <w:pPr>
                <w:autoSpaceDE w:val="0"/>
                <w:autoSpaceDN w:val="0"/>
                <w:adjustRightInd w:val="0"/>
                <w:spacing w:after="0"/>
                <w:rPr>
                  <w:rFonts w:ascii="Calibri" w:hAnsi="Calibri" w:cs="Calibri"/>
                  <w:szCs w:val="24"/>
                </w:rPr>
              </w:pPr>
              <w:r w:rsidRPr="00BD66B2">
                <w:rPr>
                  <w:rFonts w:ascii="Calibri" w:hAnsi="Calibri" w:cs="Calibri"/>
                  <w:szCs w:val="24"/>
                </w:rPr>
                <w:t>The national expert will undertake the following tasks:</w:t>
              </w:r>
            </w:p>
            <w:p w14:paraId="107D5169" w14:textId="77777777" w:rsidR="00FE7CAE" w:rsidRPr="00BD66B2" w:rsidRDefault="00FE7CAE" w:rsidP="00FE7CAE">
              <w:pPr>
                <w:autoSpaceDE w:val="0"/>
                <w:autoSpaceDN w:val="0"/>
                <w:adjustRightInd w:val="0"/>
                <w:spacing w:after="0"/>
                <w:rPr>
                  <w:rFonts w:ascii="Calibri" w:hAnsi="Calibri" w:cs="Calibri"/>
                  <w:sz w:val="20"/>
                </w:rPr>
              </w:pPr>
            </w:p>
            <w:p w14:paraId="75DFF6FD"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Preparation and active participation in meetings related to Humanitarian Affairs and drafting reports on such meetings for the purpose of reporting to Headquarters or sharing information with EU Member States' Missions in New York</w:t>
              </w:r>
            </w:p>
            <w:p w14:paraId="2C134C4F"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7B634B09"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Attend operational and donor briefings and report on their contents; express on these occasions EU priorities, concerns and views on the operational activities and policies of the humanitarian organizations.</w:t>
              </w:r>
            </w:p>
            <w:p w14:paraId="2B429E65"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35C34190" w14:textId="388F90F4"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Establishing and maintaining a relevant network of contacts with representatives of EU Member States, other UN Member States, other observer missions at the UN, the UN Secretariat and other international organisations and as well as non-governmental organisations and other relevant actors in New York.</w:t>
              </w:r>
            </w:p>
            <w:p w14:paraId="1EB705FC"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6E6D51C3"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Organizing and reporting on internal EU coordination meetings at expert level in his/her field of expertise, including coordinating EU common positions for e.g. statements and negotiations of resolutions.</w:t>
              </w:r>
            </w:p>
            <w:p w14:paraId="72E68F09"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120A4D60"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Assist in the preparation, organization and follow up to visits to New York of EU (senior) officials, including for high level events related to humanitarian issues,</w:t>
              </w:r>
            </w:p>
            <w:p w14:paraId="30470E27"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30F6C370" w14:textId="7E13ECDC"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Analysis and Advice / Monitoring and Reporting: contribute to / assist / prepare reports regularly and in a timely manner for HoD or D</w:t>
              </w:r>
              <w:r w:rsidR="001D78BC">
                <w:rPr>
                  <w:rFonts w:ascii="Calibri" w:hAnsi="Calibri" w:cs="Calibri"/>
                  <w:sz w:val="24"/>
                  <w:szCs w:val="24"/>
                </w:rPr>
                <w:t xml:space="preserve">eputy </w:t>
              </w:r>
              <w:r w:rsidRPr="00BD66B2">
                <w:rPr>
                  <w:rFonts w:ascii="Calibri" w:hAnsi="Calibri" w:cs="Calibri"/>
                  <w:sz w:val="24"/>
                  <w:szCs w:val="24"/>
                </w:rPr>
                <w:t>HoD (including early warnings, specific requests, info flashes and "think pieces") and briefings</w:t>
              </w:r>
              <w:r w:rsidR="001D78BC">
                <w:rPr>
                  <w:rFonts w:ascii="Calibri" w:hAnsi="Calibri" w:cs="Calibri"/>
                  <w:sz w:val="24"/>
                  <w:szCs w:val="24"/>
                </w:rPr>
                <w:t>.</w:t>
              </w:r>
            </w:p>
            <w:p w14:paraId="05B46E4B" w14:textId="77777777" w:rsidR="00FE7CAE" w:rsidRPr="00BD66B2" w:rsidRDefault="00FE7CAE" w:rsidP="00FE7CAE">
              <w:pPr>
                <w:pStyle w:val="Bodytext20"/>
                <w:shd w:val="clear" w:color="auto" w:fill="auto"/>
                <w:spacing w:line="246" w:lineRule="exact"/>
                <w:ind w:left="720" w:firstLine="0"/>
                <w:jc w:val="both"/>
                <w:rPr>
                  <w:rFonts w:ascii="Calibri" w:hAnsi="Calibri" w:cs="Calibri"/>
                  <w:sz w:val="24"/>
                  <w:szCs w:val="24"/>
                </w:rPr>
              </w:pPr>
            </w:p>
            <w:p w14:paraId="75F7D51C" w14:textId="77777777" w:rsidR="00FE7CAE" w:rsidRPr="00BD66B2" w:rsidRDefault="00FE7CAE" w:rsidP="00FE7CAE">
              <w:pPr>
                <w:pStyle w:val="Bodytext20"/>
                <w:numPr>
                  <w:ilvl w:val="0"/>
                  <w:numId w:val="34"/>
                </w:numPr>
                <w:shd w:val="clear" w:color="auto" w:fill="auto"/>
                <w:spacing w:line="246" w:lineRule="exact"/>
                <w:jc w:val="both"/>
                <w:rPr>
                  <w:rFonts w:ascii="Calibri" w:hAnsi="Calibri" w:cs="Calibri"/>
                  <w:sz w:val="24"/>
                  <w:szCs w:val="24"/>
                </w:rPr>
              </w:pPr>
              <w:r w:rsidRPr="00BD66B2">
                <w:rPr>
                  <w:rFonts w:ascii="Calibri" w:hAnsi="Calibri" w:cs="Calibri"/>
                  <w:sz w:val="24"/>
                  <w:szCs w:val="24"/>
                </w:rPr>
                <w:t>Administrative tasks such as d</w:t>
              </w:r>
              <w:r w:rsidRPr="00BD66B2">
                <w:rPr>
                  <w:rFonts w:ascii="Calibri" w:hAnsi="Calibri" w:cs="Calibri"/>
                  <w:color w:val="333333"/>
                  <w:sz w:val="24"/>
                  <w:szCs w:val="24"/>
                </w:rPr>
                <w:t>istribution of documents, preparation and follow up of speaking requests and EU statements for debates/meetings in the UN, organization of files and programs for high-level visitors, preparation and follow-up of missions, management and follow-up of the Section's agendas, schedules and appointments and filing and archiving related to the Section.</w:t>
              </w:r>
            </w:p>
            <w:p w14:paraId="46EE3E07" w14:textId="40DD9A82" w:rsidR="00E21DBD" w:rsidRPr="00FE7CAE" w:rsidRDefault="00B466C4" w:rsidP="00FE7CAE">
              <w:pPr>
                <w:autoSpaceDE w:val="0"/>
                <w:autoSpaceDN w:val="0"/>
                <w:adjustRightInd w:val="0"/>
                <w:spacing w:after="0"/>
              </w:pP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color w:val="auto"/>
          <w:szCs w:val="20"/>
          <w:lang w:val="en-US" w:eastAsia="en-GB"/>
        </w:rPr>
        <w:id w:val="-209197804"/>
        <w:placeholder>
          <w:docPart w:val="D53C757808094631B3D30FCCF370CC97"/>
        </w:placeholder>
      </w:sdtPr>
      <w:sdtEndPr/>
      <w:sdtContent>
        <w:p w14:paraId="1AE36C75" w14:textId="2D29D93E" w:rsidR="008E495C" w:rsidRDefault="008E495C" w:rsidP="00BD66B2">
          <w:pPr>
            <w:pStyle w:val="Default"/>
            <w:jc w:val="both"/>
            <w:rPr>
              <w:rFonts w:ascii="Calibri" w:hAnsi="Calibri" w:cs="Calibri"/>
              <w:sz w:val="23"/>
              <w:szCs w:val="23"/>
              <w:lang w:val="en-GB"/>
            </w:rPr>
          </w:pPr>
          <w:r w:rsidRPr="008E495C">
            <w:rPr>
              <w:rFonts w:ascii="Calibri" w:hAnsi="Calibri" w:cs="Calibri"/>
              <w:sz w:val="23"/>
              <w:szCs w:val="23"/>
              <w:lang w:val="en-GB"/>
            </w:rPr>
            <w:t xml:space="preserve">We are looking for a dynamic </w:t>
          </w:r>
          <w:r>
            <w:rPr>
              <w:rFonts w:ascii="Calibri" w:hAnsi="Calibri" w:cs="Calibri"/>
              <w:sz w:val="23"/>
              <w:szCs w:val="23"/>
              <w:lang w:val="en-GB"/>
            </w:rPr>
            <w:t>national expert for joining the Humanitarian Affairs section in the EU Delegation in New York.</w:t>
          </w:r>
        </w:p>
        <w:p w14:paraId="397FED99" w14:textId="77777777" w:rsidR="008E495C" w:rsidRPr="008E495C" w:rsidRDefault="008E495C" w:rsidP="00BD66B2">
          <w:pPr>
            <w:pStyle w:val="Default"/>
            <w:jc w:val="both"/>
            <w:rPr>
              <w:rFonts w:ascii="Calibri" w:hAnsi="Calibri" w:cs="Calibri"/>
              <w:sz w:val="23"/>
              <w:szCs w:val="23"/>
              <w:lang w:val="en-GB"/>
            </w:rPr>
          </w:pPr>
        </w:p>
        <w:p w14:paraId="21C48DA3" w14:textId="4447B2A9" w:rsidR="008E495C" w:rsidRDefault="008E495C" w:rsidP="00BD66B2">
          <w:pPr>
            <w:autoSpaceDE w:val="0"/>
            <w:autoSpaceDN w:val="0"/>
            <w:adjustRightInd w:val="0"/>
            <w:spacing w:after="0"/>
            <w:rPr>
              <w:rFonts w:ascii="Calibri" w:hAnsi="Calibri" w:cs="Calibri"/>
              <w:color w:val="000000"/>
              <w:sz w:val="23"/>
              <w:szCs w:val="23"/>
            </w:rPr>
          </w:pPr>
          <w:r w:rsidRPr="008E495C">
            <w:rPr>
              <w:rFonts w:ascii="Calibri" w:hAnsi="Calibri" w:cs="Calibri"/>
              <w:color w:val="000000"/>
              <w:sz w:val="23"/>
              <w:szCs w:val="23"/>
            </w:rPr>
            <w:t>A profe</w:t>
          </w:r>
          <w:r>
            <w:rPr>
              <w:rFonts w:ascii="Calibri" w:hAnsi="Calibri" w:cs="Calibri"/>
              <w:color w:val="000000"/>
              <w:sz w:val="23"/>
              <w:szCs w:val="23"/>
            </w:rPr>
            <w:t>ssional experience of at least 3</w:t>
          </w:r>
          <w:r w:rsidRPr="008E495C">
            <w:rPr>
              <w:rFonts w:ascii="Calibri" w:hAnsi="Calibri" w:cs="Calibri"/>
              <w:color w:val="000000"/>
              <w:sz w:val="23"/>
              <w:szCs w:val="23"/>
            </w:rPr>
            <w:t xml:space="preserve"> years in International </w:t>
          </w:r>
          <w:r>
            <w:rPr>
              <w:rFonts w:ascii="Calibri" w:hAnsi="Calibri" w:cs="Calibri"/>
              <w:color w:val="000000"/>
              <w:sz w:val="23"/>
              <w:szCs w:val="23"/>
            </w:rPr>
            <w:t>relations, cooperation and development, civil protection, emergency response and h</w:t>
          </w:r>
          <w:r w:rsidRPr="008E495C">
            <w:rPr>
              <w:rFonts w:ascii="Calibri" w:hAnsi="Calibri" w:cs="Calibri"/>
              <w:color w:val="000000"/>
              <w:sz w:val="23"/>
              <w:szCs w:val="23"/>
            </w:rPr>
            <w:t xml:space="preserve">umanitarian aid is </w:t>
          </w:r>
          <w:r w:rsidR="006A3886">
            <w:rPr>
              <w:rFonts w:ascii="Calibri" w:hAnsi="Calibri" w:cs="Calibri"/>
              <w:color w:val="000000"/>
              <w:sz w:val="23"/>
              <w:szCs w:val="23"/>
            </w:rPr>
            <w:t>an advantage</w:t>
          </w:r>
          <w:r w:rsidRPr="008E495C">
            <w:rPr>
              <w:rFonts w:ascii="Calibri" w:hAnsi="Calibri" w:cs="Calibri"/>
              <w:color w:val="000000"/>
              <w:sz w:val="23"/>
              <w:szCs w:val="23"/>
            </w:rPr>
            <w:t xml:space="preserve">. </w:t>
          </w:r>
        </w:p>
        <w:p w14:paraId="0B66CA58" w14:textId="77777777" w:rsidR="008E495C" w:rsidRPr="008E495C" w:rsidRDefault="008E495C" w:rsidP="00BD66B2">
          <w:pPr>
            <w:autoSpaceDE w:val="0"/>
            <w:autoSpaceDN w:val="0"/>
            <w:adjustRightInd w:val="0"/>
            <w:spacing w:after="0"/>
            <w:rPr>
              <w:rFonts w:ascii="Calibri" w:hAnsi="Calibri" w:cs="Calibri"/>
              <w:color w:val="000000"/>
              <w:sz w:val="23"/>
              <w:szCs w:val="23"/>
            </w:rPr>
          </w:pPr>
        </w:p>
        <w:p w14:paraId="607C7654" w14:textId="77777777" w:rsidR="00BD66B2" w:rsidRDefault="008E495C" w:rsidP="00BD66B2">
          <w:pPr>
            <w:autoSpaceDE w:val="0"/>
            <w:autoSpaceDN w:val="0"/>
            <w:adjustRightInd w:val="0"/>
            <w:spacing w:after="0"/>
            <w:rPr>
              <w:rFonts w:ascii="Calibri" w:hAnsi="Calibri" w:cs="Calibri"/>
              <w:color w:val="000000"/>
              <w:sz w:val="23"/>
              <w:szCs w:val="23"/>
            </w:rPr>
          </w:pPr>
          <w:r w:rsidRPr="008E495C">
            <w:rPr>
              <w:rFonts w:ascii="Calibri" w:hAnsi="Calibri" w:cs="Calibri"/>
              <w:color w:val="000000"/>
              <w:sz w:val="23"/>
              <w:szCs w:val="23"/>
            </w:rPr>
            <w:t xml:space="preserve">The </w:t>
          </w:r>
          <w:r>
            <w:rPr>
              <w:rFonts w:ascii="Calibri" w:hAnsi="Calibri" w:cs="Calibri"/>
              <w:color w:val="000000"/>
              <w:sz w:val="23"/>
              <w:szCs w:val="23"/>
            </w:rPr>
            <w:t xml:space="preserve">national expert </w:t>
          </w:r>
          <w:r w:rsidRPr="008E495C">
            <w:rPr>
              <w:rFonts w:ascii="Calibri" w:hAnsi="Calibri" w:cs="Calibri"/>
              <w:color w:val="000000"/>
              <w:sz w:val="23"/>
              <w:szCs w:val="23"/>
            </w:rPr>
            <w:t>must have very good drafting and oral skills in English, as well as good communication skills in French; must be able to represent the service in relevant meetings and carry out</w:t>
          </w:r>
          <w:r>
            <w:rPr>
              <w:rFonts w:ascii="Calibri" w:hAnsi="Calibri" w:cs="Calibri"/>
              <w:color w:val="000000"/>
              <w:sz w:val="23"/>
              <w:szCs w:val="23"/>
            </w:rPr>
            <w:t xml:space="preserve"> coordination with EU Member States and outreach to third countries</w:t>
          </w:r>
          <w:r w:rsidRPr="008E495C">
            <w:rPr>
              <w:rFonts w:ascii="Calibri" w:hAnsi="Calibri" w:cs="Calibri"/>
              <w:color w:val="000000"/>
              <w:sz w:val="23"/>
              <w:szCs w:val="23"/>
            </w:rPr>
            <w:t xml:space="preserve">. </w:t>
          </w:r>
          <w:r>
            <w:rPr>
              <w:rFonts w:ascii="Calibri" w:hAnsi="Calibri" w:cs="Calibri"/>
              <w:color w:val="000000"/>
              <w:sz w:val="23"/>
              <w:szCs w:val="23"/>
            </w:rPr>
            <w:t xml:space="preserve">Previous </w:t>
          </w:r>
          <w:r w:rsidRPr="008E495C">
            <w:rPr>
              <w:rFonts w:ascii="Calibri" w:hAnsi="Calibri" w:cs="Calibri"/>
              <w:color w:val="000000"/>
              <w:sz w:val="23"/>
              <w:szCs w:val="23"/>
            </w:rPr>
            <w:t>experie</w:t>
          </w:r>
          <w:r>
            <w:rPr>
              <w:rFonts w:ascii="Calibri" w:hAnsi="Calibri" w:cs="Calibri"/>
              <w:color w:val="000000"/>
              <w:sz w:val="23"/>
              <w:szCs w:val="23"/>
            </w:rPr>
            <w:t xml:space="preserve">nce in humanitarian assistance and working </w:t>
          </w:r>
          <w:r w:rsidRPr="008E495C">
            <w:rPr>
              <w:rFonts w:ascii="Calibri" w:hAnsi="Calibri" w:cs="Calibri"/>
              <w:color w:val="000000"/>
              <w:sz w:val="23"/>
              <w:szCs w:val="23"/>
            </w:rPr>
            <w:t xml:space="preserve">experience in </w:t>
          </w:r>
          <w:r>
            <w:rPr>
              <w:rFonts w:ascii="Calibri" w:hAnsi="Calibri" w:cs="Calibri"/>
              <w:color w:val="000000"/>
              <w:sz w:val="23"/>
              <w:szCs w:val="23"/>
            </w:rPr>
            <w:t xml:space="preserve">multilateral affairs </w:t>
          </w:r>
          <w:r w:rsidRPr="008E495C">
            <w:rPr>
              <w:rFonts w:ascii="Calibri" w:hAnsi="Calibri" w:cs="Calibri"/>
              <w:color w:val="000000"/>
              <w:sz w:val="23"/>
              <w:szCs w:val="23"/>
            </w:rPr>
            <w:t>is an advantage. The successful candidate will have to demonstrate strong organisational planning, co-ordination, and execution skills.</w:t>
          </w:r>
        </w:p>
        <w:p w14:paraId="0C7A7B7D" w14:textId="641A5003" w:rsidR="008E495C" w:rsidRPr="008E495C" w:rsidRDefault="008E495C" w:rsidP="008E495C">
          <w:pPr>
            <w:autoSpaceDE w:val="0"/>
            <w:autoSpaceDN w:val="0"/>
            <w:adjustRightInd w:val="0"/>
            <w:spacing w:after="0"/>
            <w:jc w:val="left"/>
            <w:rPr>
              <w:rFonts w:ascii="Calibri" w:hAnsi="Calibri" w:cs="Calibri"/>
              <w:color w:val="000000"/>
              <w:sz w:val="23"/>
              <w:szCs w:val="23"/>
            </w:rPr>
          </w:pPr>
          <w:r w:rsidRPr="008E495C">
            <w:rPr>
              <w:rFonts w:ascii="Calibri" w:hAnsi="Calibri" w:cs="Calibri"/>
              <w:color w:val="000000"/>
              <w:sz w:val="23"/>
              <w:szCs w:val="23"/>
            </w:rPr>
            <w:t xml:space="preserve"> </w:t>
          </w:r>
        </w:p>
        <w:p w14:paraId="51994EDB" w14:textId="01AFEE19" w:rsidR="002E40A9" w:rsidRPr="00AF7D78" w:rsidRDefault="008E495C" w:rsidP="008E495C">
          <w:pPr>
            <w:rPr>
              <w:lang w:val="en-US" w:eastAsia="en-GB"/>
            </w:rPr>
          </w:pPr>
          <w:r w:rsidRPr="008E495C">
            <w:rPr>
              <w:rFonts w:ascii="Calibri" w:hAnsi="Calibri" w:cs="Calibri"/>
              <w:color w:val="000000"/>
              <w:sz w:val="23"/>
              <w:szCs w:val="23"/>
            </w:rPr>
            <w:t xml:space="preserve">Due to the nature of </w:t>
          </w:r>
          <w:r>
            <w:rPr>
              <w:rFonts w:ascii="Calibri" w:hAnsi="Calibri" w:cs="Calibri"/>
              <w:color w:val="000000"/>
              <w:sz w:val="23"/>
              <w:szCs w:val="23"/>
            </w:rPr>
            <w:t xml:space="preserve">the work on </w:t>
          </w:r>
          <w:r w:rsidRPr="008E495C">
            <w:rPr>
              <w:rFonts w:ascii="Calibri" w:hAnsi="Calibri" w:cs="Calibri"/>
              <w:color w:val="000000"/>
              <w:sz w:val="23"/>
              <w:szCs w:val="23"/>
            </w:rPr>
            <w:t>humanitarian</w:t>
          </w:r>
          <w:r>
            <w:rPr>
              <w:rFonts w:ascii="Calibri" w:hAnsi="Calibri" w:cs="Calibri"/>
              <w:color w:val="000000"/>
              <w:sz w:val="23"/>
              <w:szCs w:val="23"/>
            </w:rPr>
            <w:t xml:space="preserve"> affairs in NY</w:t>
          </w:r>
          <w:r w:rsidRPr="008E495C">
            <w:rPr>
              <w:rFonts w:ascii="Calibri" w:hAnsi="Calibri" w:cs="Calibri"/>
              <w:color w:val="000000"/>
              <w:sz w:val="23"/>
              <w:szCs w:val="23"/>
            </w:rPr>
            <w:t xml:space="preserve">, </w:t>
          </w:r>
          <w:r w:rsidR="00EE2383">
            <w:rPr>
              <w:rFonts w:ascii="Calibri" w:hAnsi="Calibri" w:cs="Calibri"/>
              <w:color w:val="000000"/>
              <w:sz w:val="23"/>
              <w:szCs w:val="23"/>
            </w:rPr>
            <w:t xml:space="preserve">the </w:t>
          </w:r>
          <w:r w:rsidRPr="008E495C">
            <w:rPr>
              <w:rFonts w:ascii="Calibri" w:hAnsi="Calibri" w:cs="Calibri"/>
              <w:color w:val="000000"/>
              <w:sz w:val="23"/>
              <w:szCs w:val="23"/>
            </w:rPr>
            <w:t xml:space="preserve">candidate for the post must be highly motivated and well organized, </w:t>
          </w:r>
          <w:r w:rsidR="00BD66B2">
            <w:rPr>
              <w:rFonts w:ascii="Calibri" w:hAnsi="Calibri" w:cs="Calibri"/>
              <w:color w:val="000000"/>
              <w:sz w:val="23"/>
              <w:szCs w:val="23"/>
            </w:rPr>
            <w:t xml:space="preserve">be able to </w:t>
          </w:r>
          <w:r w:rsidRPr="008E495C">
            <w:rPr>
              <w:rFonts w:ascii="Calibri" w:hAnsi="Calibri" w:cs="Calibri"/>
              <w:color w:val="000000"/>
              <w:sz w:val="23"/>
              <w:szCs w:val="23"/>
            </w:rPr>
            <w:t xml:space="preserve">work quickly and under pressure, assume shifting tasks and responsibilities, and work as part of a team. This may require availability and willingness to work longer than standard hours </w:t>
          </w:r>
          <w:r w:rsidR="00BD66B2">
            <w:rPr>
              <w:rFonts w:ascii="Calibri" w:hAnsi="Calibri" w:cs="Calibri"/>
              <w:color w:val="000000"/>
              <w:sz w:val="23"/>
              <w:szCs w:val="23"/>
            </w:rPr>
            <w:t>during the negotiation season in New York, and during specific high-level or other events such as the UNGA High level week, the annual Humanitarian week, the Protection of Civilian week and the ECOSOC Humanitarian Aid segment</w:t>
          </w:r>
          <w:r w:rsidRPr="008E495C">
            <w:rPr>
              <w:rFonts w:ascii="Calibri" w:hAnsi="Calibri" w:cs="Calibri"/>
              <w:color w:val="000000"/>
              <w:sz w:val="23"/>
              <w:szCs w:val="23"/>
            </w:rPr>
            <w:t xml:space="preserve">.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58840A56" w:rsidR="00F6462F" w:rsidRDefault="00F4683D">
    <w:pPr>
      <w:pStyle w:val="FooterLine"/>
      <w:jc w:val="center"/>
    </w:pPr>
    <w:r>
      <w:fldChar w:fldCharType="begin"/>
    </w:r>
    <w:r>
      <w:instrText>PAGE   \* MERGEFORMAT</w:instrText>
    </w:r>
    <w:r>
      <w:fldChar w:fldCharType="separate"/>
    </w:r>
    <w:r w:rsidR="00815EA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C02DFA"/>
    <w:multiLevelType w:val="hybridMultilevel"/>
    <w:tmpl w:val="3DE4A2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828126870">
    <w:abstractNumId w:val="1"/>
  </w:num>
  <w:num w:numId="2" w16cid:durableId="1165776856">
    <w:abstractNumId w:val="15"/>
  </w:num>
  <w:num w:numId="3" w16cid:durableId="663361664">
    <w:abstractNumId w:val="9"/>
  </w:num>
  <w:num w:numId="4" w16cid:durableId="486633541">
    <w:abstractNumId w:val="16"/>
  </w:num>
  <w:num w:numId="5" w16cid:durableId="234167902">
    <w:abstractNumId w:val="21"/>
  </w:num>
  <w:num w:numId="6" w16cid:durableId="146480910">
    <w:abstractNumId w:val="23"/>
  </w:num>
  <w:num w:numId="7" w16cid:durableId="1023440324">
    <w:abstractNumId w:val="2"/>
  </w:num>
  <w:num w:numId="8" w16cid:durableId="1603300021">
    <w:abstractNumId w:val="8"/>
  </w:num>
  <w:num w:numId="9" w16cid:durableId="923875139">
    <w:abstractNumId w:val="18"/>
  </w:num>
  <w:num w:numId="10" w16cid:durableId="1093939168">
    <w:abstractNumId w:val="3"/>
  </w:num>
  <w:num w:numId="11" w16cid:durableId="397173971">
    <w:abstractNumId w:val="5"/>
  </w:num>
  <w:num w:numId="12" w16cid:durableId="348069086">
    <w:abstractNumId w:val="6"/>
  </w:num>
  <w:num w:numId="13" w16cid:durableId="250821947">
    <w:abstractNumId w:val="10"/>
  </w:num>
  <w:num w:numId="14" w16cid:durableId="337776800">
    <w:abstractNumId w:val="17"/>
  </w:num>
  <w:num w:numId="15" w16cid:durableId="109859685">
    <w:abstractNumId w:val="20"/>
  </w:num>
  <w:num w:numId="16" w16cid:durableId="817303098">
    <w:abstractNumId w:val="24"/>
  </w:num>
  <w:num w:numId="17" w16cid:durableId="59328843">
    <w:abstractNumId w:val="11"/>
  </w:num>
  <w:num w:numId="18" w16cid:durableId="1550846472">
    <w:abstractNumId w:val="12"/>
  </w:num>
  <w:num w:numId="19" w16cid:durableId="281037001">
    <w:abstractNumId w:val="25"/>
  </w:num>
  <w:num w:numId="20" w16cid:durableId="629553223">
    <w:abstractNumId w:val="19"/>
  </w:num>
  <w:num w:numId="21" w16cid:durableId="2135445586">
    <w:abstractNumId w:val="22"/>
  </w:num>
  <w:num w:numId="22" w16cid:durableId="2055351813">
    <w:abstractNumId w:val="4"/>
  </w:num>
  <w:num w:numId="23" w16cid:durableId="367489847">
    <w:abstractNumId w:val="7"/>
  </w:num>
  <w:num w:numId="24" w16cid:durableId="1564413570">
    <w:abstractNumId w:val="13"/>
  </w:num>
  <w:num w:numId="25" w16cid:durableId="1366372606">
    <w:abstractNumId w:val="3"/>
  </w:num>
  <w:num w:numId="26" w16cid:durableId="1748763553">
    <w:abstractNumId w:val="3"/>
  </w:num>
  <w:num w:numId="27" w16cid:durableId="98639343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394621961">
    <w:abstractNumId w:val="3"/>
  </w:num>
  <w:num w:numId="29" w16cid:durableId="282005465">
    <w:abstractNumId w:val="3"/>
  </w:num>
  <w:num w:numId="30" w16cid:durableId="180515714">
    <w:abstractNumId w:val="3"/>
  </w:num>
  <w:num w:numId="31" w16cid:durableId="543519348">
    <w:abstractNumId w:val="3"/>
  </w:num>
  <w:num w:numId="32" w16cid:durableId="2033989905">
    <w:abstractNumId w:val="3"/>
  </w:num>
  <w:num w:numId="33" w16cid:durableId="1627543265">
    <w:abstractNumId w:val="0"/>
  </w:num>
  <w:num w:numId="34" w16cid:durableId="2105108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37911"/>
    <w:rsid w:val="0007110E"/>
    <w:rsid w:val="0007544E"/>
    <w:rsid w:val="00092BCA"/>
    <w:rsid w:val="000A4668"/>
    <w:rsid w:val="000D129C"/>
    <w:rsid w:val="000F371B"/>
    <w:rsid w:val="000F4CD5"/>
    <w:rsid w:val="00111AB6"/>
    <w:rsid w:val="001D0A81"/>
    <w:rsid w:val="001D78BC"/>
    <w:rsid w:val="001F0C93"/>
    <w:rsid w:val="002109E6"/>
    <w:rsid w:val="00252050"/>
    <w:rsid w:val="002A371A"/>
    <w:rsid w:val="002A6336"/>
    <w:rsid w:val="002B3CBF"/>
    <w:rsid w:val="002C13C3"/>
    <w:rsid w:val="002C49D0"/>
    <w:rsid w:val="002E40A9"/>
    <w:rsid w:val="00394447"/>
    <w:rsid w:val="003E50A4"/>
    <w:rsid w:val="0040388A"/>
    <w:rsid w:val="00431778"/>
    <w:rsid w:val="00454CC7"/>
    <w:rsid w:val="00464195"/>
    <w:rsid w:val="00476034"/>
    <w:rsid w:val="005168AD"/>
    <w:rsid w:val="00527AF4"/>
    <w:rsid w:val="005762EC"/>
    <w:rsid w:val="0058240F"/>
    <w:rsid w:val="00592CD5"/>
    <w:rsid w:val="005C74D4"/>
    <w:rsid w:val="005D1B85"/>
    <w:rsid w:val="00641C01"/>
    <w:rsid w:val="00665583"/>
    <w:rsid w:val="00693BC6"/>
    <w:rsid w:val="00696070"/>
    <w:rsid w:val="006A3886"/>
    <w:rsid w:val="007230A7"/>
    <w:rsid w:val="00773490"/>
    <w:rsid w:val="007E4330"/>
    <w:rsid w:val="007E531E"/>
    <w:rsid w:val="007F02AC"/>
    <w:rsid w:val="007F7012"/>
    <w:rsid w:val="00803BF8"/>
    <w:rsid w:val="00815EAA"/>
    <w:rsid w:val="0085195B"/>
    <w:rsid w:val="008D02B7"/>
    <w:rsid w:val="008E495C"/>
    <w:rsid w:val="008F0B52"/>
    <w:rsid w:val="008F4BA9"/>
    <w:rsid w:val="00941922"/>
    <w:rsid w:val="009646F4"/>
    <w:rsid w:val="00994062"/>
    <w:rsid w:val="00996CC6"/>
    <w:rsid w:val="009A1EA0"/>
    <w:rsid w:val="009A2F00"/>
    <w:rsid w:val="009C5E27"/>
    <w:rsid w:val="00A033AD"/>
    <w:rsid w:val="00A237B7"/>
    <w:rsid w:val="00A31448"/>
    <w:rsid w:val="00AB2CEA"/>
    <w:rsid w:val="00AF6424"/>
    <w:rsid w:val="00B24CC5"/>
    <w:rsid w:val="00B3644B"/>
    <w:rsid w:val="00B466C4"/>
    <w:rsid w:val="00B65513"/>
    <w:rsid w:val="00B73F08"/>
    <w:rsid w:val="00B8014C"/>
    <w:rsid w:val="00BD66B2"/>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247E9"/>
    <w:rsid w:val="00E342CB"/>
    <w:rsid w:val="00E41704"/>
    <w:rsid w:val="00E44D7F"/>
    <w:rsid w:val="00E82667"/>
    <w:rsid w:val="00E84FE8"/>
    <w:rsid w:val="00EB3147"/>
    <w:rsid w:val="00EE2383"/>
    <w:rsid w:val="00EE2B26"/>
    <w:rsid w:val="00F4683D"/>
    <w:rsid w:val="00F6462F"/>
    <w:rsid w:val="00F86E34"/>
    <w:rsid w:val="00F91B73"/>
    <w:rsid w:val="00F93413"/>
    <w:rsid w:val="00FD740F"/>
    <w:rsid w:val="00FE7CAE"/>
    <w:rsid w:val="00FF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2">
    <w:name w:val="Body text (2)_"/>
    <w:basedOn w:val="DefaultParagraphFont"/>
    <w:link w:val="Bodytext20"/>
    <w:rsid w:val="00FE7CAE"/>
    <w:rPr>
      <w:sz w:val="21"/>
      <w:szCs w:val="21"/>
      <w:shd w:val="clear" w:color="auto" w:fill="FFFFFF"/>
    </w:rPr>
  </w:style>
  <w:style w:type="paragraph" w:customStyle="1" w:styleId="Bodytext20">
    <w:name w:val="Body text (2)"/>
    <w:basedOn w:val="Normal"/>
    <w:link w:val="Bodytext2"/>
    <w:rsid w:val="00FE7CAE"/>
    <w:pPr>
      <w:widowControl w:val="0"/>
      <w:shd w:val="clear" w:color="auto" w:fill="FFFFFF"/>
      <w:spacing w:after="0" w:line="232" w:lineRule="exact"/>
      <w:ind w:hanging="680"/>
      <w:jc w:val="left"/>
    </w:pPr>
    <w:rPr>
      <w:sz w:val="21"/>
      <w:szCs w:val="21"/>
    </w:rPr>
  </w:style>
  <w:style w:type="character" w:styleId="CommentReference">
    <w:name w:val="annotation reference"/>
    <w:basedOn w:val="DefaultParagraphFont"/>
    <w:semiHidden/>
    <w:locked/>
    <w:rsid w:val="001D78BC"/>
    <w:rPr>
      <w:sz w:val="16"/>
      <w:szCs w:val="16"/>
    </w:rPr>
  </w:style>
  <w:style w:type="paragraph" w:styleId="CommentText">
    <w:name w:val="annotation text"/>
    <w:basedOn w:val="Normal"/>
    <w:link w:val="CommentTextChar"/>
    <w:semiHidden/>
    <w:locked/>
    <w:rsid w:val="001D78BC"/>
    <w:rPr>
      <w:sz w:val="20"/>
    </w:rPr>
  </w:style>
  <w:style w:type="character" w:customStyle="1" w:styleId="CommentTextChar">
    <w:name w:val="Comment Text Char"/>
    <w:basedOn w:val="DefaultParagraphFont"/>
    <w:link w:val="CommentText"/>
    <w:semiHidden/>
    <w:rsid w:val="001D78BC"/>
    <w:rPr>
      <w:sz w:val="20"/>
    </w:rPr>
  </w:style>
  <w:style w:type="paragraph" w:styleId="CommentSubject">
    <w:name w:val="annotation subject"/>
    <w:basedOn w:val="CommentText"/>
    <w:next w:val="CommentText"/>
    <w:link w:val="CommentSubjectChar"/>
    <w:semiHidden/>
    <w:locked/>
    <w:rsid w:val="001D78BC"/>
    <w:rPr>
      <w:b/>
      <w:bCs/>
    </w:rPr>
  </w:style>
  <w:style w:type="character" w:customStyle="1" w:styleId="CommentSubjectChar">
    <w:name w:val="Comment Subject Char"/>
    <w:basedOn w:val="CommentTextChar"/>
    <w:link w:val="CommentSubject"/>
    <w:semiHidden/>
    <w:rsid w:val="001D78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76C86E4DA2E4E4A9DF7B77EFFCE414A"/>
        <w:category>
          <w:name w:val="General"/>
          <w:gallery w:val="placeholder"/>
        </w:category>
        <w:types>
          <w:type w:val="bbPlcHdr"/>
        </w:types>
        <w:behaviors>
          <w:behavior w:val="content"/>
        </w:behaviors>
        <w:guid w:val="{2F370584-CDF8-44EB-ACE9-64436C177977}"/>
      </w:docPartPr>
      <w:docPartBody>
        <w:p w:rsidR="00051176" w:rsidRDefault="004227F4" w:rsidP="004227F4">
          <w:pPr>
            <w:pStyle w:val="B76C86E4DA2E4E4A9DF7B77EFFCE414A"/>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3075483">
    <w:abstractNumId w:val="0"/>
  </w:num>
  <w:num w:numId="2" w16cid:durableId="2443462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51176"/>
    <w:rsid w:val="001E3B1B"/>
    <w:rsid w:val="002A6336"/>
    <w:rsid w:val="00416B25"/>
    <w:rsid w:val="004227F4"/>
    <w:rsid w:val="005762EC"/>
    <w:rsid w:val="006212B2"/>
    <w:rsid w:val="006F0611"/>
    <w:rsid w:val="007F7378"/>
    <w:rsid w:val="00803BF8"/>
    <w:rsid w:val="00893390"/>
    <w:rsid w:val="00894A0C"/>
    <w:rsid w:val="00941922"/>
    <w:rsid w:val="009646F4"/>
    <w:rsid w:val="009A12CB"/>
    <w:rsid w:val="00A237B7"/>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227F4"/>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B76C86E4DA2E4E4A9DF7B77EFFCE414A">
    <w:name w:val="B76C86E4DA2E4E4A9DF7B77EFFCE414A"/>
    <w:rsid w:val="004227F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29b814-5a78-4bdc-9841-d8b9ef424f65"/>
    <ds:schemaRef ds:uri="08927195-b699-4be0-9ee2-6c66dc215b5a"/>
    <ds:schemaRef ds:uri="a41a97bf-0494-41d8-ba3d-259bd7771890"/>
    <ds:schemaRef ds:uri="http://purl.org/dc/term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E3C86A1-ABDF-4027-B563-AD2216A7E619}"/>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5D6C68F-4D9C-4516-BA4B-B0957BEF4B60}">
  <ds:schemaRefs>
    <ds:schemaRef ds:uri="http://schemas.openxmlformats.org/officeDocument/2006/bibliography"/>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166</TotalTime>
  <Pages>4</Pages>
  <Words>1391</Words>
  <Characters>7933</Characters>
  <Application>Microsoft Office Word</Application>
  <DocSecurity>0</DocSecurity>
  <PresentationFormat>Microsoft Word 14.0</PresentationFormat>
  <Lines>66</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ANDRONACHE Nicoleta (ECHO)</cp:lastModifiedBy>
  <cp:revision>6</cp:revision>
  <cp:lastPrinted>2023-04-05T10:36:00Z</cp:lastPrinted>
  <dcterms:created xsi:type="dcterms:W3CDTF">2025-03-21T15:09:00Z</dcterms:created>
  <dcterms:modified xsi:type="dcterms:W3CDTF">2025-04-08T08:44:00Z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