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55FC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F612A8"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928919137"/>
                <w:placeholder>
                  <w:docPart w:val="18ECFF3226174C3693A797F2DAD83C14"/>
                </w:placeholder>
              </w:sdtPr>
              <w:sdtEndPr/>
              <w:sdtContent>
                <w:tc>
                  <w:tcPr>
                    <w:tcW w:w="5491" w:type="dxa"/>
                  </w:tcPr>
                  <w:p w14:paraId="786241CD" w14:textId="615ECA04" w:rsidR="00B65513" w:rsidRPr="00F612A8" w:rsidRDefault="00AB0742" w:rsidP="00E82667">
                    <w:pPr>
                      <w:tabs>
                        <w:tab w:val="left" w:pos="426"/>
                      </w:tabs>
                      <w:spacing w:before="120"/>
                      <w:rPr>
                        <w:bCs/>
                        <w:lang w:val="fr-BE" w:eastAsia="en-GB"/>
                      </w:rPr>
                    </w:pPr>
                    <w:r w:rsidRPr="00F612A8">
                      <w:rPr>
                        <w:bCs/>
                        <w:lang w:val="fr-BE" w:eastAsia="en-GB"/>
                      </w:rPr>
                      <w:t>DG CLIMA – D</w:t>
                    </w:r>
                    <w:r w:rsidR="00F612A8">
                      <w:rPr>
                        <w:bCs/>
                        <w:lang w:val="fr-BE" w:eastAsia="en-GB"/>
                      </w:rPr>
                      <w:t xml:space="preserve"> « </w:t>
                    </w:r>
                    <w:r w:rsidR="00F612A8" w:rsidRPr="00F612A8">
                      <w:rPr>
                        <w:bCs/>
                        <w:lang w:val="fr-BE" w:eastAsia="en-GB"/>
                      </w:rPr>
                      <w:t xml:space="preserve">International </w:t>
                    </w:r>
                    <w:proofErr w:type="spellStart"/>
                    <w:r w:rsidR="00F612A8" w:rsidRPr="00F612A8">
                      <w:rPr>
                        <w:bCs/>
                        <w:lang w:val="fr-BE" w:eastAsia="en-GB"/>
                      </w:rPr>
                      <w:t>affairs</w:t>
                    </w:r>
                    <w:proofErr w:type="spellEnd"/>
                    <w:r w:rsidR="00F612A8" w:rsidRPr="00F612A8">
                      <w:rPr>
                        <w:bCs/>
                        <w:lang w:val="fr-BE" w:eastAsia="en-GB"/>
                      </w:rPr>
                      <w:t xml:space="preserve"> and </w:t>
                    </w:r>
                    <w:proofErr w:type="spellStart"/>
                    <w:r w:rsidR="00F612A8" w:rsidRPr="00F612A8">
                      <w:rPr>
                        <w:bCs/>
                        <w:lang w:val="fr-BE" w:eastAsia="en-GB"/>
                      </w:rPr>
                      <w:t>climate</w:t>
                    </w:r>
                    <w:proofErr w:type="spellEnd"/>
                    <w:r w:rsidR="00F612A8" w:rsidRPr="00F612A8">
                      <w:rPr>
                        <w:bCs/>
                        <w:lang w:val="fr-BE" w:eastAsia="en-GB"/>
                      </w:rPr>
                      <w:t xml:space="preserve"> finance</w:t>
                    </w:r>
                    <w:r w:rsidR="00F612A8">
                      <w:rPr>
                        <w:bCs/>
                        <w:lang w:val="fr-BE" w:eastAsia="en-GB"/>
                      </w:rPr>
                      <w:t> »</w:t>
                    </w:r>
                    <w:r w:rsidRPr="00F612A8">
                      <w:rPr>
                        <w:bCs/>
                        <w:lang w:val="fr-BE" w:eastAsia="en-GB"/>
                      </w:rPr>
                      <w:t xml:space="preserve"> – D</w:t>
                    </w:r>
                    <w:r w:rsidR="00AE3E0C">
                      <w:rPr>
                        <w:bCs/>
                        <w:lang w:val="fr-BE" w:eastAsia="en-GB"/>
                      </w:rPr>
                      <w:t>2</w:t>
                    </w:r>
                    <w:proofErr w:type="gramStart"/>
                    <w:r w:rsidR="00F612A8" w:rsidRPr="00F612A8">
                      <w:rPr>
                        <w:bCs/>
                        <w:lang w:val="fr-BE" w:eastAsia="en-GB"/>
                      </w:rPr>
                      <w:t xml:space="preserve"> </w:t>
                    </w:r>
                    <w:r w:rsidR="00F612A8">
                      <w:rPr>
                        <w:bCs/>
                        <w:lang w:val="fr-BE" w:eastAsia="en-GB"/>
                      </w:rPr>
                      <w:t>«</w:t>
                    </w:r>
                    <w:proofErr w:type="spellStart"/>
                    <w:r w:rsidR="00AE3E0C">
                      <w:rPr>
                        <w:bCs/>
                        <w:lang w:val="fr-BE" w:eastAsia="en-GB"/>
                      </w:rPr>
                      <w:t>Bilateral</w:t>
                    </w:r>
                    <w:proofErr w:type="spellEnd"/>
                    <w:proofErr w:type="gramEnd"/>
                    <w:r w:rsidR="00AE3E0C">
                      <w:rPr>
                        <w:bCs/>
                        <w:lang w:val="fr-BE" w:eastAsia="en-GB"/>
                      </w:rPr>
                      <w:t xml:space="preserve"> </w:t>
                    </w:r>
                    <w:r w:rsidR="00D702DC">
                      <w:rPr>
                        <w:bCs/>
                        <w:lang w:val="fr-BE" w:eastAsia="en-GB"/>
                      </w:rPr>
                      <w:t>R</w:t>
                    </w:r>
                    <w:r w:rsidR="00AE3E0C">
                      <w:rPr>
                        <w:bCs/>
                        <w:lang w:val="fr-BE" w:eastAsia="en-GB"/>
                      </w:rPr>
                      <w:t>elations</w:t>
                    </w:r>
                    <w:r w:rsidR="00F612A8">
                      <w:rPr>
                        <w:bCs/>
                        <w:lang w:val="fr-BE" w:eastAsia="en-GB"/>
                      </w:rPr>
                      <w:t>»</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1C5E9914" w:rsidR="00D96984" w:rsidRPr="0007110E" w:rsidRDefault="00AE3E0C" w:rsidP="00E82667">
                <w:pPr>
                  <w:tabs>
                    <w:tab w:val="left" w:pos="426"/>
                  </w:tabs>
                  <w:spacing w:before="120"/>
                  <w:rPr>
                    <w:bCs/>
                    <w:lang w:val="en-IE" w:eastAsia="en-GB"/>
                  </w:rPr>
                </w:pPr>
                <w:r>
                  <w:rPr>
                    <w:bCs/>
                    <w:lang w:val="en-IE" w:eastAsia="en-GB"/>
                  </w:rPr>
                  <w:t>394812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21DBA6C" w:rsidR="00E21DBD" w:rsidRPr="0007110E" w:rsidRDefault="00AE3E0C" w:rsidP="00E82667">
                <w:pPr>
                  <w:tabs>
                    <w:tab w:val="left" w:pos="426"/>
                  </w:tabs>
                  <w:spacing w:before="120"/>
                  <w:rPr>
                    <w:bCs/>
                    <w:lang w:val="en-IE" w:eastAsia="en-GB"/>
                  </w:rPr>
                </w:pPr>
                <w:r>
                  <w:rPr>
                    <w:bCs/>
                    <w:lang w:val="en-IE" w:eastAsia="en-GB"/>
                  </w:rPr>
                  <w:t>Caroline EDERY</w:t>
                </w:r>
              </w:p>
            </w:sdtContent>
          </w:sdt>
          <w:p w14:paraId="34CF737A" w14:textId="176A5172" w:rsidR="00E21DBD" w:rsidRPr="0007110E" w:rsidRDefault="00555FC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AE3E0C">
                  <w:rPr>
                    <w:bCs/>
                    <w:lang w:val="en-IE" w:eastAsia="en-GB"/>
                  </w:rPr>
                  <w:t>4th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B0742">
                  <w:rPr>
                    <w:bCs/>
                    <w:lang w:val="en-IE" w:eastAsia="en-GB"/>
                  </w:rPr>
                  <w:t>2025</w:t>
                </w:r>
              </w:sdtContent>
            </w:sdt>
          </w:p>
          <w:p w14:paraId="158DD156" w14:textId="7FAF99E9" w:rsidR="00E21DBD" w:rsidRPr="0007110E" w:rsidRDefault="00AB0742" w:rsidP="00E82667">
            <w:pPr>
              <w:tabs>
                <w:tab w:val="left" w:pos="426"/>
              </w:tabs>
              <w:contextualSpacing/>
              <w:jc w:val="left"/>
              <w:rPr>
                <w:bCs/>
                <w:szCs w:val="24"/>
                <w:lang w:eastAsia="en-GB"/>
              </w:rPr>
            </w:pPr>
            <w:r>
              <w:rPr>
                <w:bCs/>
                <w:lang w:val="en-IE" w:eastAsia="en-GB"/>
              </w:rPr>
              <w:t>2</w:t>
            </w:r>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0FDB7A2"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38A9289"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55FC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55FC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567C4412" w:rsidR="0040388A" w:rsidRDefault="00555FC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AE3E0C">
                  <w:rPr>
                    <w:rFonts w:ascii="MS Gothic" w:eastAsia="MS Gothic" w:hAnsi="MS Gothic" w:hint="eastAsia"/>
                    <w:bCs/>
                    <w:szCs w:val="24"/>
                    <w:lang w:eastAsia="en-GB"/>
                  </w:rPr>
                  <w:t>☐</w:t>
                </w:r>
              </w:sdtContent>
            </w:sdt>
            <w:r w:rsidR="0040388A" w:rsidRPr="00F34507">
              <w:rPr>
                <w:bCs/>
                <w:szCs w:val="24"/>
                <w:lang w:eastAsia="en-GB"/>
              </w:rPr>
              <w:t xml:space="preserve"> The following intergovernmental organisations:</w:t>
            </w:r>
            <w:r w:rsidR="0040388A" w:rsidRPr="00F34507">
              <w:rPr>
                <w:bCs/>
                <w:szCs w:val="24"/>
                <w:lang w:eastAsia="en-GB"/>
              </w:rPr>
              <w:tab/>
            </w:r>
            <w:sdt>
              <w:sdtPr>
                <w:rPr>
                  <w:bCs/>
                  <w:szCs w:val="24"/>
                  <w:lang w:eastAsia="en-GB"/>
                </w:rPr>
                <w:id w:val="1349070026"/>
                <w:placeholder>
                  <w:docPart w:val="42F8A5B327594E519C9F00EDCE7CD95B"/>
                </w:placeholder>
              </w:sdtPr>
              <w:sdtEndPr/>
              <w:sdtContent>
                <w:r w:rsidR="009677B8" w:rsidRPr="00F34507">
                  <w:rPr>
                    <w:bCs/>
                    <w:szCs w:val="24"/>
                    <w:lang w:eastAsia="en-GB"/>
                  </w:rPr>
                  <w:t>OECD, World Bank, International Monetary Fund</w:t>
                </w:r>
              </w:sdtContent>
            </w:sdt>
          </w:p>
          <w:p w14:paraId="195D93C2" w14:textId="57187952" w:rsidR="0040388A" w:rsidRDefault="0040388A" w:rsidP="00E21DBD">
            <w:pPr>
              <w:tabs>
                <w:tab w:val="left" w:pos="426"/>
              </w:tabs>
              <w:contextualSpacing/>
              <w:rPr>
                <w:bCs/>
                <w:szCs w:val="24"/>
                <w:lang w:eastAsia="en-GB"/>
              </w:rPr>
            </w:pPr>
          </w:p>
          <w:p w14:paraId="6CECCDB8" w14:textId="6161129D"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5F39D21"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7FA112ED"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FF0118">
                  <w:rPr>
                    <w:bCs/>
                    <w:lang w:val="fr-BE" w:eastAsia="en-GB"/>
                  </w:rPr>
                  <w:t>2</w:t>
                </w:r>
                <w:r w:rsidR="00555FC9">
                  <w:rPr>
                    <w:bCs/>
                    <w:lang w:val="fr-BE" w:eastAsia="en-GB"/>
                  </w:rPr>
                  <w:t>6</w:t>
                </w:r>
                <w:r w:rsidR="00FF0118">
                  <w:rPr>
                    <w:bCs/>
                    <w:lang w:val="fr-BE" w:eastAsia="en-GB"/>
                  </w:rPr>
                  <w:t>-0</w:t>
                </w:r>
                <w:r w:rsidR="00AE3E0C">
                  <w:rPr>
                    <w:bCs/>
                    <w:lang w:val="fr-BE" w:eastAsia="en-GB"/>
                  </w:rPr>
                  <w:t>5</w:t>
                </w:r>
                <w:r w:rsidR="00FF0118">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1FDE3F8" w14:textId="77777777" w:rsidR="00AB0742" w:rsidRPr="00AB0742" w:rsidRDefault="00AB0742" w:rsidP="00AB0742">
          <w:pPr>
            <w:rPr>
              <w:lang w:val="en-US" w:eastAsia="en-GB"/>
            </w:rPr>
          </w:pPr>
          <w:r w:rsidRPr="00AB0742">
            <w:rPr>
              <w:lang w:val="en-US" w:eastAsia="en-GB"/>
            </w:rPr>
            <w:t xml:space="preserve">The Directorate-General for Climate Action (DG CLIMA) leads the European Commission's efforts to fight climate change, the defining challenge of our times. Our mission, based on the European Green Deal and the European Climate Law, is to formulate </w:t>
          </w:r>
          <w:r w:rsidRPr="00AB0742">
            <w:rPr>
              <w:lang w:val="en-US" w:eastAsia="en-GB"/>
            </w:rPr>
            <w:lastRenderedPageBreak/>
            <w:t>and implement policies and strategies that will enable the EU to meet its climate targets and achieve its planned transition to a climate neutral economy.</w:t>
          </w:r>
        </w:p>
        <w:p w14:paraId="037CBDFA" w14:textId="77777777" w:rsidR="00AE3E0C" w:rsidRDefault="00AE3E0C" w:rsidP="00AB0742">
          <w:pPr>
            <w:rPr>
              <w:lang w:eastAsia="en-GB"/>
            </w:rPr>
          </w:pPr>
          <w:r w:rsidRPr="00AE3E0C">
            <w:rPr>
              <w:lang w:eastAsia="en-GB"/>
            </w:rPr>
            <w:t xml:space="preserve">The Unit </w:t>
          </w:r>
          <w:proofErr w:type="gramStart"/>
          <w:r w:rsidRPr="00AE3E0C">
            <w:rPr>
              <w:lang w:eastAsia="en-GB"/>
            </w:rPr>
            <w:t>is in charge of</w:t>
          </w:r>
          <w:proofErr w:type="gramEnd"/>
          <w:r w:rsidRPr="00AE3E0C">
            <w:rPr>
              <w:lang w:eastAsia="en-GB"/>
            </w:rPr>
            <w:t xml:space="preserve"> projecting the Green Deal priorities related to climate policy and net-zero transition across external policy instruments and strategic partnerships. The Unit works to exert effective EU climate and energy diplomacy to support the implementation of the Paris Agreement in all regions of the world, in full synergy with the EEAS and other services of the Commission, EU delegations in third countries as well as the Member States. The Unit activates climate diplomacy instruments, such as climate policy dialogues, cooperation activities, Green Alliances and Green Partnerships with third countries and contributes to directing EU external financing towards climate-neutral and climate-resilient transformation. The Unit also coordinates accession negotiations </w:t>
          </w:r>
          <w:proofErr w:type="gramStart"/>
          <w:r w:rsidRPr="00AE3E0C">
            <w:rPr>
              <w:lang w:eastAsia="en-GB"/>
            </w:rPr>
            <w:t>in the area of</w:t>
          </w:r>
          <w:proofErr w:type="gramEnd"/>
          <w:r w:rsidRPr="00AE3E0C">
            <w:rPr>
              <w:lang w:eastAsia="en-GB"/>
            </w:rPr>
            <w:t xml:space="preserve"> climate policy. </w:t>
          </w:r>
        </w:p>
        <w:p w14:paraId="52C1A969" w14:textId="77777777" w:rsidR="00AE3E0C" w:rsidRDefault="00AE3E0C" w:rsidP="00AB0742">
          <w:pPr>
            <w:rPr>
              <w:lang w:eastAsia="en-GB"/>
            </w:rPr>
          </w:pPr>
          <w:r w:rsidRPr="00AE3E0C">
            <w:rPr>
              <w:lang w:eastAsia="en-GB"/>
            </w:rPr>
            <w:t xml:space="preserve">The Unit manages and implements several </w:t>
          </w:r>
          <w:r>
            <w:rPr>
              <w:lang w:eastAsia="en-GB"/>
            </w:rPr>
            <w:t xml:space="preserve">climate diplomacy </w:t>
          </w:r>
          <w:r w:rsidRPr="00AE3E0C">
            <w:rPr>
              <w:lang w:eastAsia="en-GB"/>
            </w:rPr>
            <w:t>contracts</w:t>
          </w:r>
          <w:r>
            <w:rPr>
              <w:lang w:eastAsia="en-GB"/>
            </w:rPr>
            <w:t xml:space="preserve">. </w:t>
          </w:r>
        </w:p>
        <w:p w14:paraId="59DD0438" w14:textId="6CE971DA" w:rsidR="00E21DBD" w:rsidRPr="00AE3E0C" w:rsidRDefault="00AE3E0C" w:rsidP="00AB0742">
          <w:pPr>
            <w:rPr>
              <w:lang w:eastAsia="en-GB"/>
            </w:rPr>
          </w:pPr>
          <w:r w:rsidRPr="00AE3E0C">
            <w:rPr>
              <w:lang w:eastAsia="en-GB"/>
            </w:rPr>
            <w:t xml:space="preserve">19 </w:t>
          </w:r>
          <w:proofErr w:type="gramStart"/>
          <w:r w:rsidRPr="00AE3E0C">
            <w:rPr>
              <w:lang w:eastAsia="en-GB"/>
            </w:rPr>
            <w:t>highly-motivated</w:t>
          </w:r>
          <w:proofErr w:type="gramEnd"/>
          <w:r w:rsidRPr="00AE3E0C">
            <w:rPr>
              <w:lang w:eastAsia="en-GB"/>
            </w:rPr>
            <w:t xml:space="preserve"> colleagues work in the Unit.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261026770"/>
            <w:placeholder>
              <w:docPart w:val="79507B48B50341C1A741E3C0D8796A97"/>
            </w:placeholder>
          </w:sdtPr>
          <w:sdtEndPr/>
          <w:sdtContent>
            <w:p w14:paraId="2157A03D" w14:textId="77777777" w:rsidR="00BB0445" w:rsidRDefault="00BB0445" w:rsidP="00AB0742">
              <w:pPr>
                <w:rPr>
                  <w:lang w:eastAsia="en-GB"/>
                </w:rPr>
              </w:pPr>
              <w:r w:rsidRPr="00BB0445">
                <w:rPr>
                  <w:lang w:eastAsia="en-GB"/>
                </w:rPr>
                <w:t xml:space="preserve">The post consists in developing the EU bilateral relations with </w:t>
              </w:r>
              <w:r>
                <w:rPr>
                  <w:lang w:eastAsia="en-GB"/>
                </w:rPr>
                <w:t>third countries,</w:t>
              </w:r>
              <w:r w:rsidRPr="00BB0445">
                <w:rPr>
                  <w:lang w:eastAsia="en-GB"/>
                </w:rPr>
                <w:t xml:space="preserve"> in order to promote ambitious climate and sustainable energy policies, notably through prompting partner countries transition to a net-zero and resilient economy and the alignment of national policies </w:t>
              </w:r>
              <w:r>
                <w:rPr>
                  <w:lang w:eastAsia="en-GB"/>
                </w:rPr>
                <w:t xml:space="preserve">with </w:t>
              </w:r>
              <w:proofErr w:type="gramStart"/>
              <w:r>
                <w:rPr>
                  <w:lang w:eastAsia="en-GB"/>
                </w:rPr>
                <w:t>Nationally-Determined</w:t>
              </w:r>
              <w:proofErr w:type="gramEnd"/>
              <w:r>
                <w:rPr>
                  <w:lang w:eastAsia="en-GB"/>
                </w:rPr>
                <w:t xml:space="preserve"> Contributions</w:t>
              </w:r>
              <w:r w:rsidRPr="00BB0445">
                <w:rPr>
                  <w:lang w:eastAsia="en-GB"/>
                </w:rPr>
                <w:t xml:space="preserve">. </w:t>
              </w:r>
            </w:p>
            <w:p w14:paraId="774C549C" w14:textId="27017DCA" w:rsidR="00BB0445" w:rsidRDefault="00BB0445" w:rsidP="00AB0742">
              <w:pPr>
                <w:rPr>
                  <w:lang w:eastAsia="en-GB"/>
                </w:rPr>
              </w:pPr>
              <w:r w:rsidRPr="00BB0445">
                <w:rPr>
                  <w:lang w:eastAsia="en-GB"/>
                </w:rPr>
                <w:t xml:space="preserve">The jobholder </w:t>
              </w:r>
              <w:r>
                <w:rPr>
                  <w:lang w:eastAsia="en-GB"/>
                </w:rPr>
                <w:t>is</w:t>
              </w:r>
              <w:r w:rsidRPr="00BB0445">
                <w:rPr>
                  <w:lang w:eastAsia="en-GB"/>
                </w:rPr>
                <w:t xml:space="preserve"> </w:t>
              </w:r>
              <w:r>
                <w:rPr>
                  <w:lang w:eastAsia="en-GB"/>
                </w:rPr>
                <w:t xml:space="preserve">supporting the desk officers of the Unit for a portfolio of countries in Asia. </w:t>
              </w:r>
              <w:r w:rsidRPr="00BB0445">
                <w:rPr>
                  <w:lang w:eastAsia="en-GB"/>
                </w:rPr>
                <w:t xml:space="preserve">The jobholder is advising the DG CLIMA hierarchy and the Cabinets of the President, EVPs, HRVP and other members of the College in their interactions with the </w:t>
              </w:r>
              <w:r>
                <w:rPr>
                  <w:lang w:eastAsia="en-GB"/>
                </w:rPr>
                <w:t>third countries</w:t>
              </w:r>
              <w:r w:rsidRPr="00BB0445">
                <w:rPr>
                  <w:lang w:eastAsia="en-GB"/>
                </w:rPr>
                <w:t xml:space="preserve">, in a complex geopolitical environment. </w:t>
              </w:r>
              <w:r>
                <w:rPr>
                  <w:lang w:eastAsia="en-GB"/>
                </w:rPr>
                <w:t>He/she</w:t>
              </w:r>
              <w:r w:rsidRPr="00BB0445">
                <w:rPr>
                  <w:lang w:eastAsia="en-GB"/>
                </w:rPr>
                <w:t xml:space="preserve"> will contribute to develop the country and regional engagement strategies, follow developments on climate and energy policies in </w:t>
              </w:r>
              <w:r>
                <w:rPr>
                  <w:lang w:eastAsia="en-GB"/>
                </w:rPr>
                <w:t>Asia</w:t>
              </w:r>
              <w:r w:rsidRPr="00BB0445">
                <w:rPr>
                  <w:lang w:eastAsia="en-GB"/>
                </w:rPr>
                <w:t xml:space="preserve">, prepare and participate in high level dialogues and joint committees with partner countries, prepare briefings and terms of reference for High level dialogues or statements for bilateral Summits, develop and </w:t>
              </w:r>
              <w:r>
                <w:rPr>
                  <w:lang w:eastAsia="en-GB"/>
                </w:rPr>
                <w:t>follow</w:t>
              </w:r>
              <w:r w:rsidRPr="00BB0445">
                <w:rPr>
                  <w:lang w:eastAsia="en-GB"/>
                </w:rPr>
                <w:t xml:space="preserve"> climate cooperation projects in the region. The jobholder will also support the Climate Diplomacy project, a contract that aims at increasing awareness of EU </w:t>
              </w:r>
              <w:proofErr w:type="gramStart"/>
              <w:r w:rsidRPr="00BB0445">
                <w:rPr>
                  <w:lang w:eastAsia="en-GB"/>
                </w:rPr>
                <w:t>delegations</w:t>
              </w:r>
              <w:proofErr w:type="gramEnd"/>
              <w:r w:rsidRPr="00BB0445">
                <w:rPr>
                  <w:lang w:eastAsia="en-GB"/>
                </w:rPr>
                <w:t xml:space="preserve"> staff about climate issues and policies. </w:t>
              </w:r>
            </w:p>
            <w:p w14:paraId="4794D5E7" w14:textId="26C1208B" w:rsidR="00AB0742" w:rsidRDefault="00BB0445" w:rsidP="00AB0742">
              <w:pPr>
                <w:rPr>
                  <w:lang w:val="en-US"/>
                </w:rPr>
              </w:pPr>
              <w:r w:rsidRPr="00BB0445">
                <w:rPr>
                  <w:lang w:eastAsia="en-GB"/>
                </w:rPr>
                <w:t xml:space="preserve">The post entails intensive contacts with </w:t>
              </w:r>
              <w:r>
                <w:rPr>
                  <w:lang w:eastAsia="en-GB"/>
                </w:rPr>
                <w:t>third</w:t>
              </w:r>
              <w:r w:rsidRPr="00BB0445">
                <w:rPr>
                  <w:lang w:eastAsia="en-GB"/>
                </w:rPr>
                <w:t xml:space="preserve"> country representatives, the EEAS and other Commission services, EU delegations, EU Member States and other stakeholders, as well as DG CLIMA Units and the Cabinets.</w:t>
              </w:r>
              <w:r w:rsidR="00AB0742" w:rsidRPr="00F94BC4">
                <w:rPr>
                  <w:lang w:val="en-US"/>
                </w:rPr>
                <w:t xml:space="preserve">  </w:t>
              </w:r>
            </w:p>
          </w:sdtContent>
        </w:sdt>
        <w:p w14:paraId="46EE3E07" w14:textId="33DED9E2" w:rsidR="00E21DBD" w:rsidRPr="00AF7D78" w:rsidRDefault="00555FC9"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End w:id="2"/>
    <w:p w14:paraId="4A6D5708" w14:textId="5A8B6E50" w:rsidR="00E21DBD" w:rsidRPr="00AF7D78" w:rsidRDefault="00F7363E" w:rsidP="00E21DBD">
      <w:pPr>
        <w:spacing w:after="0"/>
        <w:rPr>
          <w:lang w:val="en-US" w:eastAsia="en-GB"/>
        </w:rPr>
      </w:pPr>
      <w:r w:rsidRPr="00F7363E">
        <w:rPr>
          <w:lang w:eastAsia="en-GB"/>
        </w:rPr>
        <w:t xml:space="preserve">A proactive </w:t>
      </w:r>
      <w:r>
        <w:rPr>
          <w:lang w:eastAsia="en-GB"/>
        </w:rPr>
        <w:t>person</w:t>
      </w:r>
      <w:r w:rsidRPr="00F7363E">
        <w:rPr>
          <w:lang w:eastAsia="en-GB"/>
        </w:rPr>
        <w:t>, with a climate/environment/international relations background. The job requires well</w:t>
      </w:r>
      <w:r>
        <w:rPr>
          <w:lang w:eastAsia="en-GB"/>
        </w:rPr>
        <w:t>-</w:t>
      </w:r>
      <w:r w:rsidRPr="00F7363E">
        <w:rPr>
          <w:lang w:eastAsia="en-GB"/>
        </w:rPr>
        <w:t xml:space="preserve">developed communication, </w:t>
      </w:r>
      <w:r>
        <w:rPr>
          <w:lang w:eastAsia="en-GB"/>
        </w:rPr>
        <w:t xml:space="preserve">proven </w:t>
      </w:r>
      <w:r w:rsidRPr="00F7363E">
        <w:rPr>
          <w:lang w:eastAsia="en-GB"/>
        </w:rPr>
        <w:t>diplomatic and negotiation skills and a good understanding of international climate issues</w:t>
      </w:r>
      <w:r>
        <w:rPr>
          <w:lang w:eastAsia="en-GB"/>
        </w:rPr>
        <w:t xml:space="preserve"> and diplomacy</w:t>
      </w:r>
      <w:r w:rsidRPr="00F7363E">
        <w:rPr>
          <w:lang w:eastAsia="en-GB"/>
        </w:rPr>
        <w:t xml:space="preserve">. We are looking for a colleague who is open-minded, solution-oriented, has a sense of initiative and is a good </w:t>
      </w:r>
      <w:r w:rsidRPr="00F7363E">
        <w:rPr>
          <w:lang w:eastAsia="en-GB"/>
        </w:rPr>
        <w:lastRenderedPageBreak/>
        <w:t xml:space="preserve">team player. Very good knowledge/ understanding of English is required. The selected </w:t>
      </w:r>
      <w:r>
        <w:rPr>
          <w:lang w:eastAsia="en-GB"/>
        </w:rPr>
        <w:t>candidate</w:t>
      </w:r>
      <w:r w:rsidRPr="00F7363E">
        <w:rPr>
          <w:lang w:eastAsia="en-GB"/>
        </w:rPr>
        <w:t xml:space="preserve"> must be able to work under pressure and manage sensitive files. Expertise in </w:t>
      </w:r>
      <w:r>
        <w:rPr>
          <w:lang w:eastAsia="en-GB"/>
        </w:rPr>
        <w:t>climate mitigation and/or adaptation</w:t>
      </w:r>
      <w:r w:rsidRPr="00F7363E">
        <w:rPr>
          <w:lang w:eastAsia="en-GB"/>
        </w:rPr>
        <w:t xml:space="preserve"> would be an asset.</w:t>
      </w: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5BB1"/>
    <w:rsid w:val="0007110E"/>
    <w:rsid w:val="0007544E"/>
    <w:rsid w:val="00092BCA"/>
    <w:rsid w:val="000A4668"/>
    <w:rsid w:val="000D129C"/>
    <w:rsid w:val="000F371B"/>
    <w:rsid w:val="000F4CD5"/>
    <w:rsid w:val="00111AB6"/>
    <w:rsid w:val="001D0A81"/>
    <w:rsid w:val="001E1BDE"/>
    <w:rsid w:val="002109E6"/>
    <w:rsid w:val="00252050"/>
    <w:rsid w:val="00286A2E"/>
    <w:rsid w:val="002B3CBF"/>
    <w:rsid w:val="002C13C3"/>
    <w:rsid w:val="002C49D0"/>
    <w:rsid w:val="002E40A9"/>
    <w:rsid w:val="0038397E"/>
    <w:rsid w:val="00394447"/>
    <w:rsid w:val="003D064D"/>
    <w:rsid w:val="003E50A4"/>
    <w:rsid w:val="0040388A"/>
    <w:rsid w:val="00413FA3"/>
    <w:rsid w:val="00431778"/>
    <w:rsid w:val="00454CC7"/>
    <w:rsid w:val="00464195"/>
    <w:rsid w:val="00476034"/>
    <w:rsid w:val="004C6FB9"/>
    <w:rsid w:val="005168AD"/>
    <w:rsid w:val="00555FC9"/>
    <w:rsid w:val="005635C2"/>
    <w:rsid w:val="0058240F"/>
    <w:rsid w:val="00592CD5"/>
    <w:rsid w:val="005A765A"/>
    <w:rsid w:val="005D1B85"/>
    <w:rsid w:val="0062148A"/>
    <w:rsid w:val="00665583"/>
    <w:rsid w:val="00672D30"/>
    <w:rsid w:val="00693BC6"/>
    <w:rsid w:val="00696070"/>
    <w:rsid w:val="007170AF"/>
    <w:rsid w:val="00755F48"/>
    <w:rsid w:val="007966C8"/>
    <w:rsid w:val="007E531E"/>
    <w:rsid w:val="007F02AC"/>
    <w:rsid w:val="007F7012"/>
    <w:rsid w:val="008D02B7"/>
    <w:rsid w:val="008F0B52"/>
    <w:rsid w:val="008F4BA9"/>
    <w:rsid w:val="009677B8"/>
    <w:rsid w:val="00994062"/>
    <w:rsid w:val="00996CC6"/>
    <w:rsid w:val="009A1EA0"/>
    <w:rsid w:val="009A2F00"/>
    <w:rsid w:val="009C5E27"/>
    <w:rsid w:val="00A033AD"/>
    <w:rsid w:val="00A46200"/>
    <w:rsid w:val="00AB0742"/>
    <w:rsid w:val="00AB2CEA"/>
    <w:rsid w:val="00AE3E0C"/>
    <w:rsid w:val="00AF6424"/>
    <w:rsid w:val="00B24CC5"/>
    <w:rsid w:val="00B3644B"/>
    <w:rsid w:val="00B65513"/>
    <w:rsid w:val="00B73F08"/>
    <w:rsid w:val="00B8014C"/>
    <w:rsid w:val="00BB0445"/>
    <w:rsid w:val="00C06724"/>
    <w:rsid w:val="00C3254D"/>
    <w:rsid w:val="00C504C7"/>
    <w:rsid w:val="00C75BA4"/>
    <w:rsid w:val="00CB5B61"/>
    <w:rsid w:val="00CD2C5A"/>
    <w:rsid w:val="00D0015C"/>
    <w:rsid w:val="00D03CF4"/>
    <w:rsid w:val="00D702DC"/>
    <w:rsid w:val="00D7090C"/>
    <w:rsid w:val="00D84D53"/>
    <w:rsid w:val="00D96984"/>
    <w:rsid w:val="00DD41ED"/>
    <w:rsid w:val="00DF1E49"/>
    <w:rsid w:val="00E21DBD"/>
    <w:rsid w:val="00E342CB"/>
    <w:rsid w:val="00E41704"/>
    <w:rsid w:val="00E44D7F"/>
    <w:rsid w:val="00E82667"/>
    <w:rsid w:val="00E84FE8"/>
    <w:rsid w:val="00EB3147"/>
    <w:rsid w:val="00F23D12"/>
    <w:rsid w:val="00F23FEF"/>
    <w:rsid w:val="00F34507"/>
    <w:rsid w:val="00F4683D"/>
    <w:rsid w:val="00F612A8"/>
    <w:rsid w:val="00F6462F"/>
    <w:rsid w:val="00F7363E"/>
    <w:rsid w:val="00F91B73"/>
    <w:rsid w:val="00F93413"/>
    <w:rsid w:val="00FA1B0E"/>
    <w:rsid w:val="00FD740F"/>
    <w:rsid w:val="00FF0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78590">
      <w:bodyDiv w:val="1"/>
      <w:marLeft w:val="0"/>
      <w:marRight w:val="0"/>
      <w:marTop w:val="0"/>
      <w:marBottom w:val="0"/>
      <w:divBdr>
        <w:top w:val="none" w:sz="0" w:space="0" w:color="auto"/>
        <w:left w:val="none" w:sz="0" w:space="0" w:color="auto"/>
        <w:bottom w:val="none" w:sz="0" w:space="0" w:color="auto"/>
        <w:right w:val="none" w:sz="0" w:space="0" w:color="auto"/>
      </w:divBdr>
    </w:div>
    <w:div w:id="1997566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18ECFF3226174C3693A797F2DAD83C14"/>
        <w:category>
          <w:name w:val="General"/>
          <w:gallery w:val="placeholder"/>
        </w:category>
        <w:types>
          <w:type w:val="bbPlcHdr"/>
        </w:types>
        <w:behaviors>
          <w:behavior w:val="content"/>
        </w:behaviors>
        <w:guid w:val="{D2397481-5DBA-4F8C-B54F-F9FB4AEE32A6}"/>
      </w:docPartPr>
      <w:docPartBody>
        <w:p w:rsidR="00F7146C" w:rsidRDefault="00F7146C" w:rsidP="00F7146C">
          <w:pPr>
            <w:pStyle w:val="18ECFF3226174C3693A797F2DAD83C14"/>
          </w:pPr>
          <w:r w:rsidRPr="0007110E">
            <w:rPr>
              <w:rStyle w:val="PlaceholderText"/>
              <w:bCs/>
            </w:rPr>
            <w:t>Click or tap here to enter text.</w:t>
          </w:r>
        </w:p>
      </w:docPartBody>
    </w:docPart>
    <w:docPart>
      <w:docPartPr>
        <w:name w:val="79507B48B50341C1A741E3C0D8796A97"/>
        <w:category>
          <w:name w:val="General"/>
          <w:gallery w:val="placeholder"/>
        </w:category>
        <w:types>
          <w:type w:val="bbPlcHdr"/>
        </w:types>
        <w:behaviors>
          <w:behavior w:val="content"/>
        </w:behaviors>
        <w:guid w:val="{10F01772-031D-431A-8AD9-8CD1FACA0366}"/>
      </w:docPartPr>
      <w:docPartBody>
        <w:p w:rsidR="00F7146C" w:rsidRDefault="00F7146C" w:rsidP="00F7146C">
          <w:pPr>
            <w:pStyle w:val="79507B48B50341C1A741E3C0D8796A9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5BB1"/>
    <w:rsid w:val="001E3B1B"/>
    <w:rsid w:val="00286A2E"/>
    <w:rsid w:val="0038397E"/>
    <w:rsid w:val="00416B25"/>
    <w:rsid w:val="005635C2"/>
    <w:rsid w:val="005A765A"/>
    <w:rsid w:val="006212B2"/>
    <w:rsid w:val="006F0611"/>
    <w:rsid w:val="007F7378"/>
    <w:rsid w:val="00893390"/>
    <w:rsid w:val="00894A0C"/>
    <w:rsid w:val="009A12CB"/>
    <w:rsid w:val="00CA527C"/>
    <w:rsid w:val="00D374C1"/>
    <w:rsid w:val="00ED10DB"/>
    <w:rsid w:val="00F23D12"/>
    <w:rsid w:val="00F7146C"/>
    <w:rsid w:val="00FA1B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46C"/>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18ECFF3226174C3693A797F2DAD83C14">
    <w:name w:val="18ECFF3226174C3693A797F2DAD83C14"/>
    <w:rsid w:val="00F7146C"/>
    <w:pPr>
      <w:spacing w:line="278" w:lineRule="auto"/>
    </w:pPr>
    <w:rPr>
      <w:kern w:val="2"/>
      <w:sz w:val="24"/>
      <w:szCs w:val="24"/>
      <w14:ligatures w14:val="standardContextual"/>
    </w:rPr>
  </w:style>
  <w:style w:type="paragraph" w:customStyle="1" w:styleId="79507B48B50341C1A741E3C0D8796A97">
    <w:name w:val="79507B48B50341C1A741E3C0D8796A97"/>
    <w:rsid w:val="00F7146C"/>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CDDE8E9D-1A9A-448A-93E7-042CEE3C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 ds:uri="30c666ed-fe46-43d6-bf30-6de2567680e6"/>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1204</Words>
  <Characters>6866</Characters>
  <Application>Microsoft Office Word</Application>
  <DocSecurity>0</DocSecurity>
  <PresentationFormat>Microsoft Word 14.0</PresentationFormat>
  <Lines>57</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2025-03-07T16:17:00Z</dcterms:created>
  <dcterms:modified xsi:type="dcterms:W3CDTF">2025-03-11T13:29:00Z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